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3A0D" w14:textId="77777777" w:rsidR="00252D4A" w:rsidRDefault="008B754C" w:rsidP="00252D4A">
      <w:pPr>
        <w:rPr>
          <w:rFonts w:ascii="Garamond" w:hAnsi="Garamon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7488" behindDoc="1" locked="0" layoutInCell="1" allowOverlap="1" wp14:anchorId="67D5E4EF" wp14:editId="13BC8CD4">
            <wp:simplePos x="0" y="0"/>
            <wp:positionH relativeFrom="margin">
              <wp:posOffset>2172970</wp:posOffset>
            </wp:positionH>
            <wp:positionV relativeFrom="paragraph">
              <wp:posOffset>281305</wp:posOffset>
            </wp:positionV>
            <wp:extent cx="1272540" cy="1272540"/>
            <wp:effectExtent l="0" t="0" r="3810" b="3810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2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7BD12" w14:textId="77777777" w:rsidR="00F67445" w:rsidRPr="00F83D8F" w:rsidRDefault="00F67445" w:rsidP="00F67445">
      <w:pPr>
        <w:spacing w:before="120" w:after="120"/>
        <w:rPr>
          <w:rFonts w:ascii="Century Gothic" w:hAnsi="Century Gothic"/>
        </w:rPr>
      </w:pPr>
    </w:p>
    <w:p w14:paraId="398D25CB" w14:textId="77777777" w:rsidR="00F67445" w:rsidRPr="00F83D8F" w:rsidRDefault="00F67445" w:rsidP="00F67445">
      <w:pPr>
        <w:spacing w:before="120" w:after="120"/>
        <w:rPr>
          <w:rFonts w:ascii="Century Gothic" w:hAnsi="Century Gothic"/>
        </w:rPr>
      </w:pPr>
    </w:p>
    <w:p w14:paraId="76EFB6CF" w14:textId="77777777" w:rsidR="00F67445" w:rsidRPr="00F83D8F" w:rsidRDefault="00F67445" w:rsidP="00F67445">
      <w:pPr>
        <w:spacing w:before="120" w:after="120"/>
        <w:rPr>
          <w:rFonts w:ascii="Century Gothic" w:hAnsi="Century Gothic"/>
        </w:rPr>
      </w:pPr>
    </w:p>
    <w:p w14:paraId="654509C6" w14:textId="77777777" w:rsidR="00F67445" w:rsidRPr="00F83D8F" w:rsidRDefault="00F67445" w:rsidP="00F67445">
      <w:pPr>
        <w:spacing w:before="120" w:after="120"/>
        <w:rPr>
          <w:rFonts w:ascii="Century Gothic" w:hAnsi="Century Gothic"/>
        </w:rPr>
      </w:pPr>
    </w:p>
    <w:p w14:paraId="2494E465" w14:textId="77777777" w:rsidR="00F67445" w:rsidRPr="00F83D8F" w:rsidRDefault="00F67445" w:rsidP="00F67445">
      <w:pPr>
        <w:spacing w:before="120" w:after="120"/>
        <w:jc w:val="center"/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</w:pPr>
    </w:p>
    <w:p w14:paraId="7F0ACD01" w14:textId="77777777" w:rsidR="00F67445" w:rsidRPr="00F83D8F" w:rsidRDefault="00F67445" w:rsidP="00F67445">
      <w:pPr>
        <w:spacing w:before="120" w:after="120"/>
        <w:jc w:val="center"/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</w:pPr>
      <w:r w:rsidRPr="00F83D8F"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  <w:t>PROJET DE POLE AGRO-INDUSTRIEL DANS LA REGION DU BELIER</w:t>
      </w:r>
    </w:p>
    <w:p w14:paraId="5C67A928" w14:textId="77777777" w:rsidR="00F67445" w:rsidRPr="00F83D8F" w:rsidRDefault="00F67445" w:rsidP="00F67445">
      <w:pPr>
        <w:spacing w:before="120" w:after="120"/>
        <w:jc w:val="center"/>
        <w:rPr>
          <w:rFonts w:ascii="Century Gothic" w:hAnsi="Century Gothic"/>
        </w:rPr>
      </w:pPr>
    </w:p>
    <w:p w14:paraId="0FD13EDF" w14:textId="77777777" w:rsidR="00F67445" w:rsidRPr="00F67445" w:rsidRDefault="00F67445" w:rsidP="00F67445">
      <w:pPr>
        <w:pStyle w:val="Titre"/>
        <w:spacing w:before="120" w:after="120"/>
        <w:rPr>
          <w:rFonts w:ascii="Arial Black" w:hAnsi="Arial Black"/>
          <w:b/>
          <w:bCs/>
          <w:color w:val="538135"/>
        </w:rPr>
      </w:pPr>
      <w:r w:rsidRPr="00F67445">
        <w:rPr>
          <w:rFonts w:ascii="Arial Black" w:hAnsi="Arial Black"/>
          <w:b/>
          <w:bCs/>
          <w:color w:val="538135"/>
        </w:rPr>
        <w:t>PLAN D’AFFAIRES</w:t>
      </w:r>
    </w:p>
    <w:p w14:paraId="6965B498" w14:textId="77777777" w:rsidR="00F67445" w:rsidRPr="003F356A" w:rsidRDefault="00F67445" w:rsidP="00F67445">
      <w:pPr>
        <w:pStyle w:val="Sous-titre"/>
        <w:spacing w:before="120" w:after="120"/>
        <w:rPr>
          <w:rFonts w:ascii="Century Gothic" w:hAnsi="Century Gothic"/>
          <w:sz w:val="10"/>
          <w:szCs w:val="10"/>
        </w:rPr>
      </w:pPr>
    </w:p>
    <w:p w14:paraId="7DCE2546" w14:textId="77777777" w:rsidR="00323F5D" w:rsidRDefault="00240F9D" w:rsidP="00323F5D">
      <w:pPr>
        <w:pStyle w:val="Sous-titre"/>
        <w:spacing w:before="120" w:after="12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noProof/>
          <w:sz w:val="10"/>
          <w:szCs w:val="10"/>
          <w:lang w:eastAsia="fr-FR"/>
        </w:rPr>
        <w:drawing>
          <wp:anchor distT="0" distB="0" distL="114300" distR="114300" simplePos="0" relativeHeight="251667968" behindDoc="1" locked="0" layoutInCell="1" allowOverlap="1" wp14:anchorId="43736FFD" wp14:editId="3E9C27FC">
            <wp:simplePos x="0" y="0"/>
            <wp:positionH relativeFrom="column">
              <wp:posOffset>976630</wp:posOffset>
            </wp:positionH>
            <wp:positionV relativeFrom="paragraph">
              <wp:posOffset>306705</wp:posOffset>
            </wp:positionV>
            <wp:extent cx="4276725" cy="2479675"/>
            <wp:effectExtent l="0" t="0" r="9525" b="0"/>
            <wp:wrapNone/>
            <wp:docPr id="24" name="Picture 3" descr="Définition | Tom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" descr="Définition | Toma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3FB">
        <w:rPr>
          <w:rFonts w:ascii="Century Gothic" w:hAnsi="Century Gothic"/>
          <w:b/>
          <w:sz w:val="32"/>
          <w:szCs w:val="32"/>
        </w:rPr>
        <w:t xml:space="preserve">PRODUCTION </w:t>
      </w:r>
      <w:r w:rsidR="008B754C">
        <w:rPr>
          <w:rFonts w:ascii="Century Gothic" w:hAnsi="Century Gothic"/>
          <w:b/>
          <w:sz w:val="32"/>
          <w:szCs w:val="32"/>
        </w:rPr>
        <w:t>ET COMMERCIALISATION DE TOMATE</w:t>
      </w:r>
    </w:p>
    <w:p w14:paraId="6878EA82" w14:textId="77777777" w:rsidR="00323F5D" w:rsidRPr="00323F5D" w:rsidRDefault="00323F5D" w:rsidP="00323F5D">
      <w:pPr>
        <w:rPr>
          <w:sz w:val="10"/>
          <w:szCs w:val="10"/>
          <w:lang w:eastAsia="en-US"/>
        </w:rPr>
      </w:pPr>
    </w:p>
    <w:p w14:paraId="01C975A4" w14:textId="77777777" w:rsidR="00486A1D" w:rsidRDefault="00486A1D" w:rsidP="003F356A">
      <w:pPr>
        <w:spacing w:before="120" w:after="120"/>
        <w:jc w:val="center"/>
        <w:rPr>
          <w:noProof/>
        </w:rPr>
      </w:pPr>
    </w:p>
    <w:p w14:paraId="28B2C416" w14:textId="77777777" w:rsidR="00323F5D" w:rsidRPr="00323F5D" w:rsidRDefault="00323F5D" w:rsidP="003F356A">
      <w:pPr>
        <w:spacing w:before="120" w:after="120"/>
        <w:jc w:val="center"/>
        <w:rPr>
          <w:rFonts w:ascii="Century Gothic" w:hAnsi="Century Gothic"/>
          <w:sz w:val="10"/>
          <w:szCs w:val="10"/>
        </w:rPr>
      </w:pPr>
    </w:p>
    <w:p w14:paraId="6D19399D" w14:textId="77777777" w:rsidR="00AD58F1" w:rsidRPr="00B16FC6" w:rsidRDefault="00AD58F1" w:rsidP="00B16FC6">
      <w:pPr>
        <w:pStyle w:val="Sous-titre"/>
        <w:spacing w:before="120" w:after="120"/>
        <w:jc w:val="left"/>
        <w:rPr>
          <w:rFonts w:ascii="Century Gothic" w:hAnsi="Century Gothic"/>
          <w:caps w:val="0"/>
          <w:sz w:val="10"/>
          <w:szCs w:val="10"/>
        </w:rPr>
      </w:pPr>
    </w:p>
    <w:p w14:paraId="7BC420A9" w14:textId="77777777" w:rsidR="009B1122" w:rsidRDefault="009B1122" w:rsidP="00F67445">
      <w:pPr>
        <w:pStyle w:val="Sous-titre"/>
        <w:spacing w:before="120" w:after="120"/>
        <w:rPr>
          <w:rFonts w:ascii="Century Gothic" w:hAnsi="Century Gothic"/>
          <w:caps w:val="0"/>
          <w:sz w:val="24"/>
          <w:szCs w:val="24"/>
        </w:rPr>
      </w:pPr>
    </w:p>
    <w:p w14:paraId="2E25F180" w14:textId="77777777" w:rsidR="009B1122" w:rsidRDefault="009B1122" w:rsidP="00F67445">
      <w:pPr>
        <w:pStyle w:val="Sous-titre"/>
        <w:spacing w:before="120" w:after="120"/>
        <w:rPr>
          <w:rFonts w:ascii="Century Gothic" w:hAnsi="Century Gothic"/>
          <w:caps w:val="0"/>
          <w:sz w:val="24"/>
          <w:szCs w:val="24"/>
        </w:rPr>
      </w:pPr>
    </w:p>
    <w:p w14:paraId="00AE89F4" w14:textId="77777777" w:rsidR="009B1122" w:rsidRDefault="009B1122" w:rsidP="00F67445">
      <w:pPr>
        <w:pStyle w:val="Sous-titre"/>
        <w:spacing w:before="120" w:after="120"/>
        <w:rPr>
          <w:rFonts w:ascii="Century Gothic" w:hAnsi="Century Gothic"/>
          <w:caps w:val="0"/>
          <w:sz w:val="24"/>
          <w:szCs w:val="24"/>
        </w:rPr>
      </w:pPr>
    </w:p>
    <w:p w14:paraId="42EF0FEF" w14:textId="77777777" w:rsidR="009B1122" w:rsidRDefault="009B1122" w:rsidP="00F67445">
      <w:pPr>
        <w:pStyle w:val="Sous-titre"/>
        <w:spacing w:before="120" w:after="120"/>
        <w:rPr>
          <w:rFonts w:ascii="Century Gothic" w:hAnsi="Century Gothic"/>
          <w:caps w:val="0"/>
          <w:sz w:val="24"/>
          <w:szCs w:val="24"/>
        </w:rPr>
      </w:pPr>
    </w:p>
    <w:p w14:paraId="684329CD" w14:textId="77777777" w:rsidR="009B1122" w:rsidRDefault="009B1122" w:rsidP="00F67445">
      <w:pPr>
        <w:pStyle w:val="Sous-titre"/>
        <w:spacing w:before="120" w:after="120"/>
        <w:rPr>
          <w:rFonts w:ascii="Century Gothic" w:hAnsi="Century Gothic"/>
          <w:caps w:val="0"/>
          <w:sz w:val="24"/>
          <w:szCs w:val="24"/>
        </w:rPr>
      </w:pPr>
    </w:p>
    <w:p w14:paraId="73A78AF1" w14:textId="77777777" w:rsidR="009B1122" w:rsidRDefault="00240F9D" w:rsidP="00F67445">
      <w:pPr>
        <w:pStyle w:val="Sous-titre"/>
        <w:spacing w:before="120" w:after="120"/>
        <w:rPr>
          <w:rFonts w:ascii="Century Gothic" w:hAnsi="Century Gothic"/>
          <w:caps w:val="0"/>
          <w:sz w:val="24"/>
          <w:szCs w:val="24"/>
        </w:rPr>
      </w:pPr>
      <w:r>
        <w:rPr>
          <w:rFonts w:ascii="Century Gothic" w:hAnsi="Century Gothic"/>
          <w:caps w:val="0"/>
          <w:sz w:val="24"/>
          <w:szCs w:val="24"/>
        </w:rPr>
        <w:t xml:space="preserve">   </w:t>
      </w:r>
    </w:p>
    <w:tbl>
      <w:tblPr>
        <w:tblpPr w:leftFromText="141" w:rightFromText="141" w:vertAnchor="text" w:horzAnchor="page" w:tblpX="1835" w:tblpY="208"/>
        <w:tblW w:w="8523" w:type="dxa"/>
        <w:tblLook w:val="04A0" w:firstRow="1" w:lastRow="0" w:firstColumn="1" w:lastColumn="0" w:noHBand="0" w:noVBand="1"/>
      </w:tblPr>
      <w:tblGrid>
        <w:gridCol w:w="3214"/>
        <w:gridCol w:w="5309"/>
      </w:tblGrid>
      <w:tr w:rsidR="00422632" w:rsidRPr="00F83D8F" w14:paraId="64B3255C" w14:textId="77777777" w:rsidTr="00422632">
        <w:trPr>
          <w:trHeight w:val="307"/>
        </w:trPr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27D9" w14:textId="77777777" w:rsidR="00422632" w:rsidRPr="00F83D8F" w:rsidRDefault="00422632" w:rsidP="00422632">
            <w:pPr>
              <w:spacing w:before="120" w:after="120" w:line="240" w:lineRule="auto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Nom de l’entreprise :</w:t>
            </w:r>
          </w:p>
        </w:tc>
        <w:tc>
          <w:tcPr>
            <w:tcW w:w="5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827AA0A" w14:textId="399E8681" w:rsidR="00422632" w:rsidRPr="003F356A" w:rsidRDefault="00422632" w:rsidP="00422632">
            <w:pPr>
              <w:spacing w:before="120" w:after="120" w:line="240" w:lineRule="auto"/>
              <w:rPr>
                <w:rFonts w:ascii="Century Gothic" w:hAnsi="Century Gothic"/>
                <w:b/>
                <w:caps/>
                <w:spacing w:val="20"/>
                <w:sz w:val="24"/>
                <w:szCs w:val="24"/>
              </w:rPr>
            </w:pPr>
          </w:p>
        </w:tc>
      </w:tr>
      <w:tr w:rsidR="00422632" w:rsidRPr="00F83D8F" w14:paraId="3F37A7BB" w14:textId="77777777" w:rsidTr="003F3049">
        <w:trPr>
          <w:trHeight w:val="296"/>
        </w:trPr>
        <w:tc>
          <w:tcPr>
            <w:tcW w:w="32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318F" w14:textId="77777777" w:rsidR="00422632" w:rsidRPr="00F83D8F" w:rsidRDefault="00422632" w:rsidP="00422632">
            <w:pPr>
              <w:spacing w:before="120" w:after="120" w:line="240" w:lineRule="auto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Localisation :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A530D72" w14:textId="119AD091" w:rsidR="00422632" w:rsidRPr="00F83D8F" w:rsidRDefault="00422632" w:rsidP="00422632">
            <w:pPr>
              <w:spacing w:before="120" w:after="120" w:line="240" w:lineRule="auto"/>
              <w:rPr>
                <w:rFonts w:ascii="Century Gothic" w:hAnsi="Century Gothic"/>
                <w:caps/>
                <w:spacing w:val="20"/>
              </w:rPr>
            </w:pPr>
          </w:p>
        </w:tc>
      </w:tr>
      <w:tr w:rsidR="00422632" w:rsidRPr="00F83D8F" w14:paraId="30331B74" w14:textId="77777777" w:rsidTr="00422632">
        <w:trPr>
          <w:trHeight w:val="307"/>
        </w:trPr>
        <w:tc>
          <w:tcPr>
            <w:tcW w:w="32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7830" w14:textId="77777777" w:rsidR="00422632" w:rsidRPr="00F83D8F" w:rsidRDefault="00422632" w:rsidP="00422632">
            <w:pPr>
              <w:spacing w:before="120" w:after="120" w:line="240" w:lineRule="auto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Nom de l'entrepreneur :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951BFAC" w14:textId="7137156C" w:rsidR="00422632" w:rsidRPr="00F83D8F" w:rsidRDefault="00422632" w:rsidP="00422632">
            <w:pPr>
              <w:spacing w:before="120" w:after="120" w:line="240" w:lineRule="auto"/>
              <w:rPr>
                <w:rFonts w:ascii="Century Gothic" w:hAnsi="Century Gothic"/>
                <w:caps/>
                <w:spacing w:val="20"/>
              </w:rPr>
            </w:pPr>
          </w:p>
        </w:tc>
      </w:tr>
      <w:tr w:rsidR="00422632" w:rsidRPr="00F83D8F" w14:paraId="692B0583" w14:textId="77777777" w:rsidTr="00422632">
        <w:trPr>
          <w:trHeight w:val="307"/>
        </w:trPr>
        <w:tc>
          <w:tcPr>
            <w:tcW w:w="32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EF2F" w14:textId="77777777" w:rsidR="00422632" w:rsidRPr="00F83D8F" w:rsidRDefault="00422632" w:rsidP="00422632">
            <w:pPr>
              <w:spacing w:before="120" w:after="120" w:line="240" w:lineRule="auto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Contacts :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5D4A0D6" w14:textId="693DB203" w:rsidR="00422632" w:rsidRPr="00F83D8F" w:rsidRDefault="00422632" w:rsidP="00422632">
            <w:pPr>
              <w:spacing w:before="120" w:after="120" w:line="240" w:lineRule="auto"/>
              <w:rPr>
                <w:rFonts w:ascii="Century Gothic" w:hAnsi="Century Gothic"/>
                <w:caps/>
                <w:spacing w:val="20"/>
              </w:rPr>
            </w:pPr>
          </w:p>
        </w:tc>
      </w:tr>
    </w:tbl>
    <w:p w14:paraId="327F4F47" w14:textId="1264E1DC" w:rsidR="006E0C80" w:rsidRDefault="00422632" w:rsidP="006E0C80">
      <w:pPr>
        <w:pStyle w:val="Sous-titre"/>
        <w:spacing w:before="120" w:after="120"/>
        <w:jc w:val="lef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aps w:val="0"/>
          <w:sz w:val="24"/>
          <w:szCs w:val="24"/>
        </w:rPr>
        <w:t xml:space="preserve">                               </w:t>
      </w:r>
      <w:r w:rsidR="006B53D1">
        <w:rPr>
          <w:rFonts w:ascii="Century Gothic" w:hAnsi="Century Gothic"/>
          <w:caps w:val="0"/>
          <w:sz w:val="24"/>
          <w:szCs w:val="24"/>
        </w:rPr>
        <w:t>D</w:t>
      </w:r>
      <w:r w:rsidR="00F67445" w:rsidRPr="00F83D8F">
        <w:rPr>
          <w:rFonts w:ascii="Century Gothic" w:hAnsi="Century Gothic"/>
          <w:caps w:val="0"/>
          <w:sz w:val="24"/>
          <w:szCs w:val="24"/>
        </w:rPr>
        <w:t>ate</w:t>
      </w:r>
      <w:r w:rsidR="00F67445" w:rsidRPr="00F83D8F">
        <w:rPr>
          <w:rFonts w:ascii="Century Gothic" w:hAnsi="Century Gothic"/>
          <w:sz w:val="24"/>
          <w:szCs w:val="24"/>
        </w:rPr>
        <w:t xml:space="preserve"> : </w:t>
      </w:r>
    </w:p>
    <w:p w14:paraId="591124B8" w14:textId="77777777" w:rsidR="006E0C80" w:rsidRDefault="006E0C80" w:rsidP="006E0C80">
      <w:pPr>
        <w:pStyle w:val="Sous-titre"/>
        <w:spacing w:before="120" w:after="120"/>
        <w:jc w:val="left"/>
        <w:rPr>
          <w:rFonts w:ascii="Century Gothic" w:hAnsi="Century Gothic"/>
          <w:sz w:val="20"/>
          <w:szCs w:val="20"/>
        </w:rPr>
      </w:pPr>
    </w:p>
    <w:p w14:paraId="01BA7D17" w14:textId="77777777" w:rsidR="002939D2" w:rsidRPr="006E0C80" w:rsidRDefault="00422632" w:rsidP="006E0C80">
      <w:pPr>
        <w:pStyle w:val="Sous-titre"/>
        <w:spacing w:before="120" w:after="120"/>
        <w:jc w:val="left"/>
        <w:rPr>
          <w:rFonts w:ascii="Century Gothic" w:hAnsi="Century Gothic"/>
          <w:sz w:val="24"/>
          <w:szCs w:val="24"/>
        </w:rPr>
        <w:sectPr w:rsidR="002939D2" w:rsidRPr="006E0C80" w:rsidSect="00D21289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noProof/>
          <w:lang w:eastAsia="fr-FR"/>
        </w:rPr>
        <w:drawing>
          <wp:anchor distT="0" distB="0" distL="114300" distR="114300" simplePos="0" relativeHeight="251648512" behindDoc="1" locked="0" layoutInCell="1" allowOverlap="1" wp14:anchorId="07B6B7AE" wp14:editId="07B14C7B">
            <wp:simplePos x="0" y="0"/>
            <wp:positionH relativeFrom="margin">
              <wp:posOffset>2353945</wp:posOffset>
            </wp:positionH>
            <wp:positionV relativeFrom="paragraph">
              <wp:posOffset>321310</wp:posOffset>
            </wp:positionV>
            <wp:extent cx="1758315" cy="323850"/>
            <wp:effectExtent l="0" t="0" r="0" b="0"/>
            <wp:wrapTight wrapText="bothSides">
              <wp:wrapPolygon edited="0">
                <wp:start x="0" y="0"/>
                <wp:lineTo x="0" y="20329"/>
                <wp:lineTo x="21296" y="20329"/>
                <wp:lineTo x="21296" y="0"/>
                <wp:lineTo x="0" y="0"/>
              </wp:wrapPolygon>
            </wp:wrapTight>
            <wp:docPr id="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0"/>
          <w:szCs w:val="20"/>
        </w:rPr>
        <w:t xml:space="preserve">                                   </w:t>
      </w:r>
      <w:r w:rsidR="002939D2" w:rsidRPr="00F83D8F">
        <w:rPr>
          <w:rFonts w:ascii="Century Gothic" w:hAnsi="Century Gothic"/>
          <w:sz w:val="20"/>
          <w:szCs w:val="20"/>
        </w:rPr>
        <w:t>Préparé avec l’assistance technique de :</w:t>
      </w:r>
    </w:p>
    <w:p w14:paraId="67E14864" w14:textId="77777777" w:rsidR="00252D4A" w:rsidRPr="005A4BE5" w:rsidRDefault="00F12979" w:rsidP="00F12979">
      <w:pPr>
        <w:numPr>
          <w:ilvl w:val="0"/>
          <w:numId w:val="11"/>
        </w:numPr>
        <w:shd w:val="clear" w:color="auto" w:fill="FFFFFF"/>
        <w:rPr>
          <w:rFonts w:ascii="Garamond" w:hAnsi="Garamond"/>
          <w:b/>
          <w:sz w:val="28"/>
          <w:szCs w:val="28"/>
        </w:rPr>
      </w:pPr>
      <w:r w:rsidRPr="005A4BE5">
        <w:rPr>
          <w:rFonts w:ascii="Garamond" w:hAnsi="Garamond"/>
          <w:b/>
          <w:sz w:val="28"/>
          <w:szCs w:val="28"/>
        </w:rPr>
        <w:lastRenderedPageBreak/>
        <w:t xml:space="preserve">ETUDE TECHNIQUE </w:t>
      </w:r>
      <w:r w:rsidR="00D5414D">
        <w:rPr>
          <w:rFonts w:ascii="Garamond" w:hAnsi="Garamond"/>
          <w:b/>
          <w:sz w:val="28"/>
          <w:szCs w:val="28"/>
        </w:rPr>
        <w:t>DU PROJET</w:t>
      </w:r>
    </w:p>
    <w:p w14:paraId="48A320B5" w14:textId="77777777" w:rsidR="00252D4A" w:rsidRPr="00303BCC" w:rsidRDefault="00D5414D" w:rsidP="005A4BE5">
      <w:pPr>
        <w:numPr>
          <w:ilvl w:val="0"/>
          <w:numId w:val="14"/>
        </w:numPr>
        <w:spacing w:after="0" w:line="480" w:lineRule="auto"/>
        <w:rPr>
          <w:rFonts w:ascii="Garamond" w:hAnsi="Garamond"/>
          <w:b/>
          <w:sz w:val="24"/>
          <w:szCs w:val="24"/>
        </w:rPr>
      </w:pPr>
      <w:r w:rsidRPr="00303BCC">
        <w:rPr>
          <w:rFonts w:ascii="Garamond" w:hAnsi="Garamond"/>
          <w:b/>
          <w:sz w:val="24"/>
          <w:szCs w:val="24"/>
        </w:rPr>
        <w:t>Processus, intrants et matériels</w:t>
      </w:r>
    </w:p>
    <w:p w14:paraId="352AADAD" w14:textId="77777777" w:rsidR="00BA790D" w:rsidRPr="00294980" w:rsidRDefault="00252D4A" w:rsidP="007247FD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FD6191">
        <w:rPr>
          <w:rFonts w:ascii="Garamond" w:hAnsi="Garamond"/>
          <w:b/>
          <w:sz w:val="24"/>
          <w:szCs w:val="24"/>
        </w:rPr>
        <w:t>Décrire ou présenter brièvement le processus de production</w:t>
      </w:r>
      <w:r w:rsidR="00F12979">
        <w:rPr>
          <w:rFonts w:ascii="Garamond" w:hAnsi="Garamond"/>
          <w:b/>
          <w:sz w:val="24"/>
          <w:szCs w:val="24"/>
        </w:rPr>
        <w:t xml:space="preserve"> </w:t>
      </w:r>
      <w:r w:rsidRPr="00FD6191">
        <w:rPr>
          <w:rFonts w:ascii="Garamond" w:hAnsi="Garamond"/>
          <w:b/>
          <w:sz w:val="24"/>
          <w:szCs w:val="24"/>
        </w:rPr>
        <w:t>ou de prestation de service</w:t>
      </w:r>
    </w:p>
    <w:p w14:paraId="41558B3B" w14:textId="77777777" w:rsidR="00294980" w:rsidRPr="00294980" w:rsidRDefault="00294980" w:rsidP="00294980">
      <w:pPr>
        <w:rPr>
          <w:rFonts w:ascii="Garamond" w:hAnsi="Garamond"/>
          <w:sz w:val="24"/>
          <w:szCs w:val="24"/>
        </w:rPr>
      </w:pPr>
      <w:r w:rsidRPr="00294980">
        <w:rPr>
          <w:rFonts w:ascii="Garamond" w:hAnsi="Garamond"/>
          <w:sz w:val="24"/>
          <w:szCs w:val="24"/>
        </w:rPr>
        <w:t>1.</w:t>
      </w:r>
      <w:r w:rsidRPr="00294980">
        <w:rPr>
          <w:rFonts w:ascii="Garamond" w:hAnsi="Garamond"/>
          <w:sz w:val="24"/>
          <w:szCs w:val="24"/>
        </w:rPr>
        <w:tab/>
        <w:t>choix du terrain dédié à l’exploitation ;</w:t>
      </w:r>
    </w:p>
    <w:p w14:paraId="09CB37EB" w14:textId="77777777" w:rsidR="00294980" w:rsidRPr="00294980" w:rsidRDefault="00294980" w:rsidP="00294980">
      <w:pPr>
        <w:rPr>
          <w:rFonts w:ascii="Garamond" w:hAnsi="Garamond"/>
          <w:sz w:val="24"/>
          <w:szCs w:val="24"/>
        </w:rPr>
      </w:pPr>
      <w:r w:rsidRPr="00294980">
        <w:rPr>
          <w:rFonts w:ascii="Garamond" w:hAnsi="Garamond"/>
          <w:sz w:val="24"/>
          <w:szCs w:val="24"/>
        </w:rPr>
        <w:t>2.</w:t>
      </w:r>
      <w:r w:rsidRPr="00294980">
        <w:rPr>
          <w:rFonts w:ascii="Garamond" w:hAnsi="Garamond"/>
          <w:sz w:val="24"/>
          <w:szCs w:val="24"/>
        </w:rPr>
        <w:tab/>
        <w:t>préparation des terres (défrichage, labour, apport de matières organiques, apport d’engrais, etc.) ;</w:t>
      </w:r>
    </w:p>
    <w:p w14:paraId="542CF1E9" w14:textId="77777777" w:rsidR="00294980" w:rsidRPr="00294980" w:rsidRDefault="00294980" w:rsidP="00294980">
      <w:pPr>
        <w:rPr>
          <w:rFonts w:ascii="Garamond" w:hAnsi="Garamond"/>
          <w:sz w:val="24"/>
          <w:szCs w:val="24"/>
        </w:rPr>
      </w:pPr>
      <w:r w:rsidRPr="00294980">
        <w:rPr>
          <w:rFonts w:ascii="Garamond" w:hAnsi="Garamond"/>
          <w:sz w:val="24"/>
          <w:szCs w:val="24"/>
        </w:rPr>
        <w:t>3.</w:t>
      </w:r>
      <w:r w:rsidRPr="00294980">
        <w:rPr>
          <w:rFonts w:ascii="Garamond" w:hAnsi="Garamond"/>
          <w:sz w:val="24"/>
          <w:szCs w:val="24"/>
        </w:rPr>
        <w:tab/>
        <w:t xml:space="preserve">billonnage </w:t>
      </w:r>
    </w:p>
    <w:p w14:paraId="5B4952AE" w14:textId="77777777" w:rsidR="00294980" w:rsidRPr="00294980" w:rsidRDefault="00294980" w:rsidP="00294980">
      <w:pPr>
        <w:rPr>
          <w:rFonts w:ascii="Garamond" w:hAnsi="Garamond"/>
          <w:sz w:val="24"/>
          <w:szCs w:val="24"/>
        </w:rPr>
      </w:pPr>
      <w:r w:rsidRPr="00294980">
        <w:rPr>
          <w:rFonts w:ascii="Garamond" w:hAnsi="Garamond"/>
          <w:sz w:val="24"/>
          <w:szCs w:val="24"/>
        </w:rPr>
        <w:t>4.</w:t>
      </w:r>
      <w:r w:rsidRPr="00294980">
        <w:rPr>
          <w:rFonts w:ascii="Garamond" w:hAnsi="Garamond"/>
          <w:sz w:val="24"/>
          <w:szCs w:val="24"/>
        </w:rPr>
        <w:tab/>
        <w:t>semi direct et/ou mise en pépinière ;</w:t>
      </w:r>
    </w:p>
    <w:p w14:paraId="26F5D1A7" w14:textId="77777777" w:rsidR="00294980" w:rsidRPr="00294980" w:rsidRDefault="00294980" w:rsidP="00294980">
      <w:pPr>
        <w:rPr>
          <w:rFonts w:ascii="Garamond" w:hAnsi="Garamond"/>
          <w:sz w:val="24"/>
          <w:szCs w:val="24"/>
        </w:rPr>
      </w:pPr>
      <w:r w:rsidRPr="00294980">
        <w:rPr>
          <w:rFonts w:ascii="Garamond" w:hAnsi="Garamond"/>
          <w:sz w:val="24"/>
          <w:szCs w:val="24"/>
        </w:rPr>
        <w:t>5.</w:t>
      </w:r>
      <w:r w:rsidRPr="00294980">
        <w:rPr>
          <w:rFonts w:ascii="Garamond" w:hAnsi="Garamond"/>
          <w:sz w:val="24"/>
          <w:szCs w:val="24"/>
        </w:rPr>
        <w:tab/>
        <w:t>entretien de la parcelle mise en valeur (fertili</w:t>
      </w:r>
      <w:r>
        <w:rPr>
          <w:rFonts w:ascii="Garamond" w:hAnsi="Garamond"/>
          <w:sz w:val="24"/>
          <w:szCs w:val="24"/>
        </w:rPr>
        <w:t>sation, désherbage</w:t>
      </w:r>
      <w:r w:rsidRPr="00294980">
        <w:rPr>
          <w:rFonts w:ascii="Garamond" w:hAnsi="Garamond"/>
          <w:sz w:val="24"/>
          <w:szCs w:val="24"/>
        </w:rPr>
        <w:t>, arrosage régulier, etc.) ;</w:t>
      </w:r>
    </w:p>
    <w:p w14:paraId="3F78B17C" w14:textId="77777777" w:rsidR="00294980" w:rsidRPr="00294980" w:rsidRDefault="00294980" w:rsidP="00294980">
      <w:pPr>
        <w:rPr>
          <w:rFonts w:ascii="Garamond" w:hAnsi="Garamond"/>
          <w:sz w:val="24"/>
          <w:szCs w:val="24"/>
        </w:rPr>
      </w:pPr>
      <w:r w:rsidRPr="00294980">
        <w:rPr>
          <w:rFonts w:ascii="Garamond" w:hAnsi="Garamond"/>
          <w:sz w:val="24"/>
          <w:szCs w:val="24"/>
        </w:rPr>
        <w:t>6.</w:t>
      </w:r>
      <w:r w:rsidRPr="00294980">
        <w:rPr>
          <w:rFonts w:ascii="Garamond" w:hAnsi="Garamond"/>
          <w:sz w:val="24"/>
          <w:szCs w:val="24"/>
        </w:rPr>
        <w:tab/>
        <w:t>récoltes et ventes.</w:t>
      </w:r>
    </w:p>
    <w:p w14:paraId="143DB645" w14:textId="77777777" w:rsidR="00D5414D" w:rsidRPr="00B36104" w:rsidRDefault="00D5414D" w:rsidP="00BA790D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FD6191">
        <w:rPr>
          <w:rFonts w:ascii="Garamond" w:hAnsi="Garamond"/>
          <w:b/>
          <w:sz w:val="24"/>
          <w:szCs w:val="24"/>
        </w:rPr>
        <w:t xml:space="preserve">Listez </w:t>
      </w:r>
      <w:r>
        <w:rPr>
          <w:rFonts w:ascii="Garamond" w:hAnsi="Garamond"/>
          <w:b/>
          <w:sz w:val="24"/>
          <w:szCs w:val="24"/>
        </w:rPr>
        <w:t>les marchandises ou matières premières du</w:t>
      </w:r>
      <w:r w:rsidRPr="00FD6191">
        <w:rPr>
          <w:rFonts w:ascii="Garamond" w:hAnsi="Garamond"/>
          <w:b/>
          <w:sz w:val="24"/>
          <w:szCs w:val="24"/>
        </w:rPr>
        <w:t xml:space="preserve"> projet</w:t>
      </w:r>
      <w:r>
        <w:rPr>
          <w:rFonts w:ascii="Garamond" w:hAnsi="Garamond"/>
          <w:b/>
          <w:sz w:val="24"/>
          <w:szCs w:val="24"/>
        </w:rPr>
        <w:t xml:space="preserve"> et leurs fournisseurs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2"/>
        <w:gridCol w:w="1116"/>
        <w:gridCol w:w="1586"/>
        <w:gridCol w:w="1792"/>
        <w:gridCol w:w="1896"/>
      </w:tblGrid>
      <w:tr w:rsidR="00544DE5" w:rsidRPr="00F16C1B" w14:paraId="405D85D4" w14:textId="77777777" w:rsidTr="00AA7C3D">
        <w:trPr>
          <w:trHeight w:val="614"/>
          <w:tblHeader/>
          <w:jc w:val="center"/>
        </w:trPr>
        <w:tc>
          <w:tcPr>
            <w:tcW w:w="1474" w:type="pct"/>
            <w:vAlign w:val="center"/>
          </w:tcPr>
          <w:p w14:paraId="1E862ED7" w14:textId="77777777" w:rsidR="00544DE5" w:rsidRPr="00F16C1B" w:rsidRDefault="00544DE5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M</w:t>
            </w:r>
            <w:r>
              <w:rPr>
                <w:rFonts w:ascii="Garamond" w:eastAsia="Calibri" w:hAnsi="Garamond"/>
                <w:b/>
                <w:sz w:val="24"/>
                <w:szCs w:val="24"/>
              </w:rPr>
              <w:t>archandises ou matières premières</w:t>
            </w:r>
          </w:p>
        </w:tc>
        <w:tc>
          <w:tcPr>
            <w:tcW w:w="616" w:type="pct"/>
            <w:vAlign w:val="center"/>
          </w:tcPr>
          <w:p w14:paraId="1CBFA34F" w14:textId="77777777" w:rsidR="00544DE5" w:rsidRPr="00F16C1B" w:rsidRDefault="00544DE5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Quantité</w:t>
            </w:r>
          </w:p>
        </w:tc>
        <w:tc>
          <w:tcPr>
            <w:tcW w:w="875" w:type="pct"/>
            <w:vAlign w:val="center"/>
          </w:tcPr>
          <w:p w14:paraId="7EE8BFD3" w14:textId="77777777" w:rsidR="00544DE5" w:rsidRPr="00F16C1B" w:rsidRDefault="00544DE5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Prix unitaire</w:t>
            </w:r>
          </w:p>
        </w:tc>
        <w:tc>
          <w:tcPr>
            <w:tcW w:w="989" w:type="pct"/>
            <w:vAlign w:val="center"/>
          </w:tcPr>
          <w:p w14:paraId="4213EF59" w14:textId="77777777" w:rsidR="00544DE5" w:rsidRPr="00F16C1B" w:rsidRDefault="00544DE5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Montant</w:t>
            </w: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 </w:t>
            </w:r>
            <w:r w:rsidRPr="00604AAA">
              <w:rPr>
                <w:rFonts w:ascii="Garamond" w:eastAsia="Calibri" w:hAnsi="Garamond"/>
                <w:b/>
                <w:sz w:val="20"/>
                <w:szCs w:val="20"/>
              </w:rPr>
              <w:t>(FCFA)</w:t>
            </w:r>
          </w:p>
        </w:tc>
        <w:tc>
          <w:tcPr>
            <w:tcW w:w="1046" w:type="pct"/>
            <w:vAlign w:val="center"/>
          </w:tcPr>
          <w:p w14:paraId="11D2002D" w14:textId="2638BEC0" w:rsidR="00544DE5" w:rsidRPr="00F16C1B" w:rsidRDefault="00544DE5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Fournisseurs</w:t>
            </w: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 et localisation</w:t>
            </w:r>
          </w:p>
        </w:tc>
      </w:tr>
      <w:tr w:rsidR="00544DE5" w:rsidRPr="00F16C1B" w14:paraId="74F868FB" w14:textId="77777777" w:rsidTr="00AA7C3D">
        <w:trPr>
          <w:trHeight w:val="510"/>
          <w:jc w:val="center"/>
        </w:trPr>
        <w:tc>
          <w:tcPr>
            <w:tcW w:w="1474" w:type="pct"/>
            <w:vAlign w:val="center"/>
          </w:tcPr>
          <w:p w14:paraId="5EE3FACB" w14:textId="77777777" w:rsidR="00544DE5" w:rsidRPr="00F16C1B" w:rsidRDefault="00C81F18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Semence de tomate</w:t>
            </w:r>
          </w:p>
        </w:tc>
        <w:tc>
          <w:tcPr>
            <w:tcW w:w="616" w:type="pct"/>
            <w:vAlign w:val="center"/>
          </w:tcPr>
          <w:p w14:paraId="6B192359" w14:textId="77777777" w:rsidR="00544DE5" w:rsidRPr="00F16C1B" w:rsidRDefault="00C81F18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4</w:t>
            </w:r>
          </w:p>
        </w:tc>
        <w:tc>
          <w:tcPr>
            <w:tcW w:w="875" w:type="pct"/>
            <w:vAlign w:val="center"/>
          </w:tcPr>
          <w:p w14:paraId="3E6DF2DC" w14:textId="77777777" w:rsidR="00544DE5" w:rsidRPr="00F16C1B" w:rsidRDefault="00C81F18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40 000</w:t>
            </w:r>
          </w:p>
        </w:tc>
        <w:tc>
          <w:tcPr>
            <w:tcW w:w="989" w:type="pct"/>
            <w:vAlign w:val="center"/>
          </w:tcPr>
          <w:p w14:paraId="1B0AC08F" w14:textId="77777777" w:rsidR="00544DE5" w:rsidRPr="00F16C1B" w:rsidRDefault="00C81F18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160</w:t>
            </w:r>
            <w:r w:rsidR="00544DE5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  <w:tc>
          <w:tcPr>
            <w:tcW w:w="1046" w:type="pct"/>
            <w:vAlign w:val="center"/>
          </w:tcPr>
          <w:p w14:paraId="0689F13D" w14:textId="77777777" w:rsidR="00544DE5" w:rsidRPr="00F16C1B" w:rsidRDefault="00EF59B2" w:rsidP="00547E9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Callivoire</w:t>
            </w:r>
          </w:p>
        </w:tc>
      </w:tr>
      <w:tr w:rsidR="00544DE5" w:rsidRPr="00F16C1B" w14:paraId="7C883C53" w14:textId="77777777" w:rsidTr="00AA7C3D">
        <w:trPr>
          <w:trHeight w:val="510"/>
          <w:jc w:val="center"/>
        </w:trPr>
        <w:tc>
          <w:tcPr>
            <w:tcW w:w="1474" w:type="pct"/>
            <w:vAlign w:val="center"/>
          </w:tcPr>
          <w:p w14:paraId="78E04B62" w14:textId="77777777" w:rsidR="00544DE5" w:rsidRPr="00F16C1B" w:rsidRDefault="00C81F18" w:rsidP="00266572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Engrais foliaire</w:t>
            </w:r>
          </w:p>
        </w:tc>
        <w:tc>
          <w:tcPr>
            <w:tcW w:w="616" w:type="pct"/>
            <w:vAlign w:val="center"/>
          </w:tcPr>
          <w:p w14:paraId="4FB8E583" w14:textId="77777777" w:rsidR="00544DE5" w:rsidRPr="00F16C1B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10</w:t>
            </w:r>
          </w:p>
        </w:tc>
        <w:tc>
          <w:tcPr>
            <w:tcW w:w="875" w:type="pct"/>
            <w:vAlign w:val="center"/>
          </w:tcPr>
          <w:p w14:paraId="0349B6A0" w14:textId="77777777" w:rsidR="00544DE5" w:rsidRPr="00F16C1B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15</w:t>
            </w:r>
            <w:r w:rsidR="00C81F18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  <w:tc>
          <w:tcPr>
            <w:tcW w:w="989" w:type="pct"/>
            <w:vAlign w:val="center"/>
          </w:tcPr>
          <w:p w14:paraId="3DEFB80B" w14:textId="77777777" w:rsidR="00544DE5" w:rsidRPr="00F16C1B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150 000</w:t>
            </w:r>
          </w:p>
        </w:tc>
        <w:tc>
          <w:tcPr>
            <w:tcW w:w="1046" w:type="pct"/>
            <w:vAlign w:val="center"/>
          </w:tcPr>
          <w:p w14:paraId="30746660" w14:textId="77777777" w:rsidR="00544DE5" w:rsidRPr="00F16C1B" w:rsidRDefault="00EF59B2" w:rsidP="00266572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EF59B2">
              <w:rPr>
                <w:rFonts w:ascii="Garamond" w:eastAsia="Calibri" w:hAnsi="Garamond"/>
                <w:sz w:val="24"/>
                <w:szCs w:val="24"/>
              </w:rPr>
              <w:t>Callivoire</w:t>
            </w:r>
          </w:p>
        </w:tc>
      </w:tr>
      <w:tr w:rsidR="00266572" w:rsidRPr="00F16C1B" w14:paraId="749E7511" w14:textId="77777777" w:rsidTr="00AA7C3D">
        <w:trPr>
          <w:trHeight w:val="510"/>
          <w:jc w:val="center"/>
        </w:trPr>
        <w:tc>
          <w:tcPr>
            <w:tcW w:w="1474" w:type="pct"/>
            <w:vAlign w:val="center"/>
          </w:tcPr>
          <w:p w14:paraId="117F38FC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Insecticide </w:t>
            </w:r>
          </w:p>
        </w:tc>
        <w:tc>
          <w:tcPr>
            <w:tcW w:w="616" w:type="pct"/>
            <w:vAlign w:val="center"/>
          </w:tcPr>
          <w:p w14:paraId="58B9E6B3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4</w:t>
            </w:r>
          </w:p>
        </w:tc>
        <w:tc>
          <w:tcPr>
            <w:tcW w:w="875" w:type="pct"/>
            <w:vAlign w:val="center"/>
          </w:tcPr>
          <w:p w14:paraId="6ED441FB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5</w:t>
            </w:r>
            <w:r w:rsidR="00266572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  <w:tc>
          <w:tcPr>
            <w:tcW w:w="989" w:type="pct"/>
            <w:vAlign w:val="center"/>
          </w:tcPr>
          <w:p w14:paraId="5FF43C08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20 000</w:t>
            </w:r>
          </w:p>
        </w:tc>
        <w:tc>
          <w:tcPr>
            <w:tcW w:w="1046" w:type="pct"/>
            <w:vAlign w:val="center"/>
          </w:tcPr>
          <w:p w14:paraId="37AFF6DE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EF59B2">
              <w:rPr>
                <w:rFonts w:ascii="Garamond" w:eastAsia="Calibri" w:hAnsi="Garamond"/>
                <w:sz w:val="24"/>
                <w:szCs w:val="24"/>
              </w:rPr>
              <w:t>Callivoire</w:t>
            </w:r>
          </w:p>
        </w:tc>
      </w:tr>
      <w:tr w:rsidR="00266572" w:rsidRPr="00F16C1B" w14:paraId="0E4A98D0" w14:textId="77777777" w:rsidTr="00AA7C3D">
        <w:trPr>
          <w:trHeight w:val="510"/>
          <w:jc w:val="center"/>
        </w:trPr>
        <w:tc>
          <w:tcPr>
            <w:tcW w:w="1474" w:type="pct"/>
            <w:vAlign w:val="center"/>
          </w:tcPr>
          <w:p w14:paraId="7DFE05E2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Fongicide </w:t>
            </w:r>
          </w:p>
        </w:tc>
        <w:tc>
          <w:tcPr>
            <w:tcW w:w="616" w:type="pct"/>
            <w:vAlign w:val="center"/>
          </w:tcPr>
          <w:p w14:paraId="1534A0EC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4</w:t>
            </w:r>
          </w:p>
        </w:tc>
        <w:tc>
          <w:tcPr>
            <w:tcW w:w="875" w:type="pct"/>
            <w:vAlign w:val="center"/>
          </w:tcPr>
          <w:p w14:paraId="1F0E2DEA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5 0</w:t>
            </w:r>
            <w:r w:rsidR="00266572">
              <w:rPr>
                <w:rFonts w:ascii="Garamond" w:eastAsia="Calibri" w:hAnsi="Garamond"/>
                <w:sz w:val="24"/>
                <w:szCs w:val="24"/>
              </w:rPr>
              <w:t>00</w:t>
            </w:r>
          </w:p>
        </w:tc>
        <w:tc>
          <w:tcPr>
            <w:tcW w:w="989" w:type="pct"/>
            <w:vAlign w:val="center"/>
          </w:tcPr>
          <w:p w14:paraId="7E043BFA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20 000</w:t>
            </w:r>
          </w:p>
        </w:tc>
        <w:tc>
          <w:tcPr>
            <w:tcW w:w="1046" w:type="pct"/>
            <w:vAlign w:val="center"/>
          </w:tcPr>
          <w:p w14:paraId="037DDB16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EF59B2">
              <w:rPr>
                <w:rFonts w:ascii="Garamond" w:eastAsia="Calibri" w:hAnsi="Garamond"/>
                <w:sz w:val="24"/>
                <w:szCs w:val="24"/>
              </w:rPr>
              <w:t>Callivoire</w:t>
            </w:r>
          </w:p>
        </w:tc>
      </w:tr>
      <w:tr w:rsidR="00544DE5" w:rsidRPr="00F16C1B" w14:paraId="22640748" w14:textId="77777777" w:rsidTr="00AA7C3D">
        <w:trPr>
          <w:trHeight w:val="510"/>
          <w:jc w:val="center"/>
        </w:trPr>
        <w:tc>
          <w:tcPr>
            <w:tcW w:w="1474" w:type="pct"/>
            <w:vAlign w:val="center"/>
          </w:tcPr>
          <w:p w14:paraId="5ED5116B" w14:textId="77777777" w:rsidR="00544DE5" w:rsidRPr="00F16C1B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Herbicide </w:t>
            </w:r>
          </w:p>
        </w:tc>
        <w:tc>
          <w:tcPr>
            <w:tcW w:w="616" w:type="pct"/>
            <w:vAlign w:val="center"/>
          </w:tcPr>
          <w:p w14:paraId="2F0A1601" w14:textId="77777777" w:rsidR="00544DE5" w:rsidRPr="00F16C1B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8</w:t>
            </w:r>
          </w:p>
        </w:tc>
        <w:tc>
          <w:tcPr>
            <w:tcW w:w="875" w:type="pct"/>
            <w:vAlign w:val="center"/>
          </w:tcPr>
          <w:p w14:paraId="30FAFFED" w14:textId="77777777" w:rsidR="00544DE5" w:rsidRPr="00F16C1B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5</w:t>
            </w:r>
            <w:r w:rsidR="00266572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  <w:tc>
          <w:tcPr>
            <w:tcW w:w="989" w:type="pct"/>
            <w:vAlign w:val="center"/>
          </w:tcPr>
          <w:p w14:paraId="2838FF97" w14:textId="77777777" w:rsidR="00544DE5" w:rsidRPr="00F16C1B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40</w:t>
            </w:r>
            <w:r w:rsidR="00266572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  <w:tc>
          <w:tcPr>
            <w:tcW w:w="1046" w:type="pct"/>
            <w:vAlign w:val="center"/>
          </w:tcPr>
          <w:p w14:paraId="2DB20B30" w14:textId="77777777" w:rsidR="00544DE5" w:rsidRPr="00F16C1B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EF59B2">
              <w:rPr>
                <w:rFonts w:ascii="Garamond" w:eastAsia="Calibri" w:hAnsi="Garamond"/>
                <w:sz w:val="24"/>
                <w:szCs w:val="24"/>
              </w:rPr>
              <w:t>Callivoire</w:t>
            </w:r>
          </w:p>
        </w:tc>
      </w:tr>
      <w:tr w:rsidR="00266572" w:rsidRPr="00F16C1B" w14:paraId="02E30348" w14:textId="77777777" w:rsidTr="00AA7C3D">
        <w:trPr>
          <w:trHeight w:val="510"/>
          <w:jc w:val="center"/>
        </w:trPr>
        <w:tc>
          <w:tcPr>
            <w:tcW w:w="1474" w:type="pct"/>
            <w:vAlign w:val="center"/>
          </w:tcPr>
          <w:p w14:paraId="72781CA3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Engrais NPK</w:t>
            </w:r>
          </w:p>
        </w:tc>
        <w:tc>
          <w:tcPr>
            <w:tcW w:w="616" w:type="pct"/>
            <w:vAlign w:val="center"/>
          </w:tcPr>
          <w:p w14:paraId="04EF7DFF" w14:textId="77777777" w:rsidR="00266572" w:rsidRDefault="0026657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4</w:t>
            </w:r>
          </w:p>
        </w:tc>
        <w:tc>
          <w:tcPr>
            <w:tcW w:w="875" w:type="pct"/>
            <w:vAlign w:val="center"/>
          </w:tcPr>
          <w:p w14:paraId="72C15EF3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25 000</w:t>
            </w:r>
          </w:p>
        </w:tc>
        <w:tc>
          <w:tcPr>
            <w:tcW w:w="989" w:type="pct"/>
            <w:vAlign w:val="center"/>
          </w:tcPr>
          <w:p w14:paraId="7F647CC5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100 000</w:t>
            </w:r>
          </w:p>
        </w:tc>
        <w:tc>
          <w:tcPr>
            <w:tcW w:w="1046" w:type="pct"/>
            <w:vAlign w:val="center"/>
          </w:tcPr>
          <w:p w14:paraId="4D13925E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EF59B2">
              <w:rPr>
                <w:rFonts w:ascii="Garamond" w:eastAsia="Calibri" w:hAnsi="Garamond"/>
                <w:sz w:val="24"/>
                <w:szCs w:val="24"/>
              </w:rPr>
              <w:t>Callivoire</w:t>
            </w:r>
          </w:p>
        </w:tc>
      </w:tr>
      <w:tr w:rsidR="00EF59B2" w:rsidRPr="00F16C1B" w14:paraId="6E1D436D" w14:textId="77777777" w:rsidTr="00AA7C3D">
        <w:trPr>
          <w:trHeight w:val="510"/>
          <w:jc w:val="center"/>
        </w:trPr>
        <w:tc>
          <w:tcPr>
            <w:tcW w:w="1474" w:type="pct"/>
            <w:vAlign w:val="center"/>
          </w:tcPr>
          <w:p w14:paraId="5A01A08B" w14:textId="77777777" w:rsidR="00EF59B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D6</w:t>
            </w:r>
          </w:p>
        </w:tc>
        <w:tc>
          <w:tcPr>
            <w:tcW w:w="616" w:type="pct"/>
            <w:vAlign w:val="center"/>
          </w:tcPr>
          <w:p w14:paraId="0B78E7F7" w14:textId="77777777" w:rsidR="00EF59B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5</w:t>
            </w:r>
          </w:p>
        </w:tc>
        <w:tc>
          <w:tcPr>
            <w:tcW w:w="875" w:type="pct"/>
            <w:vAlign w:val="center"/>
          </w:tcPr>
          <w:p w14:paraId="3867B5B0" w14:textId="77777777" w:rsidR="00EF59B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5000</w:t>
            </w:r>
          </w:p>
        </w:tc>
        <w:tc>
          <w:tcPr>
            <w:tcW w:w="989" w:type="pct"/>
            <w:vAlign w:val="center"/>
          </w:tcPr>
          <w:p w14:paraId="7DB1FB4C" w14:textId="77777777" w:rsidR="00EF59B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20 000</w:t>
            </w:r>
          </w:p>
        </w:tc>
        <w:tc>
          <w:tcPr>
            <w:tcW w:w="1046" w:type="pct"/>
            <w:vAlign w:val="center"/>
          </w:tcPr>
          <w:p w14:paraId="30029510" w14:textId="77777777" w:rsidR="00EF59B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EF59B2">
              <w:rPr>
                <w:rFonts w:ascii="Garamond" w:eastAsia="Calibri" w:hAnsi="Garamond"/>
                <w:sz w:val="24"/>
                <w:szCs w:val="24"/>
              </w:rPr>
              <w:t>Callivoire</w:t>
            </w:r>
          </w:p>
        </w:tc>
      </w:tr>
      <w:tr w:rsidR="00266572" w:rsidRPr="00F16C1B" w14:paraId="17ABBC85" w14:textId="77777777" w:rsidTr="00AA7C3D">
        <w:trPr>
          <w:trHeight w:val="510"/>
          <w:jc w:val="center"/>
        </w:trPr>
        <w:tc>
          <w:tcPr>
            <w:tcW w:w="1474" w:type="pct"/>
            <w:vAlign w:val="center"/>
          </w:tcPr>
          <w:p w14:paraId="73B0AAC6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Urée </w:t>
            </w:r>
          </w:p>
        </w:tc>
        <w:tc>
          <w:tcPr>
            <w:tcW w:w="616" w:type="pct"/>
            <w:vAlign w:val="center"/>
          </w:tcPr>
          <w:p w14:paraId="5B9469A3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4</w:t>
            </w:r>
          </w:p>
        </w:tc>
        <w:tc>
          <w:tcPr>
            <w:tcW w:w="875" w:type="pct"/>
            <w:vAlign w:val="center"/>
          </w:tcPr>
          <w:p w14:paraId="67A567DB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</w:t>
            </w:r>
            <w:r w:rsidR="00266572">
              <w:rPr>
                <w:rFonts w:ascii="Garamond" w:eastAsia="Calibri" w:hAnsi="Garamond"/>
                <w:sz w:val="24"/>
                <w:szCs w:val="24"/>
              </w:rPr>
              <w:t>5 000</w:t>
            </w:r>
          </w:p>
        </w:tc>
        <w:tc>
          <w:tcPr>
            <w:tcW w:w="989" w:type="pct"/>
            <w:vAlign w:val="center"/>
          </w:tcPr>
          <w:p w14:paraId="4F8E2E00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100</w:t>
            </w:r>
            <w:r w:rsidR="00266572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  <w:tc>
          <w:tcPr>
            <w:tcW w:w="1046" w:type="pct"/>
            <w:vAlign w:val="center"/>
          </w:tcPr>
          <w:p w14:paraId="1C878FFE" w14:textId="77777777" w:rsidR="00266572" w:rsidRDefault="00EF59B2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EF59B2">
              <w:rPr>
                <w:rFonts w:ascii="Garamond" w:eastAsia="Calibri" w:hAnsi="Garamond"/>
                <w:sz w:val="24"/>
                <w:szCs w:val="24"/>
              </w:rPr>
              <w:t>Callivoire</w:t>
            </w:r>
          </w:p>
        </w:tc>
      </w:tr>
      <w:tr w:rsidR="00544DE5" w:rsidRPr="00F16C1B" w14:paraId="406C88F0" w14:textId="77777777" w:rsidTr="00AA7C3D">
        <w:trPr>
          <w:trHeight w:val="510"/>
          <w:jc w:val="center"/>
        </w:trPr>
        <w:tc>
          <w:tcPr>
            <w:tcW w:w="2965" w:type="pct"/>
            <w:gridSpan w:val="3"/>
            <w:shd w:val="clear" w:color="auto" w:fill="D9D9D9"/>
            <w:vAlign w:val="center"/>
          </w:tcPr>
          <w:p w14:paraId="326C0B77" w14:textId="77777777" w:rsidR="00544DE5" w:rsidRPr="00D61BD2" w:rsidRDefault="00544DE5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D61BD2">
              <w:rPr>
                <w:rFonts w:ascii="Garamond" w:eastAsia="Calibri" w:hAnsi="Garamond"/>
                <w:b/>
                <w:sz w:val="24"/>
                <w:szCs w:val="24"/>
              </w:rPr>
              <w:t>Total matières premières</w:t>
            </w:r>
          </w:p>
        </w:tc>
        <w:tc>
          <w:tcPr>
            <w:tcW w:w="989" w:type="pct"/>
            <w:shd w:val="clear" w:color="auto" w:fill="D9D9D9"/>
            <w:vAlign w:val="center"/>
          </w:tcPr>
          <w:p w14:paraId="7600A334" w14:textId="77777777" w:rsidR="00544DE5" w:rsidRPr="00D61BD2" w:rsidRDefault="00EF59B2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144 000</w:t>
            </w:r>
            <w:r w:rsidR="00835F1C">
              <w:rPr>
                <w:rFonts w:ascii="Garamond" w:eastAsia="Calibri" w:hAnsi="Garamond"/>
                <w:b/>
                <w:sz w:val="24"/>
                <w:szCs w:val="24"/>
              </w:rPr>
              <w:t xml:space="preserve"> FCFA</w:t>
            </w:r>
          </w:p>
        </w:tc>
        <w:tc>
          <w:tcPr>
            <w:tcW w:w="1046" w:type="pct"/>
            <w:vAlign w:val="center"/>
          </w:tcPr>
          <w:p w14:paraId="1181ECF7" w14:textId="77777777" w:rsidR="00544DE5" w:rsidRPr="00F16C1B" w:rsidRDefault="00544DE5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</w:tbl>
    <w:p w14:paraId="1ECE246C" w14:textId="77777777" w:rsidR="00252D4A" w:rsidRDefault="00252D4A" w:rsidP="00252D4A">
      <w:pPr>
        <w:pStyle w:val="Paragraphedeliste"/>
        <w:spacing w:after="0"/>
        <w:ind w:left="0"/>
        <w:rPr>
          <w:rFonts w:ascii="Garamond" w:hAnsi="Garamond"/>
          <w:b/>
          <w:sz w:val="24"/>
          <w:szCs w:val="24"/>
        </w:rPr>
      </w:pPr>
    </w:p>
    <w:p w14:paraId="655816C7" w14:textId="77777777" w:rsidR="00252D4A" w:rsidRPr="00C756BE" w:rsidRDefault="00252D4A" w:rsidP="005A4BE5">
      <w:pPr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FD6191">
        <w:rPr>
          <w:rFonts w:ascii="Garamond" w:hAnsi="Garamond"/>
          <w:b/>
          <w:sz w:val="24"/>
          <w:szCs w:val="24"/>
        </w:rPr>
        <w:t>Listez le</w:t>
      </w:r>
      <w:r>
        <w:rPr>
          <w:rFonts w:ascii="Garamond" w:hAnsi="Garamond"/>
          <w:b/>
          <w:sz w:val="24"/>
          <w:szCs w:val="24"/>
        </w:rPr>
        <w:t xml:space="preserve"> matériel d’exploitation</w:t>
      </w:r>
      <w:r w:rsidRPr="00FD6191">
        <w:rPr>
          <w:rFonts w:ascii="Garamond" w:hAnsi="Garamond"/>
          <w:b/>
          <w:sz w:val="24"/>
          <w:szCs w:val="24"/>
        </w:rPr>
        <w:t xml:space="preserve"> requis </w:t>
      </w:r>
      <w:r>
        <w:rPr>
          <w:rFonts w:ascii="Garamond" w:hAnsi="Garamond"/>
          <w:b/>
          <w:sz w:val="24"/>
          <w:szCs w:val="24"/>
        </w:rPr>
        <w:t>et l</w:t>
      </w:r>
      <w:r w:rsidR="004C5997">
        <w:rPr>
          <w:rFonts w:ascii="Garamond" w:hAnsi="Garamond"/>
          <w:b/>
          <w:sz w:val="24"/>
          <w:szCs w:val="24"/>
        </w:rPr>
        <w:t>e</w:t>
      </w:r>
      <w:r w:rsidR="00C756BE">
        <w:rPr>
          <w:rFonts w:ascii="Garamond" w:hAnsi="Garamond"/>
          <w:b/>
          <w:sz w:val="24"/>
          <w:szCs w:val="24"/>
        </w:rPr>
        <w:t>s</w:t>
      </w:r>
      <w:r>
        <w:rPr>
          <w:rFonts w:ascii="Garamond" w:hAnsi="Garamond"/>
          <w:b/>
          <w:sz w:val="24"/>
          <w:szCs w:val="24"/>
        </w:rPr>
        <w:t xml:space="preserve"> fournisseur</w:t>
      </w:r>
      <w:r w:rsidR="00C756BE">
        <w:rPr>
          <w:rFonts w:ascii="Garamond" w:hAnsi="Garamond"/>
          <w:b/>
          <w:sz w:val="24"/>
          <w:szCs w:val="24"/>
        </w:rPr>
        <w:t>s</w:t>
      </w:r>
      <w:r w:rsidR="004C5997">
        <w:rPr>
          <w:rFonts w:ascii="Garamond" w:hAnsi="Garamond"/>
          <w:b/>
          <w:sz w:val="24"/>
          <w:szCs w:val="24"/>
        </w:rPr>
        <w:t xml:space="preserve"> (pour tout le cycle du projet)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8"/>
        <w:gridCol w:w="1144"/>
        <w:gridCol w:w="1182"/>
        <w:gridCol w:w="2077"/>
        <w:gridCol w:w="2111"/>
      </w:tblGrid>
      <w:tr w:rsidR="00835F1C" w:rsidRPr="00F16C1B" w14:paraId="08699255" w14:textId="77777777" w:rsidTr="00AA7C3D">
        <w:trPr>
          <w:trHeight w:val="170"/>
          <w:tblHeader/>
          <w:jc w:val="center"/>
        </w:trPr>
        <w:tc>
          <w:tcPr>
            <w:tcW w:w="1406" w:type="pct"/>
            <w:vAlign w:val="center"/>
          </w:tcPr>
          <w:p w14:paraId="7F6EBE6F" w14:textId="77777777" w:rsidR="00835F1C" w:rsidRPr="00F16C1B" w:rsidRDefault="00835F1C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Matériel d’exploitation</w:t>
            </w:r>
          </w:p>
        </w:tc>
        <w:tc>
          <w:tcPr>
            <w:tcW w:w="631" w:type="pct"/>
            <w:vAlign w:val="center"/>
          </w:tcPr>
          <w:p w14:paraId="568CA8FA" w14:textId="77777777" w:rsidR="00835F1C" w:rsidRPr="00F16C1B" w:rsidRDefault="00835F1C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Quantité</w:t>
            </w:r>
          </w:p>
        </w:tc>
        <w:tc>
          <w:tcPr>
            <w:tcW w:w="652" w:type="pct"/>
            <w:vAlign w:val="center"/>
          </w:tcPr>
          <w:p w14:paraId="6D3B5403" w14:textId="77777777" w:rsidR="00835F1C" w:rsidRPr="00F16C1B" w:rsidRDefault="00835F1C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Prix unitaire</w:t>
            </w:r>
          </w:p>
        </w:tc>
        <w:tc>
          <w:tcPr>
            <w:tcW w:w="1146" w:type="pct"/>
            <w:vAlign w:val="center"/>
          </w:tcPr>
          <w:p w14:paraId="1812E516" w14:textId="77777777" w:rsidR="00835F1C" w:rsidRPr="00F16C1B" w:rsidRDefault="00835F1C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Montant</w:t>
            </w: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 </w:t>
            </w:r>
            <w:r w:rsidRPr="00604AAA">
              <w:rPr>
                <w:rFonts w:ascii="Garamond" w:eastAsia="Calibri" w:hAnsi="Garamond"/>
                <w:b/>
                <w:sz w:val="20"/>
                <w:szCs w:val="20"/>
              </w:rPr>
              <w:t>(FCFA)</w:t>
            </w:r>
          </w:p>
        </w:tc>
        <w:tc>
          <w:tcPr>
            <w:tcW w:w="1165" w:type="pct"/>
            <w:vAlign w:val="center"/>
          </w:tcPr>
          <w:p w14:paraId="27EB4959" w14:textId="6B3FCBE9" w:rsidR="00835F1C" w:rsidRPr="00F16C1B" w:rsidRDefault="00835F1C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Fournisseurs</w:t>
            </w: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 et localisation</w:t>
            </w:r>
          </w:p>
        </w:tc>
      </w:tr>
      <w:tr w:rsidR="00835F1C" w:rsidRPr="00F16C1B" w14:paraId="008A3177" w14:textId="77777777" w:rsidTr="00AA7C3D">
        <w:trPr>
          <w:trHeight w:val="454"/>
          <w:jc w:val="center"/>
        </w:trPr>
        <w:tc>
          <w:tcPr>
            <w:tcW w:w="1406" w:type="pct"/>
            <w:vAlign w:val="center"/>
          </w:tcPr>
          <w:p w14:paraId="551F86CB" w14:textId="77777777" w:rsidR="00835F1C" w:rsidRPr="00F16C1B" w:rsidRDefault="00D84D3B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Motopompe + accessoires</w:t>
            </w:r>
          </w:p>
        </w:tc>
        <w:tc>
          <w:tcPr>
            <w:tcW w:w="631" w:type="pct"/>
            <w:vAlign w:val="center"/>
          </w:tcPr>
          <w:p w14:paraId="3582F143" w14:textId="77777777" w:rsidR="00835F1C" w:rsidRPr="00F16C1B" w:rsidRDefault="00D84D3B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</w:t>
            </w:r>
          </w:p>
        </w:tc>
        <w:tc>
          <w:tcPr>
            <w:tcW w:w="652" w:type="pct"/>
            <w:vAlign w:val="center"/>
          </w:tcPr>
          <w:p w14:paraId="7B6E772B" w14:textId="77777777" w:rsidR="00835F1C" w:rsidRPr="00F16C1B" w:rsidRDefault="00D84D3B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400 000</w:t>
            </w:r>
          </w:p>
        </w:tc>
        <w:tc>
          <w:tcPr>
            <w:tcW w:w="1146" w:type="pct"/>
            <w:vAlign w:val="center"/>
          </w:tcPr>
          <w:p w14:paraId="57DEB909" w14:textId="77777777" w:rsidR="00835F1C" w:rsidRPr="00F16C1B" w:rsidRDefault="00D84D3B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800</w:t>
            </w:r>
            <w:r w:rsidR="00835F1C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  <w:tc>
          <w:tcPr>
            <w:tcW w:w="1165" w:type="pct"/>
            <w:vAlign w:val="center"/>
          </w:tcPr>
          <w:p w14:paraId="166D7766" w14:textId="77777777" w:rsidR="00835F1C" w:rsidRPr="00F16C1B" w:rsidRDefault="00C55A45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Particuliers</w:t>
            </w:r>
          </w:p>
        </w:tc>
      </w:tr>
      <w:tr w:rsidR="00835F1C" w:rsidRPr="00F16C1B" w14:paraId="4726F6E9" w14:textId="77777777" w:rsidTr="00AA7C3D">
        <w:trPr>
          <w:trHeight w:val="454"/>
          <w:jc w:val="center"/>
        </w:trPr>
        <w:tc>
          <w:tcPr>
            <w:tcW w:w="1406" w:type="pct"/>
            <w:vAlign w:val="center"/>
          </w:tcPr>
          <w:p w14:paraId="5098588E" w14:textId="77777777" w:rsidR="00835F1C" w:rsidRPr="00F16C1B" w:rsidRDefault="00D84D3B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Pulvérisateur </w:t>
            </w:r>
          </w:p>
        </w:tc>
        <w:tc>
          <w:tcPr>
            <w:tcW w:w="631" w:type="pct"/>
            <w:vAlign w:val="center"/>
          </w:tcPr>
          <w:p w14:paraId="7F8A0D82" w14:textId="77777777" w:rsidR="00835F1C" w:rsidRPr="00F16C1B" w:rsidRDefault="00D84D3B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7</w:t>
            </w:r>
          </w:p>
        </w:tc>
        <w:tc>
          <w:tcPr>
            <w:tcW w:w="652" w:type="pct"/>
            <w:vAlign w:val="center"/>
          </w:tcPr>
          <w:p w14:paraId="6E353C4B" w14:textId="77777777" w:rsidR="00835F1C" w:rsidRPr="00F16C1B" w:rsidRDefault="00D84D3B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35</w:t>
            </w:r>
            <w:r w:rsidR="00835F1C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  <w:tc>
          <w:tcPr>
            <w:tcW w:w="1146" w:type="pct"/>
            <w:vAlign w:val="center"/>
          </w:tcPr>
          <w:p w14:paraId="0B57040F" w14:textId="77777777" w:rsidR="00835F1C" w:rsidRPr="00F16C1B" w:rsidRDefault="00D84D3B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245</w:t>
            </w:r>
            <w:r w:rsidR="00835F1C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  <w:tc>
          <w:tcPr>
            <w:tcW w:w="1165" w:type="pct"/>
            <w:vAlign w:val="center"/>
          </w:tcPr>
          <w:p w14:paraId="24435BD6" w14:textId="77777777" w:rsidR="00835F1C" w:rsidRPr="00F16C1B" w:rsidRDefault="00C55A45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Diakité</w:t>
            </w:r>
          </w:p>
        </w:tc>
      </w:tr>
      <w:tr w:rsidR="003A32B1" w:rsidRPr="00F16C1B" w14:paraId="26AAC93B" w14:textId="77777777" w:rsidTr="00AA7C3D">
        <w:trPr>
          <w:trHeight w:val="454"/>
          <w:jc w:val="center"/>
        </w:trPr>
        <w:tc>
          <w:tcPr>
            <w:tcW w:w="1406" w:type="pct"/>
            <w:vAlign w:val="center"/>
          </w:tcPr>
          <w:p w14:paraId="3CDB1E23" w14:textId="77777777" w:rsidR="003A32B1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Bascule numérique </w:t>
            </w:r>
          </w:p>
        </w:tc>
        <w:tc>
          <w:tcPr>
            <w:tcW w:w="631" w:type="pct"/>
            <w:vAlign w:val="center"/>
          </w:tcPr>
          <w:p w14:paraId="3D200838" w14:textId="77777777" w:rsidR="003A32B1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</w:t>
            </w:r>
          </w:p>
        </w:tc>
        <w:tc>
          <w:tcPr>
            <w:tcW w:w="652" w:type="pct"/>
            <w:vAlign w:val="center"/>
          </w:tcPr>
          <w:p w14:paraId="10E82E94" w14:textId="77777777" w:rsidR="003A32B1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50 000</w:t>
            </w:r>
          </w:p>
        </w:tc>
        <w:tc>
          <w:tcPr>
            <w:tcW w:w="1146" w:type="pct"/>
            <w:vAlign w:val="center"/>
          </w:tcPr>
          <w:p w14:paraId="364F9C43" w14:textId="77777777" w:rsidR="003A32B1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50 000</w:t>
            </w:r>
          </w:p>
        </w:tc>
        <w:tc>
          <w:tcPr>
            <w:tcW w:w="1165" w:type="pct"/>
            <w:vAlign w:val="center"/>
          </w:tcPr>
          <w:p w14:paraId="272A8E88" w14:textId="77777777" w:rsidR="003A32B1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835F1C" w:rsidRPr="00F16C1B" w14:paraId="53CBD520" w14:textId="77777777" w:rsidTr="00AA7C3D">
        <w:trPr>
          <w:trHeight w:val="454"/>
          <w:jc w:val="center"/>
        </w:trPr>
        <w:tc>
          <w:tcPr>
            <w:tcW w:w="1406" w:type="pct"/>
            <w:vAlign w:val="center"/>
          </w:tcPr>
          <w:p w14:paraId="00F69D67" w14:textId="77777777" w:rsidR="00835F1C" w:rsidRPr="00F16C1B" w:rsidRDefault="00D84D3B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lastRenderedPageBreak/>
              <w:t>Emballage récupérable</w:t>
            </w:r>
          </w:p>
        </w:tc>
        <w:tc>
          <w:tcPr>
            <w:tcW w:w="631" w:type="pct"/>
            <w:vAlign w:val="center"/>
          </w:tcPr>
          <w:p w14:paraId="1001180A" w14:textId="77777777" w:rsidR="00835F1C" w:rsidRPr="00F16C1B" w:rsidRDefault="00D84D3B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2000</w:t>
            </w:r>
          </w:p>
        </w:tc>
        <w:tc>
          <w:tcPr>
            <w:tcW w:w="652" w:type="pct"/>
            <w:vAlign w:val="center"/>
          </w:tcPr>
          <w:p w14:paraId="15040424" w14:textId="77777777" w:rsidR="00835F1C" w:rsidRPr="00F16C1B" w:rsidRDefault="00D84D3B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</w:t>
            </w:r>
            <w:r w:rsidR="00835F1C">
              <w:rPr>
                <w:rFonts w:ascii="Garamond" w:eastAsia="Calibri" w:hAnsi="Garamond"/>
                <w:sz w:val="24"/>
                <w:szCs w:val="24"/>
              </w:rPr>
              <w:t>00</w:t>
            </w:r>
          </w:p>
        </w:tc>
        <w:tc>
          <w:tcPr>
            <w:tcW w:w="1146" w:type="pct"/>
            <w:vAlign w:val="center"/>
          </w:tcPr>
          <w:p w14:paraId="561F8326" w14:textId="77777777" w:rsidR="00835F1C" w:rsidRPr="00F16C1B" w:rsidRDefault="00D84D3B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4</w:t>
            </w:r>
            <w:r w:rsidR="00C55A45">
              <w:rPr>
                <w:rFonts w:ascii="Garamond" w:eastAsia="Calibri" w:hAnsi="Garamond"/>
                <w:sz w:val="24"/>
                <w:szCs w:val="24"/>
              </w:rPr>
              <w:t>0</w:t>
            </w:r>
            <w:r>
              <w:rPr>
                <w:rFonts w:ascii="Garamond" w:eastAsia="Calibri" w:hAnsi="Garamond"/>
                <w:sz w:val="24"/>
                <w:szCs w:val="24"/>
              </w:rPr>
              <w:t xml:space="preserve">0 </w:t>
            </w:r>
            <w:r w:rsidR="00835F1C">
              <w:rPr>
                <w:rFonts w:ascii="Garamond" w:eastAsia="Calibri" w:hAnsi="Garamond"/>
                <w:sz w:val="24"/>
                <w:szCs w:val="24"/>
              </w:rPr>
              <w:t>000</w:t>
            </w:r>
          </w:p>
        </w:tc>
        <w:tc>
          <w:tcPr>
            <w:tcW w:w="1165" w:type="pct"/>
            <w:vAlign w:val="center"/>
          </w:tcPr>
          <w:p w14:paraId="11F7357E" w14:textId="77777777" w:rsidR="00835F1C" w:rsidRPr="00F16C1B" w:rsidRDefault="00C55A45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C55A45">
              <w:rPr>
                <w:rFonts w:ascii="Garamond" w:eastAsia="Calibri" w:hAnsi="Garamond"/>
                <w:sz w:val="24"/>
                <w:szCs w:val="24"/>
              </w:rPr>
              <w:t>Diakité</w:t>
            </w:r>
          </w:p>
        </w:tc>
      </w:tr>
      <w:tr w:rsidR="00835F1C" w:rsidRPr="00F16C1B" w14:paraId="11D7B22F" w14:textId="77777777" w:rsidTr="00AA7C3D">
        <w:trPr>
          <w:trHeight w:val="454"/>
          <w:jc w:val="center"/>
        </w:trPr>
        <w:tc>
          <w:tcPr>
            <w:tcW w:w="1406" w:type="pct"/>
            <w:vAlign w:val="center"/>
          </w:tcPr>
          <w:p w14:paraId="4DBC08DC" w14:textId="77777777" w:rsidR="00835F1C" w:rsidRPr="00F16C1B" w:rsidRDefault="00D84D3B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Kit EPI</w:t>
            </w:r>
          </w:p>
        </w:tc>
        <w:tc>
          <w:tcPr>
            <w:tcW w:w="631" w:type="pct"/>
            <w:vAlign w:val="center"/>
          </w:tcPr>
          <w:p w14:paraId="41ACD0C4" w14:textId="77777777" w:rsidR="00835F1C" w:rsidRPr="00F16C1B" w:rsidRDefault="00D84D3B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8</w:t>
            </w:r>
          </w:p>
        </w:tc>
        <w:tc>
          <w:tcPr>
            <w:tcW w:w="652" w:type="pct"/>
            <w:vAlign w:val="center"/>
          </w:tcPr>
          <w:p w14:paraId="1DD1B7D0" w14:textId="77777777" w:rsidR="00835F1C" w:rsidRPr="00F16C1B" w:rsidRDefault="00D84D3B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3</w:t>
            </w:r>
            <w:r w:rsidR="00835F1C">
              <w:rPr>
                <w:rFonts w:ascii="Garamond" w:eastAsia="Calibri" w:hAnsi="Garamond"/>
                <w:sz w:val="24"/>
                <w:szCs w:val="24"/>
              </w:rPr>
              <w:t>5 000</w:t>
            </w:r>
          </w:p>
        </w:tc>
        <w:tc>
          <w:tcPr>
            <w:tcW w:w="1146" w:type="pct"/>
            <w:vAlign w:val="center"/>
          </w:tcPr>
          <w:p w14:paraId="11855A6B" w14:textId="77777777" w:rsidR="00835F1C" w:rsidRPr="00F16C1B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280</w:t>
            </w:r>
            <w:r w:rsidR="00835F1C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  <w:tc>
          <w:tcPr>
            <w:tcW w:w="1165" w:type="pct"/>
            <w:vAlign w:val="center"/>
          </w:tcPr>
          <w:p w14:paraId="43EA62A8" w14:textId="77777777" w:rsidR="00835F1C" w:rsidRPr="00F16C1B" w:rsidRDefault="00835F1C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Quincaillerie à Yamoussoukro</w:t>
            </w:r>
          </w:p>
        </w:tc>
      </w:tr>
      <w:tr w:rsidR="00835F1C" w:rsidRPr="00F16C1B" w14:paraId="6271BB97" w14:textId="77777777" w:rsidTr="00AA7C3D">
        <w:trPr>
          <w:trHeight w:val="454"/>
          <w:jc w:val="center"/>
        </w:trPr>
        <w:tc>
          <w:tcPr>
            <w:tcW w:w="1406" w:type="pct"/>
            <w:vAlign w:val="center"/>
          </w:tcPr>
          <w:p w14:paraId="1ADB5ED0" w14:textId="77777777" w:rsidR="00835F1C" w:rsidRPr="00F16C1B" w:rsidRDefault="00410866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Dabas</w:t>
            </w:r>
          </w:p>
        </w:tc>
        <w:tc>
          <w:tcPr>
            <w:tcW w:w="631" w:type="pct"/>
            <w:vAlign w:val="center"/>
          </w:tcPr>
          <w:p w14:paraId="6CD10BB4" w14:textId="77777777" w:rsidR="00835F1C" w:rsidRPr="00F16C1B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12</w:t>
            </w:r>
          </w:p>
        </w:tc>
        <w:tc>
          <w:tcPr>
            <w:tcW w:w="652" w:type="pct"/>
            <w:vAlign w:val="center"/>
          </w:tcPr>
          <w:p w14:paraId="2ABAF6CC" w14:textId="77777777" w:rsidR="00835F1C" w:rsidRPr="00F16C1B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2 000</w:t>
            </w:r>
          </w:p>
        </w:tc>
        <w:tc>
          <w:tcPr>
            <w:tcW w:w="1146" w:type="pct"/>
            <w:vAlign w:val="center"/>
          </w:tcPr>
          <w:p w14:paraId="619AB411" w14:textId="77777777" w:rsidR="00835F1C" w:rsidRPr="00F16C1B" w:rsidRDefault="00803A13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24</w:t>
            </w:r>
            <w:r w:rsidR="00835F1C">
              <w:rPr>
                <w:rFonts w:ascii="Garamond" w:eastAsia="Calibri" w:hAnsi="Garamond"/>
                <w:sz w:val="24"/>
                <w:szCs w:val="24"/>
              </w:rPr>
              <w:t xml:space="preserve"> 000 </w:t>
            </w:r>
          </w:p>
        </w:tc>
        <w:tc>
          <w:tcPr>
            <w:tcW w:w="1165" w:type="pct"/>
            <w:vAlign w:val="center"/>
          </w:tcPr>
          <w:p w14:paraId="06FAE6B7" w14:textId="77777777" w:rsidR="00835F1C" w:rsidRPr="00F16C1B" w:rsidRDefault="00C55A45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Assan</w:t>
            </w:r>
          </w:p>
        </w:tc>
      </w:tr>
      <w:tr w:rsidR="00835F1C" w:rsidRPr="00F16C1B" w14:paraId="434DB148" w14:textId="77777777" w:rsidTr="00AA7C3D">
        <w:trPr>
          <w:trHeight w:val="454"/>
          <w:jc w:val="center"/>
        </w:trPr>
        <w:tc>
          <w:tcPr>
            <w:tcW w:w="1406" w:type="pct"/>
            <w:vAlign w:val="center"/>
          </w:tcPr>
          <w:p w14:paraId="40368A24" w14:textId="77777777" w:rsidR="00835F1C" w:rsidRPr="00F16C1B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machette</w:t>
            </w:r>
          </w:p>
        </w:tc>
        <w:tc>
          <w:tcPr>
            <w:tcW w:w="631" w:type="pct"/>
            <w:vAlign w:val="center"/>
          </w:tcPr>
          <w:p w14:paraId="075E4B57" w14:textId="77777777" w:rsidR="00835F1C" w:rsidRPr="00F16C1B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12</w:t>
            </w:r>
          </w:p>
        </w:tc>
        <w:tc>
          <w:tcPr>
            <w:tcW w:w="652" w:type="pct"/>
            <w:vAlign w:val="center"/>
          </w:tcPr>
          <w:p w14:paraId="477D0E4A" w14:textId="77777777" w:rsidR="00835F1C" w:rsidRPr="00F16C1B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2 500</w:t>
            </w:r>
            <w:r w:rsidR="00835F1C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</w:p>
        </w:tc>
        <w:tc>
          <w:tcPr>
            <w:tcW w:w="1146" w:type="pct"/>
            <w:vAlign w:val="center"/>
          </w:tcPr>
          <w:p w14:paraId="239A03E0" w14:textId="77777777" w:rsidR="00835F1C" w:rsidRPr="00F16C1B" w:rsidRDefault="00803A13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30</w:t>
            </w:r>
            <w:r w:rsidR="00C55A45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  <w:tc>
          <w:tcPr>
            <w:tcW w:w="1165" w:type="pct"/>
            <w:vAlign w:val="center"/>
          </w:tcPr>
          <w:p w14:paraId="66937DCB" w14:textId="77777777" w:rsidR="00835F1C" w:rsidRPr="00F16C1B" w:rsidRDefault="00C55A45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Assan</w:t>
            </w:r>
          </w:p>
        </w:tc>
      </w:tr>
      <w:tr w:rsidR="00835F1C" w:rsidRPr="00F16C1B" w14:paraId="671BFA9A" w14:textId="77777777" w:rsidTr="00AA7C3D">
        <w:trPr>
          <w:trHeight w:val="454"/>
          <w:jc w:val="center"/>
        </w:trPr>
        <w:tc>
          <w:tcPr>
            <w:tcW w:w="1406" w:type="pct"/>
            <w:vAlign w:val="center"/>
          </w:tcPr>
          <w:p w14:paraId="1696FD83" w14:textId="77777777" w:rsidR="00835F1C" w:rsidRPr="00F16C1B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Arrosoir plastique</w:t>
            </w:r>
          </w:p>
        </w:tc>
        <w:tc>
          <w:tcPr>
            <w:tcW w:w="631" w:type="pct"/>
            <w:vAlign w:val="center"/>
          </w:tcPr>
          <w:p w14:paraId="398842B6" w14:textId="77777777" w:rsidR="00835F1C" w:rsidRPr="00F16C1B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6</w:t>
            </w:r>
          </w:p>
        </w:tc>
        <w:tc>
          <w:tcPr>
            <w:tcW w:w="652" w:type="pct"/>
            <w:vAlign w:val="center"/>
          </w:tcPr>
          <w:p w14:paraId="3B741BD4" w14:textId="77777777" w:rsidR="00835F1C" w:rsidRPr="00F16C1B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4 000</w:t>
            </w:r>
          </w:p>
        </w:tc>
        <w:tc>
          <w:tcPr>
            <w:tcW w:w="1146" w:type="pct"/>
            <w:vAlign w:val="center"/>
          </w:tcPr>
          <w:p w14:paraId="705C7A71" w14:textId="77777777" w:rsidR="00835F1C" w:rsidRPr="00F16C1B" w:rsidRDefault="00803A13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24 0</w:t>
            </w:r>
            <w:r w:rsidR="00C55A45">
              <w:rPr>
                <w:rFonts w:ascii="Garamond" w:eastAsia="Calibri" w:hAnsi="Garamond"/>
                <w:sz w:val="24"/>
                <w:szCs w:val="24"/>
              </w:rPr>
              <w:t>00</w:t>
            </w:r>
          </w:p>
        </w:tc>
        <w:tc>
          <w:tcPr>
            <w:tcW w:w="1165" w:type="pct"/>
            <w:vAlign w:val="center"/>
          </w:tcPr>
          <w:p w14:paraId="26D22681" w14:textId="77777777" w:rsidR="00835F1C" w:rsidRPr="00F16C1B" w:rsidRDefault="00C55A45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Assan</w:t>
            </w:r>
          </w:p>
        </w:tc>
      </w:tr>
      <w:tr w:rsidR="00835F1C" w:rsidRPr="00F16C1B" w14:paraId="3E1FF180" w14:textId="77777777" w:rsidTr="00AA7C3D">
        <w:trPr>
          <w:trHeight w:val="454"/>
          <w:jc w:val="center"/>
        </w:trPr>
        <w:tc>
          <w:tcPr>
            <w:tcW w:w="1406" w:type="pct"/>
            <w:vAlign w:val="center"/>
          </w:tcPr>
          <w:p w14:paraId="3769DAAF" w14:textId="77777777" w:rsidR="00835F1C" w:rsidRPr="00F16C1B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Bottes </w:t>
            </w:r>
          </w:p>
        </w:tc>
        <w:tc>
          <w:tcPr>
            <w:tcW w:w="631" w:type="pct"/>
            <w:vAlign w:val="center"/>
          </w:tcPr>
          <w:p w14:paraId="72F74543" w14:textId="77777777" w:rsidR="00835F1C" w:rsidRPr="00F16C1B" w:rsidRDefault="003A32B1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12</w:t>
            </w:r>
          </w:p>
        </w:tc>
        <w:tc>
          <w:tcPr>
            <w:tcW w:w="652" w:type="pct"/>
            <w:vAlign w:val="center"/>
          </w:tcPr>
          <w:p w14:paraId="13290571" w14:textId="77777777" w:rsidR="00835F1C" w:rsidRPr="00F16C1B" w:rsidRDefault="00D7291D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5</w:t>
            </w:r>
            <w:r w:rsidR="00835F1C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  <w:tc>
          <w:tcPr>
            <w:tcW w:w="1146" w:type="pct"/>
            <w:vAlign w:val="center"/>
          </w:tcPr>
          <w:p w14:paraId="27C27B52" w14:textId="77777777" w:rsidR="00835F1C" w:rsidRPr="00F16C1B" w:rsidRDefault="00803A13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60</w:t>
            </w:r>
            <w:r w:rsidR="00C55A45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  <w:tc>
          <w:tcPr>
            <w:tcW w:w="1165" w:type="pct"/>
            <w:vAlign w:val="center"/>
          </w:tcPr>
          <w:p w14:paraId="6B01C643" w14:textId="77777777" w:rsidR="00835F1C" w:rsidRPr="00F16C1B" w:rsidRDefault="00C55A45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Assan</w:t>
            </w:r>
          </w:p>
        </w:tc>
      </w:tr>
      <w:tr w:rsidR="003943ED" w:rsidRPr="00F16C1B" w14:paraId="31E1F235" w14:textId="77777777" w:rsidTr="00AA7C3D">
        <w:trPr>
          <w:trHeight w:val="454"/>
          <w:jc w:val="center"/>
        </w:trPr>
        <w:tc>
          <w:tcPr>
            <w:tcW w:w="1406" w:type="pct"/>
            <w:vAlign w:val="center"/>
          </w:tcPr>
          <w:p w14:paraId="6A808A66" w14:textId="77777777" w:rsidR="003943ED" w:rsidRDefault="003A32B1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Ficelle </w:t>
            </w:r>
          </w:p>
        </w:tc>
        <w:tc>
          <w:tcPr>
            <w:tcW w:w="631" w:type="pct"/>
            <w:vAlign w:val="center"/>
          </w:tcPr>
          <w:p w14:paraId="604A4F28" w14:textId="77777777" w:rsidR="003943ED" w:rsidRDefault="003A32B1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10</w:t>
            </w:r>
          </w:p>
        </w:tc>
        <w:tc>
          <w:tcPr>
            <w:tcW w:w="652" w:type="pct"/>
            <w:vAlign w:val="center"/>
          </w:tcPr>
          <w:p w14:paraId="1DCBA526" w14:textId="77777777" w:rsidR="003943ED" w:rsidRDefault="00D7291D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 15</w:t>
            </w:r>
            <w:r w:rsidR="00C55A45">
              <w:rPr>
                <w:rFonts w:ascii="Garamond" w:eastAsia="Calibri" w:hAnsi="Garamond"/>
                <w:sz w:val="24"/>
                <w:szCs w:val="24"/>
              </w:rPr>
              <w:t>00</w:t>
            </w:r>
          </w:p>
        </w:tc>
        <w:tc>
          <w:tcPr>
            <w:tcW w:w="1146" w:type="pct"/>
            <w:vAlign w:val="center"/>
          </w:tcPr>
          <w:p w14:paraId="288B60B2" w14:textId="77777777" w:rsidR="003943ED" w:rsidRDefault="00803A13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15</w:t>
            </w:r>
            <w:r w:rsidR="00C55A45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  <w:tc>
          <w:tcPr>
            <w:tcW w:w="1165" w:type="pct"/>
          </w:tcPr>
          <w:p w14:paraId="060967DB" w14:textId="77777777" w:rsidR="003943ED" w:rsidRDefault="00C55A45" w:rsidP="003943ED">
            <w:r>
              <w:rPr>
                <w:rFonts w:ascii="Garamond" w:eastAsia="Calibri" w:hAnsi="Garamond"/>
                <w:sz w:val="24"/>
                <w:szCs w:val="24"/>
              </w:rPr>
              <w:t>Assan</w:t>
            </w:r>
          </w:p>
        </w:tc>
      </w:tr>
      <w:tr w:rsidR="00C55A45" w:rsidRPr="00F16C1B" w14:paraId="6FF18D9A" w14:textId="77777777" w:rsidTr="00AA7C3D">
        <w:trPr>
          <w:trHeight w:val="454"/>
          <w:jc w:val="center"/>
        </w:trPr>
        <w:tc>
          <w:tcPr>
            <w:tcW w:w="1406" w:type="pct"/>
            <w:vAlign w:val="center"/>
          </w:tcPr>
          <w:p w14:paraId="4415B731" w14:textId="77777777" w:rsidR="00C55A45" w:rsidRDefault="003A32B1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Panier</w:t>
            </w:r>
          </w:p>
        </w:tc>
        <w:tc>
          <w:tcPr>
            <w:tcW w:w="631" w:type="pct"/>
            <w:vAlign w:val="center"/>
          </w:tcPr>
          <w:p w14:paraId="1021A7C6" w14:textId="77777777" w:rsidR="00C55A45" w:rsidRDefault="00C55A45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</w:t>
            </w:r>
            <w:r w:rsidR="003A32B1">
              <w:rPr>
                <w:rFonts w:ascii="Garamond" w:eastAsia="Calibri" w:hAnsi="Garamond"/>
                <w:sz w:val="24"/>
                <w:szCs w:val="24"/>
              </w:rPr>
              <w:t>5</w:t>
            </w:r>
          </w:p>
        </w:tc>
        <w:tc>
          <w:tcPr>
            <w:tcW w:w="652" w:type="pct"/>
            <w:vAlign w:val="center"/>
          </w:tcPr>
          <w:p w14:paraId="762E09A7" w14:textId="77777777" w:rsidR="00C55A45" w:rsidRDefault="00482D55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15</w:t>
            </w:r>
            <w:r w:rsidR="00C55A45">
              <w:rPr>
                <w:rFonts w:ascii="Garamond" w:eastAsia="Calibri" w:hAnsi="Garamond"/>
                <w:sz w:val="24"/>
                <w:szCs w:val="24"/>
              </w:rPr>
              <w:t>00</w:t>
            </w:r>
          </w:p>
        </w:tc>
        <w:tc>
          <w:tcPr>
            <w:tcW w:w="1146" w:type="pct"/>
            <w:vAlign w:val="center"/>
          </w:tcPr>
          <w:p w14:paraId="5F354ABF" w14:textId="77777777" w:rsidR="00C55A45" w:rsidRDefault="00803A13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22 500</w:t>
            </w:r>
          </w:p>
        </w:tc>
        <w:tc>
          <w:tcPr>
            <w:tcW w:w="1165" w:type="pct"/>
          </w:tcPr>
          <w:p w14:paraId="1A815DA0" w14:textId="77777777" w:rsidR="00C55A45" w:rsidRPr="0016019F" w:rsidRDefault="00C55A45" w:rsidP="003943ED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Puisatier</w:t>
            </w:r>
          </w:p>
        </w:tc>
      </w:tr>
      <w:tr w:rsidR="00C55A45" w:rsidRPr="00F16C1B" w14:paraId="414A0412" w14:textId="77777777" w:rsidTr="00AA7C3D">
        <w:trPr>
          <w:trHeight w:val="454"/>
          <w:jc w:val="center"/>
        </w:trPr>
        <w:tc>
          <w:tcPr>
            <w:tcW w:w="1406" w:type="pct"/>
            <w:vAlign w:val="center"/>
          </w:tcPr>
          <w:p w14:paraId="20D23BEB" w14:textId="77777777" w:rsidR="00C55A45" w:rsidRDefault="003A32B1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sceaux</w:t>
            </w:r>
          </w:p>
        </w:tc>
        <w:tc>
          <w:tcPr>
            <w:tcW w:w="631" w:type="pct"/>
            <w:vAlign w:val="center"/>
          </w:tcPr>
          <w:p w14:paraId="3C515A4C" w14:textId="77777777" w:rsidR="00C55A45" w:rsidRDefault="003A32B1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10</w:t>
            </w:r>
          </w:p>
        </w:tc>
        <w:tc>
          <w:tcPr>
            <w:tcW w:w="652" w:type="pct"/>
            <w:vAlign w:val="center"/>
          </w:tcPr>
          <w:p w14:paraId="1801EABB" w14:textId="77777777" w:rsidR="00C55A45" w:rsidRDefault="00803A13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1 5</w:t>
            </w:r>
            <w:r w:rsidR="00C55A45">
              <w:rPr>
                <w:rFonts w:ascii="Garamond" w:eastAsia="Calibri" w:hAnsi="Garamond"/>
                <w:sz w:val="24"/>
                <w:szCs w:val="24"/>
              </w:rPr>
              <w:t>00</w:t>
            </w:r>
          </w:p>
        </w:tc>
        <w:tc>
          <w:tcPr>
            <w:tcW w:w="1146" w:type="pct"/>
            <w:vAlign w:val="center"/>
          </w:tcPr>
          <w:p w14:paraId="1C96C899" w14:textId="77777777" w:rsidR="00C55A45" w:rsidRDefault="00803A13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15</w:t>
            </w:r>
            <w:r w:rsidR="00C55A45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  <w:tc>
          <w:tcPr>
            <w:tcW w:w="1165" w:type="pct"/>
          </w:tcPr>
          <w:p w14:paraId="5F9A660E" w14:textId="77777777" w:rsidR="00C55A45" w:rsidRPr="0016019F" w:rsidRDefault="00C55A45" w:rsidP="003943ED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Diakité</w:t>
            </w:r>
          </w:p>
        </w:tc>
      </w:tr>
      <w:tr w:rsidR="003A32B1" w:rsidRPr="00F16C1B" w14:paraId="355635E1" w14:textId="77777777" w:rsidTr="00AA7C3D">
        <w:trPr>
          <w:trHeight w:val="454"/>
          <w:jc w:val="center"/>
        </w:trPr>
        <w:tc>
          <w:tcPr>
            <w:tcW w:w="1406" w:type="pct"/>
            <w:vAlign w:val="center"/>
          </w:tcPr>
          <w:p w14:paraId="4F8B1056" w14:textId="77777777" w:rsidR="003A32B1" w:rsidRDefault="003A32B1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Râteaux </w:t>
            </w:r>
          </w:p>
        </w:tc>
        <w:tc>
          <w:tcPr>
            <w:tcW w:w="631" w:type="pct"/>
            <w:vAlign w:val="center"/>
          </w:tcPr>
          <w:p w14:paraId="24FE9F5E" w14:textId="77777777" w:rsidR="003A32B1" w:rsidRDefault="003A32B1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5</w:t>
            </w:r>
          </w:p>
        </w:tc>
        <w:tc>
          <w:tcPr>
            <w:tcW w:w="652" w:type="pct"/>
            <w:vAlign w:val="center"/>
          </w:tcPr>
          <w:p w14:paraId="573490BF" w14:textId="77777777" w:rsidR="003A32B1" w:rsidRDefault="00DD1437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1 000</w:t>
            </w:r>
          </w:p>
        </w:tc>
        <w:tc>
          <w:tcPr>
            <w:tcW w:w="1146" w:type="pct"/>
            <w:vAlign w:val="center"/>
          </w:tcPr>
          <w:p w14:paraId="16A1C0B0" w14:textId="77777777" w:rsidR="003A32B1" w:rsidRDefault="00DD1437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5 000</w:t>
            </w:r>
          </w:p>
        </w:tc>
        <w:tc>
          <w:tcPr>
            <w:tcW w:w="1165" w:type="pct"/>
          </w:tcPr>
          <w:p w14:paraId="5669D67C" w14:textId="77777777" w:rsidR="003A32B1" w:rsidRDefault="003A32B1" w:rsidP="003943ED">
            <w:pPr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3A32B1" w:rsidRPr="00F16C1B" w14:paraId="4D5EECF3" w14:textId="77777777" w:rsidTr="00AA7C3D">
        <w:trPr>
          <w:trHeight w:val="454"/>
          <w:jc w:val="center"/>
        </w:trPr>
        <w:tc>
          <w:tcPr>
            <w:tcW w:w="1406" w:type="pct"/>
            <w:vAlign w:val="center"/>
          </w:tcPr>
          <w:p w14:paraId="475DC29E" w14:textId="77777777" w:rsidR="003A32B1" w:rsidRDefault="003A32B1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Lime </w:t>
            </w:r>
          </w:p>
        </w:tc>
        <w:tc>
          <w:tcPr>
            <w:tcW w:w="631" w:type="pct"/>
            <w:vAlign w:val="center"/>
          </w:tcPr>
          <w:p w14:paraId="730004FB" w14:textId="77777777" w:rsidR="003A32B1" w:rsidRDefault="003A32B1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10</w:t>
            </w:r>
          </w:p>
        </w:tc>
        <w:tc>
          <w:tcPr>
            <w:tcW w:w="652" w:type="pct"/>
            <w:vAlign w:val="center"/>
          </w:tcPr>
          <w:p w14:paraId="62CC0C5D" w14:textId="77777777" w:rsidR="003A32B1" w:rsidRDefault="00DD1437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1 500</w:t>
            </w:r>
          </w:p>
        </w:tc>
        <w:tc>
          <w:tcPr>
            <w:tcW w:w="1146" w:type="pct"/>
            <w:vAlign w:val="center"/>
          </w:tcPr>
          <w:p w14:paraId="49033D4D" w14:textId="77777777" w:rsidR="003A32B1" w:rsidRDefault="00DD1437" w:rsidP="003943ED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1 5000</w:t>
            </w:r>
          </w:p>
        </w:tc>
        <w:tc>
          <w:tcPr>
            <w:tcW w:w="1165" w:type="pct"/>
          </w:tcPr>
          <w:p w14:paraId="1C5393EF" w14:textId="77777777" w:rsidR="003A32B1" w:rsidRDefault="003A32B1" w:rsidP="003943ED">
            <w:pPr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835F1C" w:rsidRPr="00D91BF6" w14:paraId="5570E5AE" w14:textId="77777777" w:rsidTr="00AA7C3D">
        <w:trPr>
          <w:trHeight w:val="454"/>
          <w:jc w:val="center"/>
        </w:trPr>
        <w:tc>
          <w:tcPr>
            <w:tcW w:w="2689" w:type="pct"/>
            <w:gridSpan w:val="3"/>
            <w:shd w:val="clear" w:color="auto" w:fill="D9D9D9"/>
            <w:vAlign w:val="center"/>
          </w:tcPr>
          <w:p w14:paraId="4DB4F7CC" w14:textId="77777777" w:rsidR="00835F1C" w:rsidRPr="00D91BF6" w:rsidRDefault="00835F1C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Total investissement</w:t>
            </w:r>
          </w:p>
        </w:tc>
        <w:tc>
          <w:tcPr>
            <w:tcW w:w="1146" w:type="pct"/>
            <w:shd w:val="clear" w:color="auto" w:fill="D9D9D9"/>
            <w:vAlign w:val="center"/>
          </w:tcPr>
          <w:p w14:paraId="32933EED" w14:textId="77777777" w:rsidR="00835F1C" w:rsidRPr="00D91BF6" w:rsidRDefault="00803A13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 </w:t>
            </w:r>
            <w:r w:rsidRPr="00803A13">
              <w:rPr>
                <w:rFonts w:ascii="Garamond" w:eastAsia="Calibri" w:hAnsi="Garamond"/>
                <w:b/>
                <w:sz w:val="24"/>
                <w:szCs w:val="24"/>
              </w:rPr>
              <w:t xml:space="preserve">2 053 000   </w:t>
            </w:r>
            <w:r>
              <w:rPr>
                <w:rFonts w:ascii="Garamond" w:eastAsia="Calibri" w:hAnsi="Garamond"/>
                <w:b/>
                <w:sz w:val="24"/>
                <w:szCs w:val="24"/>
              </w:rPr>
              <w:t>FCFA</w:t>
            </w:r>
          </w:p>
        </w:tc>
        <w:tc>
          <w:tcPr>
            <w:tcW w:w="1165" w:type="pct"/>
            <w:vAlign w:val="center"/>
          </w:tcPr>
          <w:p w14:paraId="55E1E090" w14:textId="77777777" w:rsidR="00835F1C" w:rsidRPr="00D91BF6" w:rsidRDefault="00835F1C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</w:tr>
    </w:tbl>
    <w:p w14:paraId="6728173B" w14:textId="77777777" w:rsidR="00C756BE" w:rsidRDefault="00C756BE" w:rsidP="00252D4A">
      <w:pPr>
        <w:spacing w:after="0"/>
        <w:rPr>
          <w:rFonts w:ascii="Garamond" w:hAnsi="Garamond"/>
          <w:sz w:val="24"/>
          <w:szCs w:val="24"/>
        </w:rPr>
      </w:pPr>
    </w:p>
    <w:p w14:paraId="0810162B" w14:textId="77777777" w:rsidR="00252D4A" w:rsidRPr="000B6557" w:rsidRDefault="00252D4A" w:rsidP="005A4BE5">
      <w:pPr>
        <w:numPr>
          <w:ilvl w:val="0"/>
          <w:numId w:val="14"/>
        </w:numPr>
        <w:spacing w:after="0" w:line="480" w:lineRule="auto"/>
        <w:rPr>
          <w:rFonts w:ascii="Garamond" w:hAnsi="Garamond"/>
          <w:b/>
          <w:sz w:val="24"/>
          <w:szCs w:val="24"/>
        </w:rPr>
      </w:pPr>
      <w:r w:rsidRPr="000B6557">
        <w:rPr>
          <w:rFonts w:ascii="Garamond" w:hAnsi="Garamond"/>
          <w:b/>
          <w:sz w:val="24"/>
          <w:szCs w:val="24"/>
        </w:rPr>
        <w:t>Moyens humains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2827"/>
        <w:gridCol w:w="1164"/>
        <w:gridCol w:w="1689"/>
        <w:gridCol w:w="2403"/>
      </w:tblGrid>
      <w:tr w:rsidR="003943ED" w:rsidRPr="00DB72FB" w14:paraId="21BA7FAD" w14:textId="77777777" w:rsidTr="00B745C3">
        <w:trPr>
          <w:trHeight w:val="567"/>
          <w:tblHeader/>
        </w:trPr>
        <w:tc>
          <w:tcPr>
            <w:tcW w:w="540" w:type="pct"/>
            <w:vAlign w:val="center"/>
          </w:tcPr>
          <w:p w14:paraId="6C2F1A07" w14:textId="77777777" w:rsidR="003943ED" w:rsidRPr="00DB72FB" w:rsidRDefault="003943ED" w:rsidP="003943ED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DB72FB">
              <w:rPr>
                <w:rFonts w:ascii="Garamond" w:eastAsia="Calibri" w:hAnsi="Garamond"/>
                <w:b/>
                <w:sz w:val="24"/>
                <w:szCs w:val="24"/>
              </w:rPr>
              <w:t>N°</w:t>
            </w:r>
          </w:p>
        </w:tc>
        <w:tc>
          <w:tcPr>
            <w:tcW w:w="1560" w:type="pct"/>
            <w:vAlign w:val="center"/>
          </w:tcPr>
          <w:p w14:paraId="66067766" w14:textId="77777777" w:rsidR="003943ED" w:rsidRPr="00DB72FB" w:rsidRDefault="003943ED" w:rsidP="003943ED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Emploi</w:t>
            </w:r>
          </w:p>
        </w:tc>
        <w:tc>
          <w:tcPr>
            <w:tcW w:w="642" w:type="pct"/>
            <w:vAlign w:val="center"/>
          </w:tcPr>
          <w:p w14:paraId="211F83CF" w14:textId="77777777" w:rsidR="003943ED" w:rsidRPr="00DB72FB" w:rsidRDefault="003943ED" w:rsidP="003943ED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Nombre</w:t>
            </w:r>
          </w:p>
        </w:tc>
        <w:tc>
          <w:tcPr>
            <w:tcW w:w="932" w:type="pct"/>
            <w:vAlign w:val="center"/>
          </w:tcPr>
          <w:p w14:paraId="51106A6C" w14:textId="77777777" w:rsidR="003943ED" w:rsidRDefault="003943ED" w:rsidP="003943ED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Périodicité de règlement</w:t>
            </w:r>
          </w:p>
        </w:tc>
        <w:tc>
          <w:tcPr>
            <w:tcW w:w="1326" w:type="pct"/>
            <w:vAlign w:val="center"/>
          </w:tcPr>
          <w:p w14:paraId="7DCFA359" w14:textId="77777777" w:rsidR="003943ED" w:rsidRDefault="003943ED" w:rsidP="003943ED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Salaire périodique</w:t>
            </w:r>
          </w:p>
        </w:tc>
      </w:tr>
      <w:tr w:rsidR="003943ED" w:rsidRPr="00711F18" w14:paraId="5D04D3DD" w14:textId="77777777" w:rsidTr="00B745C3">
        <w:trPr>
          <w:trHeight w:val="567"/>
        </w:trPr>
        <w:tc>
          <w:tcPr>
            <w:tcW w:w="540" w:type="pct"/>
            <w:vAlign w:val="center"/>
          </w:tcPr>
          <w:p w14:paraId="0AC0CA85" w14:textId="77777777" w:rsidR="003943ED" w:rsidRPr="00711F18" w:rsidRDefault="003943ED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01</w:t>
            </w:r>
          </w:p>
        </w:tc>
        <w:tc>
          <w:tcPr>
            <w:tcW w:w="1560" w:type="pct"/>
            <w:vAlign w:val="center"/>
          </w:tcPr>
          <w:p w14:paraId="21260C69" w14:textId="77777777" w:rsidR="003943ED" w:rsidRPr="00711F18" w:rsidRDefault="00E75636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Technicien agricole</w:t>
            </w:r>
          </w:p>
        </w:tc>
        <w:tc>
          <w:tcPr>
            <w:tcW w:w="642" w:type="pct"/>
            <w:vAlign w:val="center"/>
          </w:tcPr>
          <w:p w14:paraId="4BB6E58C" w14:textId="77777777" w:rsidR="003943ED" w:rsidRPr="00711F18" w:rsidRDefault="003943ED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01</w:t>
            </w:r>
          </w:p>
        </w:tc>
        <w:tc>
          <w:tcPr>
            <w:tcW w:w="932" w:type="pct"/>
            <w:vAlign w:val="center"/>
          </w:tcPr>
          <w:p w14:paraId="4290F7B0" w14:textId="77777777" w:rsidR="003943ED" w:rsidRPr="00711F18" w:rsidRDefault="007C5D4D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Par</w:t>
            </w:r>
            <w:r w:rsidR="003943ED">
              <w:rPr>
                <w:rFonts w:ascii="Garamond" w:eastAsia="Calibri" w:hAnsi="Garamond"/>
                <w:sz w:val="24"/>
                <w:szCs w:val="24"/>
              </w:rPr>
              <w:t xml:space="preserve"> mois</w:t>
            </w:r>
          </w:p>
        </w:tc>
        <w:tc>
          <w:tcPr>
            <w:tcW w:w="1326" w:type="pct"/>
            <w:vAlign w:val="center"/>
          </w:tcPr>
          <w:p w14:paraId="4E7AEDE2" w14:textId="77777777" w:rsidR="003943ED" w:rsidRPr="00711F18" w:rsidRDefault="00E75636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</w:t>
            </w:r>
            <w:r w:rsidR="003946C7">
              <w:rPr>
                <w:rFonts w:ascii="Garamond" w:eastAsia="Calibri" w:hAnsi="Garamond"/>
                <w:sz w:val="24"/>
                <w:szCs w:val="24"/>
              </w:rPr>
              <w:t>5</w:t>
            </w:r>
            <w:r>
              <w:rPr>
                <w:rFonts w:ascii="Garamond" w:eastAsia="Calibri" w:hAnsi="Garamond"/>
                <w:sz w:val="24"/>
                <w:szCs w:val="24"/>
              </w:rPr>
              <w:t>0</w:t>
            </w:r>
            <w:r w:rsidR="003943ED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</w:tr>
      <w:tr w:rsidR="003946C7" w:rsidRPr="00711F18" w14:paraId="0473458D" w14:textId="77777777" w:rsidTr="00B745C3">
        <w:trPr>
          <w:trHeight w:val="567"/>
        </w:trPr>
        <w:tc>
          <w:tcPr>
            <w:tcW w:w="540" w:type="pct"/>
            <w:vAlign w:val="center"/>
          </w:tcPr>
          <w:p w14:paraId="1D409A2E" w14:textId="77777777" w:rsidR="003946C7" w:rsidRDefault="00E75636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02</w:t>
            </w:r>
          </w:p>
        </w:tc>
        <w:tc>
          <w:tcPr>
            <w:tcW w:w="1560" w:type="pct"/>
            <w:vAlign w:val="center"/>
          </w:tcPr>
          <w:p w14:paraId="5267A8D5" w14:textId="77777777" w:rsidR="003946C7" w:rsidRDefault="00E75636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Exploitants /  ouvriers</w:t>
            </w:r>
          </w:p>
        </w:tc>
        <w:tc>
          <w:tcPr>
            <w:tcW w:w="642" w:type="pct"/>
            <w:vAlign w:val="center"/>
          </w:tcPr>
          <w:p w14:paraId="6DC4D036" w14:textId="77777777" w:rsidR="003946C7" w:rsidRDefault="00E75636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08</w:t>
            </w:r>
          </w:p>
        </w:tc>
        <w:tc>
          <w:tcPr>
            <w:tcW w:w="932" w:type="pct"/>
            <w:vAlign w:val="center"/>
          </w:tcPr>
          <w:p w14:paraId="3274A9D8" w14:textId="77777777" w:rsidR="003946C7" w:rsidRDefault="003946C7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Par mois</w:t>
            </w:r>
          </w:p>
        </w:tc>
        <w:tc>
          <w:tcPr>
            <w:tcW w:w="1326" w:type="pct"/>
            <w:vAlign w:val="center"/>
          </w:tcPr>
          <w:p w14:paraId="40A4919F" w14:textId="77777777" w:rsidR="003946C7" w:rsidRDefault="00E75636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100</w:t>
            </w:r>
            <w:r w:rsidR="003946C7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</w:tr>
      <w:tr w:rsidR="003943ED" w:rsidRPr="00711F18" w14:paraId="04EF15F6" w14:textId="77777777" w:rsidTr="00B745C3">
        <w:trPr>
          <w:trHeight w:val="567"/>
        </w:trPr>
        <w:tc>
          <w:tcPr>
            <w:tcW w:w="540" w:type="pct"/>
            <w:vAlign w:val="center"/>
          </w:tcPr>
          <w:p w14:paraId="553FDBF5" w14:textId="77777777" w:rsidR="003943ED" w:rsidRPr="00711F18" w:rsidRDefault="00E75636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03</w:t>
            </w:r>
          </w:p>
        </w:tc>
        <w:tc>
          <w:tcPr>
            <w:tcW w:w="1560" w:type="pct"/>
            <w:vAlign w:val="center"/>
          </w:tcPr>
          <w:p w14:paraId="0DE62684" w14:textId="77777777" w:rsidR="003943ED" w:rsidRPr="00711F18" w:rsidRDefault="003946C7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Commercial</w:t>
            </w:r>
          </w:p>
        </w:tc>
        <w:tc>
          <w:tcPr>
            <w:tcW w:w="642" w:type="pct"/>
            <w:vAlign w:val="center"/>
          </w:tcPr>
          <w:p w14:paraId="516047A1" w14:textId="77777777" w:rsidR="003943ED" w:rsidRPr="00711F18" w:rsidRDefault="003943ED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01</w:t>
            </w:r>
          </w:p>
        </w:tc>
        <w:tc>
          <w:tcPr>
            <w:tcW w:w="932" w:type="pct"/>
            <w:vAlign w:val="center"/>
          </w:tcPr>
          <w:p w14:paraId="75A8D5BC" w14:textId="77777777" w:rsidR="003943ED" w:rsidRPr="00711F18" w:rsidRDefault="007C5D4D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Par </w:t>
            </w:r>
            <w:r w:rsidR="003943ED">
              <w:rPr>
                <w:rFonts w:ascii="Garamond" w:eastAsia="Calibri" w:hAnsi="Garamond"/>
                <w:sz w:val="24"/>
                <w:szCs w:val="24"/>
              </w:rPr>
              <w:t>mois</w:t>
            </w:r>
          </w:p>
        </w:tc>
        <w:tc>
          <w:tcPr>
            <w:tcW w:w="1326" w:type="pct"/>
            <w:vAlign w:val="center"/>
          </w:tcPr>
          <w:p w14:paraId="691C7CDD" w14:textId="77777777" w:rsidR="003943ED" w:rsidRPr="00711F18" w:rsidRDefault="003946C7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95</w:t>
            </w:r>
            <w:r w:rsidR="003943ED">
              <w:rPr>
                <w:rFonts w:ascii="Garamond" w:eastAsia="Calibri" w:hAnsi="Garamond"/>
                <w:sz w:val="24"/>
                <w:szCs w:val="24"/>
              </w:rPr>
              <w:t xml:space="preserve"> 000</w:t>
            </w:r>
          </w:p>
        </w:tc>
      </w:tr>
      <w:tr w:rsidR="003943ED" w:rsidRPr="00711F18" w14:paraId="2163E07C" w14:textId="77777777" w:rsidTr="00B745C3">
        <w:trPr>
          <w:trHeight w:val="567"/>
        </w:trPr>
        <w:tc>
          <w:tcPr>
            <w:tcW w:w="3674" w:type="pct"/>
            <w:gridSpan w:val="4"/>
            <w:shd w:val="clear" w:color="auto" w:fill="BFBFBF"/>
            <w:vAlign w:val="center"/>
          </w:tcPr>
          <w:p w14:paraId="632A3284" w14:textId="77777777" w:rsidR="003943ED" w:rsidRPr="00711F18" w:rsidRDefault="003943ED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Total Moyens humains</w:t>
            </w:r>
          </w:p>
        </w:tc>
        <w:tc>
          <w:tcPr>
            <w:tcW w:w="1326" w:type="pct"/>
            <w:vAlign w:val="center"/>
          </w:tcPr>
          <w:p w14:paraId="64E0DBFA" w14:textId="77777777" w:rsidR="003943ED" w:rsidRPr="007C5D4D" w:rsidRDefault="003946C7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560 000</w:t>
            </w:r>
          </w:p>
        </w:tc>
      </w:tr>
    </w:tbl>
    <w:p w14:paraId="0FA7C6A6" w14:textId="77777777" w:rsidR="00252D4A" w:rsidRDefault="00252D4A" w:rsidP="00827C03">
      <w:pPr>
        <w:spacing w:after="0"/>
        <w:rPr>
          <w:rFonts w:ascii="Garamond" w:hAnsi="Garamond"/>
          <w:sz w:val="24"/>
          <w:szCs w:val="24"/>
        </w:rPr>
      </w:pPr>
    </w:p>
    <w:p w14:paraId="327C7A5D" w14:textId="77777777" w:rsidR="00252D4A" w:rsidRDefault="00252D4A" w:rsidP="00252D4A">
      <w:pPr>
        <w:spacing w:after="0"/>
        <w:rPr>
          <w:rFonts w:ascii="Garamond" w:hAnsi="Garamond"/>
          <w:sz w:val="24"/>
          <w:szCs w:val="24"/>
        </w:rPr>
      </w:pPr>
    </w:p>
    <w:p w14:paraId="6C6F1421" w14:textId="77777777" w:rsidR="00252D4A" w:rsidRPr="005A4BE5" w:rsidRDefault="00F12979" w:rsidP="00F12979">
      <w:pPr>
        <w:numPr>
          <w:ilvl w:val="0"/>
          <w:numId w:val="11"/>
        </w:numPr>
        <w:shd w:val="clear" w:color="auto" w:fill="FFFFFF"/>
        <w:rPr>
          <w:rFonts w:ascii="Garamond" w:hAnsi="Garamond"/>
          <w:b/>
          <w:sz w:val="28"/>
          <w:szCs w:val="28"/>
        </w:rPr>
      </w:pPr>
      <w:r w:rsidRPr="005A4BE5">
        <w:rPr>
          <w:rFonts w:ascii="Garamond" w:hAnsi="Garamond"/>
          <w:b/>
          <w:sz w:val="28"/>
          <w:szCs w:val="28"/>
        </w:rPr>
        <w:t>ETUDE DE MARCHE</w:t>
      </w:r>
    </w:p>
    <w:p w14:paraId="7C6427BA" w14:textId="77777777" w:rsidR="00252D4A" w:rsidRDefault="00252D4A" w:rsidP="005A4BE5">
      <w:pPr>
        <w:numPr>
          <w:ilvl w:val="0"/>
          <w:numId w:val="15"/>
        </w:numPr>
        <w:spacing w:after="0" w:line="480" w:lineRule="auto"/>
        <w:rPr>
          <w:rFonts w:ascii="Garamond" w:hAnsi="Garamond"/>
          <w:b/>
          <w:sz w:val="24"/>
          <w:szCs w:val="24"/>
        </w:rPr>
      </w:pPr>
      <w:r w:rsidRPr="000C0041">
        <w:rPr>
          <w:rFonts w:ascii="Garamond" w:hAnsi="Garamond"/>
          <w:b/>
          <w:sz w:val="24"/>
          <w:szCs w:val="24"/>
        </w:rPr>
        <w:t xml:space="preserve">Qui sont les </w:t>
      </w:r>
      <w:r w:rsidR="00BE3930">
        <w:rPr>
          <w:rFonts w:ascii="Garamond" w:hAnsi="Garamond"/>
          <w:b/>
          <w:sz w:val="24"/>
          <w:szCs w:val="24"/>
        </w:rPr>
        <w:t xml:space="preserve">principaux </w:t>
      </w:r>
      <w:r>
        <w:rPr>
          <w:rFonts w:ascii="Garamond" w:hAnsi="Garamond"/>
          <w:b/>
          <w:sz w:val="24"/>
          <w:szCs w:val="24"/>
        </w:rPr>
        <w:t>clients</w:t>
      </w:r>
      <w:r w:rsidRPr="000C0041">
        <w:rPr>
          <w:rFonts w:ascii="Garamond" w:hAnsi="Garamond"/>
          <w:b/>
          <w:sz w:val="24"/>
          <w:szCs w:val="24"/>
        </w:rPr>
        <w:t xml:space="preserve"> du produit ou du service </w:t>
      </w:r>
      <w:r w:rsidR="00303BCC">
        <w:rPr>
          <w:rFonts w:ascii="Garamond" w:hAnsi="Garamond"/>
          <w:b/>
          <w:sz w:val="24"/>
          <w:szCs w:val="24"/>
        </w:rPr>
        <w:t xml:space="preserve">et </w:t>
      </w:r>
      <w:r w:rsidR="00BE3930">
        <w:rPr>
          <w:rFonts w:ascii="Garamond" w:hAnsi="Garamond"/>
          <w:b/>
          <w:sz w:val="24"/>
          <w:szCs w:val="24"/>
        </w:rPr>
        <w:t xml:space="preserve">leur </w:t>
      </w:r>
      <w:r w:rsidR="00303BCC">
        <w:rPr>
          <w:rFonts w:ascii="Garamond" w:hAnsi="Garamond"/>
          <w:b/>
          <w:sz w:val="24"/>
          <w:szCs w:val="24"/>
        </w:rPr>
        <w:t>localisation</w:t>
      </w:r>
    </w:p>
    <w:p w14:paraId="29550096" w14:textId="77777777" w:rsidR="00EE2DF9" w:rsidRPr="00EE2DF9" w:rsidRDefault="00EE2DF9" w:rsidP="00EE2DF9">
      <w:pPr>
        <w:spacing w:after="0" w:line="480" w:lineRule="auto"/>
        <w:rPr>
          <w:rFonts w:ascii="Garamond" w:hAnsi="Garamond"/>
          <w:sz w:val="24"/>
          <w:szCs w:val="24"/>
        </w:rPr>
      </w:pPr>
      <w:r w:rsidRPr="00EE2DF9">
        <w:rPr>
          <w:rFonts w:ascii="Garamond" w:hAnsi="Garamond"/>
          <w:sz w:val="24"/>
          <w:szCs w:val="24"/>
        </w:rPr>
        <w:t>Les grossistes et détaillants du marché de Tiébissou et environs.</w:t>
      </w:r>
    </w:p>
    <w:p w14:paraId="3D043144" w14:textId="77777777" w:rsidR="00252D4A" w:rsidRDefault="00D91BF6" w:rsidP="005A4BE5">
      <w:pPr>
        <w:numPr>
          <w:ilvl w:val="0"/>
          <w:numId w:val="15"/>
        </w:numPr>
        <w:spacing w:after="0" w:line="48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Quantités prévisionnelles d</w:t>
      </w:r>
      <w:r w:rsidR="00252D4A">
        <w:rPr>
          <w:rFonts w:ascii="Garamond" w:hAnsi="Garamond"/>
          <w:b/>
          <w:sz w:val="24"/>
          <w:szCs w:val="24"/>
        </w:rPr>
        <w:t>e(s) produit(s) ou le(s) service(s) à offrir</w:t>
      </w:r>
    </w:p>
    <w:p w14:paraId="64E2CF13" w14:textId="77777777" w:rsidR="00EE2DF9" w:rsidRDefault="00EE2DF9" w:rsidP="00EE2DF9">
      <w:pPr>
        <w:spacing w:after="0" w:line="480" w:lineRule="auto"/>
        <w:rPr>
          <w:rFonts w:ascii="Garamond" w:hAnsi="Garamond"/>
          <w:b/>
          <w:sz w:val="24"/>
          <w:szCs w:val="24"/>
        </w:rPr>
      </w:pPr>
    </w:p>
    <w:p w14:paraId="6C2EEFC8" w14:textId="77777777" w:rsidR="00EE2DF9" w:rsidRDefault="00EE2DF9" w:rsidP="00EE2DF9">
      <w:pPr>
        <w:spacing w:after="0" w:line="480" w:lineRule="auto"/>
        <w:rPr>
          <w:rFonts w:ascii="Garamond" w:hAnsi="Garamond"/>
          <w:b/>
          <w:sz w:val="24"/>
          <w:szCs w:val="24"/>
        </w:rPr>
      </w:pPr>
    </w:p>
    <w:p w14:paraId="5FB1AA5D" w14:textId="77777777" w:rsidR="00EE2DF9" w:rsidRDefault="00EE2DF9" w:rsidP="00EE2DF9">
      <w:pPr>
        <w:spacing w:after="0" w:line="480" w:lineRule="auto"/>
        <w:rPr>
          <w:rFonts w:ascii="Garamond" w:hAnsi="Garamond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3778"/>
        <w:gridCol w:w="1539"/>
        <w:gridCol w:w="1539"/>
        <w:gridCol w:w="1539"/>
      </w:tblGrid>
      <w:tr w:rsidR="00D17907" w:rsidRPr="00F16C1B" w14:paraId="49E32BB0" w14:textId="77777777" w:rsidTr="00B745C3">
        <w:trPr>
          <w:trHeight w:val="624"/>
          <w:jc w:val="center"/>
        </w:trPr>
        <w:tc>
          <w:tcPr>
            <w:tcW w:w="675" w:type="dxa"/>
            <w:vAlign w:val="center"/>
          </w:tcPr>
          <w:p w14:paraId="3DE1A267" w14:textId="77777777" w:rsidR="00D17907" w:rsidRPr="006662AE" w:rsidRDefault="00D17907" w:rsidP="00B745C3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N°</w:t>
            </w:r>
          </w:p>
        </w:tc>
        <w:tc>
          <w:tcPr>
            <w:tcW w:w="3879" w:type="dxa"/>
            <w:vAlign w:val="center"/>
          </w:tcPr>
          <w:p w14:paraId="1420237C" w14:textId="77777777" w:rsidR="00D17907" w:rsidRPr="006662AE" w:rsidRDefault="00D17907" w:rsidP="00B745C3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Produits/services</w:t>
            </w:r>
          </w:p>
        </w:tc>
        <w:tc>
          <w:tcPr>
            <w:tcW w:w="1578" w:type="dxa"/>
            <w:vAlign w:val="center"/>
          </w:tcPr>
          <w:p w14:paraId="2FFE0C43" w14:textId="77777777" w:rsidR="00D17907" w:rsidRPr="006662AE" w:rsidRDefault="00D17907" w:rsidP="00B745C3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Année 1</w:t>
            </w:r>
          </w:p>
        </w:tc>
        <w:tc>
          <w:tcPr>
            <w:tcW w:w="1578" w:type="dxa"/>
            <w:vAlign w:val="center"/>
          </w:tcPr>
          <w:p w14:paraId="4029335E" w14:textId="77777777" w:rsidR="00D17907" w:rsidRPr="006662AE" w:rsidRDefault="00D17907" w:rsidP="00B745C3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Année 2</w:t>
            </w:r>
          </w:p>
        </w:tc>
        <w:tc>
          <w:tcPr>
            <w:tcW w:w="1578" w:type="dxa"/>
            <w:vAlign w:val="center"/>
          </w:tcPr>
          <w:p w14:paraId="07A46C80" w14:textId="77777777" w:rsidR="00D17907" w:rsidRPr="006662AE" w:rsidRDefault="00D17907" w:rsidP="00B745C3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Année 3</w:t>
            </w:r>
          </w:p>
        </w:tc>
      </w:tr>
      <w:tr w:rsidR="00D17907" w:rsidRPr="00F16C1B" w14:paraId="321931AB" w14:textId="77777777" w:rsidTr="00B745C3">
        <w:trPr>
          <w:trHeight w:val="624"/>
          <w:jc w:val="center"/>
        </w:trPr>
        <w:tc>
          <w:tcPr>
            <w:tcW w:w="675" w:type="dxa"/>
            <w:vAlign w:val="center"/>
          </w:tcPr>
          <w:p w14:paraId="2B0FD9D4" w14:textId="77777777" w:rsidR="00D17907" w:rsidRPr="00F16C1B" w:rsidRDefault="00D17907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sz w:val="24"/>
                <w:szCs w:val="24"/>
              </w:rPr>
              <w:t>1</w:t>
            </w:r>
          </w:p>
        </w:tc>
        <w:tc>
          <w:tcPr>
            <w:tcW w:w="3879" w:type="dxa"/>
            <w:vAlign w:val="center"/>
          </w:tcPr>
          <w:p w14:paraId="1A245A28" w14:textId="77777777" w:rsidR="00D17907" w:rsidRPr="00F16C1B" w:rsidRDefault="00EE2DF9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Tomates (</w:t>
            </w:r>
            <w:r w:rsidR="00603ADD">
              <w:rPr>
                <w:rFonts w:ascii="Garamond" w:eastAsia="Calibri" w:hAnsi="Garamond"/>
                <w:sz w:val="24"/>
                <w:szCs w:val="24"/>
              </w:rPr>
              <w:t>en kg</w:t>
            </w:r>
            <w:r>
              <w:rPr>
                <w:rFonts w:ascii="Garamond" w:eastAsia="Calibri" w:hAnsi="Garamond"/>
                <w:sz w:val="24"/>
                <w:szCs w:val="24"/>
              </w:rPr>
              <w:t>)</w:t>
            </w:r>
          </w:p>
        </w:tc>
        <w:tc>
          <w:tcPr>
            <w:tcW w:w="1578" w:type="dxa"/>
            <w:vAlign w:val="center"/>
          </w:tcPr>
          <w:p w14:paraId="7FA37696" w14:textId="77777777" w:rsidR="00D17907" w:rsidRPr="00F16C1B" w:rsidRDefault="00EE2DF9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EE2DF9">
              <w:rPr>
                <w:rFonts w:ascii="Garamond" w:eastAsia="Calibri" w:hAnsi="Garamond"/>
                <w:sz w:val="24"/>
                <w:szCs w:val="24"/>
              </w:rPr>
              <w:t xml:space="preserve">84 000   </w:t>
            </w:r>
          </w:p>
        </w:tc>
        <w:tc>
          <w:tcPr>
            <w:tcW w:w="1578" w:type="dxa"/>
            <w:vAlign w:val="center"/>
          </w:tcPr>
          <w:p w14:paraId="3D095253" w14:textId="77777777" w:rsidR="004559E0" w:rsidRPr="00F16C1B" w:rsidRDefault="00EE2DF9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EE2DF9">
              <w:rPr>
                <w:rFonts w:ascii="Garamond" w:eastAsia="Calibri" w:hAnsi="Garamond"/>
                <w:sz w:val="24"/>
                <w:szCs w:val="24"/>
              </w:rPr>
              <w:t xml:space="preserve">147 840   </w:t>
            </w:r>
          </w:p>
        </w:tc>
        <w:tc>
          <w:tcPr>
            <w:tcW w:w="1578" w:type="dxa"/>
            <w:vAlign w:val="center"/>
          </w:tcPr>
          <w:p w14:paraId="29A8217B" w14:textId="77777777" w:rsidR="00D17907" w:rsidRPr="00F16C1B" w:rsidRDefault="00EE2DF9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EE2DF9">
              <w:rPr>
                <w:rFonts w:ascii="Garamond" w:eastAsia="Calibri" w:hAnsi="Garamond"/>
                <w:sz w:val="24"/>
                <w:szCs w:val="24"/>
              </w:rPr>
              <w:t xml:space="preserve">151 200   </w:t>
            </w:r>
          </w:p>
        </w:tc>
      </w:tr>
    </w:tbl>
    <w:p w14:paraId="0B9339A0" w14:textId="77777777" w:rsidR="00252D4A" w:rsidRDefault="00252D4A" w:rsidP="00252D4A">
      <w:pPr>
        <w:rPr>
          <w:rFonts w:ascii="Garamond" w:hAnsi="Garamond"/>
          <w:b/>
          <w:sz w:val="24"/>
          <w:szCs w:val="24"/>
        </w:rPr>
      </w:pPr>
    </w:p>
    <w:p w14:paraId="3A6F417C" w14:textId="77777777" w:rsidR="00252D4A" w:rsidRDefault="00252D4A" w:rsidP="00303BCC">
      <w:pPr>
        <w:numPr>
          <w:ilvl w:val="0"/>
          <w:numId w:val="15"/>
        </w:numPr>
        <w:spacing w:after="0" w:line="480" w:lineRule="auto"/>
        <w:rPr>
          <w:rFonts w:ascii="Garamond" w:hAnsi="Garamond"/>
          <w:b/>
          <w:sz w:val="24"/>
          <w:szCs w:val="24"/>
        </w:rPr>
      </w:pPr>
      <w:r w:rsidRPr="00202194">
        <w:rPr>
          <w:rFonts w:ascii="Garamond" w:hAnsi="Garamond"/>
          <w:b/>
          <w:sz w:val="24"/>
          <w:szCs w:val="24"/>
        </w:rPr>
        <w:t>Analyse</w:t>
      </w:r>
      <w:r w:rsidR="001E5B88">
        <w:rPr>
          <w:rFonts w:ascii="Garamond" w:hAnsi="Garamond"/>
          <w:b/>
          <w:sz w:val="24"/>
          <w:szCs w:val="24"/>
        </w:rPr>
        <w:t xml:space="preserve"> de</w:t>
      </w:r>
      <w:r w:rsidRPr="00202194">
        <w:rPr>
          <w:rFonts w:ascii="Garamond" w:hAnsi="Garamond"/>
          <w:b/>
          <w:sz w:val="24"/>
          <w:szCs w:val="24"/>
        </w:rPr>
        <w:t xml:space="preserve"> la concurrence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603ADD" w:rsidRPr="00F54773" w14:paraId="16EAC967" w14:textId="77777777" w:rsidTr="007133BF">
        <w:trPr>
          <w:trHeight w:val="323"/>
          <w:jc w:val="center"/>
        </w:trPr>
        <w:tc>
          <w:tcPr>
            <w:tcW w:w="4606" w:type="dxa"/>
            <w:shd w:val="clear" w:color="auto" w:fill="auto"/>
          </w:tcPr>
          <w:p w14:paraId="59300A50" w14:textId="77777777" w:rsidR="00603ADD" w:rsidRPr="00F54773" w:rsidRDefault="00603ADD" w:rsidP="007133BF">
            <w:pPr>
              <w:spacing w:after="0" w:line="48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54773">
              <w:rPr>
                <w:rFonts w:ascii="Garamond" w:hAnsi="Garamond"/>
                <w:b/>
                <w:sz w:val="24"/>
                <w:szCs w:val="24"/>
              </w:rPr>
              <w:t>Concurrent principal 1 :</w:t>
            </w:r>
          </w:p>
        </w:tc>
        <w:tc>
          <w:tcPr>
            <w:tcW w:w="4606" w:type="dxa"/>
            <w:shd w:val="clear" w:color="auto" w:fill="auto"/>
          </w:tcPr>
          <w:p w14:paraId="230877DB" w14:textId="77777777" w:rsidR="00603ADD" w:rsidRPr="00F54773" w:rsidRDefault="00603ADD" w:rsidP="007133BF">
            <w:pPr>
              <w:spacing w:after="0" w:line="48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54773">
              <w:rPr>
                <w:rFonts w:ascii="Garamond" w:hAnsi="Garamond"/>
                <w:b/>
                <w:sz w:val="24"/>
                <w:szCs w:val="24"/>
              </w:rPr>
              <w:t>Localisation :</w:t>
            </w:r>
          </w:p>
        </w:tc>
      </w:tr>
      <w:tr w:rsidR="00603ADD" w:rsidRPr="00AA7C3D" w14:paraId="3A2EDEA0" w14:textId="77777777" w:rsidTr="007133BF">
        <w:trPr>
          <w:trHeight w:val="762"/>
          <w:jc w:val="center"/>
        </w:trPr>
        <w:tc>
          <w:tcPr>
            <w:tcW w:w="4606" w:type="dxa"/>
            <w:shd w:val="clear" w:color="auto" w:fill="auto"/>
          </w:tcPr>
          <w:p w14:paraId="483D3AC7" w14:textId="77777777" w:rsidR="00603ADD" w:rsidRPr="00AA7C3D" w:rsidRDefault="00603ADD" w:rsidP="007133B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AA7C3D">
              <w:rPr>
                <w:rFonts w:ascii="Garamond" w:hAnsi="Garamond"/>
                <w:bCs/>
                <w:sz w:val="24"/>
                <w:szCs w:val="24"/>
              </w:rPr>
              <w:t xml:space="preserve">Forces : </w:t>
            </w:r>
          </w:p>
          <w:p w14:paraId="7004AD45" w14:textId="77777777" w:rsidR="00603ADD" w:rsidRPr="00AA7C3D" w:rsidRDefault="00603ADD" w:rsidP="00603AD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AA7C3D">
              <w:rPr>
                <w:rFonts w:ascii="Garamond" w:hAnsi="Garamond"/>
                <w:bCs/>
                <w:sz w:val="24"/>
                <w:szCs w:val="24"/>
              </w:rPr>
              <w:t>Bonne connaissance du marché</w:t>
            </w:r>
          </w:p>
          <w:p w14:paraId="7E782D1E" w14:textId="77777777" w:rsidR="00603ADD" w:rsidRPr="00AA7C3D" w:rsidRDefault="00603ADD" w:rsidP="00603AD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AA7C3D">
              <w:rPr>
                <w:rFonts w:ascii="Garamond" w:hAnsi="Garamond"/>
                <w:bCs/>
                <w:sz w:val="24"/>
                <w:szCs w:val="24"/>
              </w:rPr>
              <w:t>Bonne expérience de l’activité</w:t>
            </w:r>
          </w:p>
        </w:tc>
        <w:tc>
          <w:tcPr>
            <w:tcW w:w="4606" w:type="dxa"/>
            <w:shd w:val="clear" w:color="auto" w:fill="auto"/>
          </w:tcPr>
          <w:p w14:paraId="6367DE3E" w14:textId="77777777" w:rsidR="00603ADD" w:rsidRPr="00AA7C3D" w:rsidRDefault="00603ADD" w:rsidP="007133B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AA7C3D">
              <w:rPr>
                <w:rFonts w:ascii="Garamond" w:hAnsi="Garamond"/>
                <w:bCs/>
                <w:sz w:val="24"/>
                <w:szCs w:val="24"/>
              </w:rPr>
              <w:t>Faiblesses :</w:t>
            </w:r>
          </w:p>
          <w:p w14:paraId="22C5E497" w14:textId="77777777" w:rsidR="00603ADD" w:rsidRPr="00AA7C3D" w:rsidRDefault="00603ADD" w:rsidP="00603AD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AA7C3D">
              <w:rPr>
                <w:rFonts w:ascii="Garamond" w:hAnsi="Garamond"/>
                <w:bCs/>
                <w:sz w:val="24"/>
                <w:szCs w:val="24"/>
              </w:rPr>
              <w:t>Production artisanale</w:t>
            </w:r>
          </w:p>
          <w:p w14:paraId="1CDF3632" w14:textId="77777777" w:rsidR="00603ADD" w:rsidRPr="00AA7C3D" w:rsidRDefault="00603ADD" w:rsidP="00603AD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AA7C3D">
              <w:rPr>
                <w:rFonts w:ascii="Garamond" w:hAnsi="Garamond"/>
                <w:bCs/>
                <w:sz w:val="24"/>
                <w:szCs w:val="24"/>
              </w:rPr>
              <w:t>Production pluviale</w:t>
            </w:r>
          </w:p>
        </w:tc>
      </w:tr>
      <w:tr w:rsidR="00603ADD" w:rsidRPr="00AA7C3D" w14:paraId="731A125B" w14:textId="77777777" w:rsidTr="007133BF">
        <w:trPr>
          <w:trHeight w:val="802"/>
          <w:jc w:val="center"/>
        </w:trPr>
        <w:tc>
          <w:tcPr>
            <w:tcW w:w="4606" w:type="dxa"/>
            <w:shd w:val="clear" w:color="auto" w:fill="auto"/>
          </w:tcPr>
          <w:p w14:paraId="331F7E63" w14:textId="77777777" w:rsidR="00603ADD" w:rsidRPr="00AA7C3D" w:rsidRDefault="00603ADD" w:rsidP="007133BF">
            <w:pPr>
              <w:spacing w:after="0" w:line="48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AA7C3D">
              <w:rPr>
                <w:rFonts w:ascii="Garamond" w:hAnsi="Garamond"/>
                <w:bCs/>
                <w:sz w:val="24"/>
                <w:szCs w:val="24"/>
              </w:rPr>
              <w:t>Concurrent principal 2 :</w:t>
            </w:r>
          </w:p>
        </w:tc>
        <w:tc>
          <w:tcPr>
            <w:tcW w:w="4606" w:type="dxa"/>
            <w:shd w:val="clear" w:color="auto" w:fill="auto"/>
          </w:tcPr>
          <w:p w14:paraId="5A4062C5" w14:textId="77777777" w:rsidR="00603ADD" w:rsidRPr="00AA7C3D" w:rsidRDefault="00603ADD" w:rsidP="007133BF">
            <w:pPr>
              <w:spacing w:after="0" w:line="48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AA7C3D">
              <w:rPr>
                <w:rFonts w:ascii="Garamond" w:hAnsi="Garamond"/>
                <w:bCs/>
                <w:sz w:val="24"/>
                <w:szCs w:val="24"/>
              </w:rPr>
              <w:t>Localisation :</w:t>
            </w:r>
          </w:p>
        </w:tc>
      </w:tr>
      <w:tr w:rsidR="00603ADD" w:rsidRPr="00AA7C3D" w14:paraId="743481FC" w14:textId="77777777" w:rsidTr="007133BF">
        <w:trPr>
          <w:trHeight w:val="1000"/>
          <w:jc w:val="center"/>
        </w:trPr>
        <w:tc>
          <w:tcPr>
            <w:tcW w:w="4606" w:type="dxa"/>
            <w:shd w:val="clear" w:color="auto" w:fill="auto"/>
          </w:tcPr>
          <w:p w14:paraId="4A3F1163" w14:textId="77777777" w:rsidR="00603ADD" w:rsidRPr="00AA7C3D" w:rsidRDefault="00603ADD" w:rsidP="007133B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AA7C3D">
              <w:rPr>
                <w:rFonts w:ascii="Garamond" w:hAnsi="Garamond"/>
                <w:bCs/>
                <w:sz w:val="24"/>
                <w:szCs w:val="24"/>
              </w:rPr>
              <w:t>Forces :</w:t>
            </w:r>
          </w:p>
          <w:p w14:paraId="708AE531" w14:textId="77777777" w:rsidR="00603ADD" w:rsidRPr="00AA7C3D" w:rsidRDefault="00603ADD" w:rsidP="00603AD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AA7C3D">
              <w:rPr>
                <w:rFonts w:ascii="Garamond" w:hAnsi="Garamond"/>
                <w:bCs/>
                <w:sz w:val="24"/>
                <w:szCs w:val="24"/>
              </w:rPr>
              <w:t>Bonne connaissance du marché</w:t>
            </w:r>
          </w:p>
          <w:p w14:paraId="1B878E07" w14:textId="77777777" w:rsidR="00603ADD" w:rsidRPr="00AA7C3D" w:rsidRDefault="00603ADD" w:rsidP="00603AD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AA7C3D">
              <w:rPr>
                <w:rFonts w:ascii="Garamond" w:hAnsi="Garamond"/>
                <w:bCs/>
                <w:sz w:val="24"/>
                <w:szCs w:val="24"/>
              </w:rPr>
              <w:t>Bonne expérience de l’activité</w:t>
            </w:r>
          </w:p>
        </w:tc>
        <w:tc>
          <w:tcPr>
            <w:tcW w:w="4606" w:type="dxa"/>
            <w:shd w:val="clear" w:color="auto" w:fill="auto"/>
          </w:tcPr>
          <w:p w14:paraId="3A605485" w14:textId="77777777" w:rsidR="00603ADD" w:rsidRPr="00AA7C3D" w:rsidRDefault="00603ADD" w:rsidP="007133B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AA7C3D">
              <w:rPr>
                <w:rFonts w:ascii="Garamond" w:hAnsi="Garamond"/>
                <w:bCs/>
                <w:sz w:val="24"/>
                <w:szCs w:val="24"/>
              </w:rPr>
              <w:t>Forces :</w:t>
            </w:r>
          </w:p>
          <w:p w14:paraId="1C975214" w14:textId="77777777" w:rsidR="00603ADD" w:rsidRPr="00AA7C3D" w:rsidRDefault="00603ADD" w:rsidP="00603ADD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AA7C3D">
              <w:rPr>
                <w:rFonts w:ascii="Garamond" w:hAnsi="Garamond"/>
                <w:bCs/>
                <w:sz w:val="24"/>
                <w:szCs w:val="24"/>
              </w:rPr>
              <w:t>Irrégularité dans la disponibilité du produit</w:t>
            </w:r>
          </w:p>
        </w:tc>
      </w:tr>
    </w:tbl>
    <w:p w14:paraId="1D6B8DA5" w14:textId="77777777" w:rsidR="00AF3D7E" w:rsidRDefault="00AF3D7E" w:rsidP="005A4BE5">
      <w:pPr>
        <w:spacing w:after="0" w:line="480" w:lineRule="auto"/>
        <w:rPr>
          <w:rFonts w:ascii="Garamond" w:hAnsi="Garamond"/>
          <w:b/>
          <w:sz w:val="24"/>
          <w:szCs w:val="24"/>
        </w:rPr>
      </w:pPr>
    </w:p>
    <w:p w14:paraId="4225B866" w14:textId="77777777" w:rsidR="00AF3D7E" w:rsidRDefault="00AF3D7E" w:rsidP="00AF3D7E">
      <w:pPr>
        <w:numPr>
          <w:ilvl w:val="0"/>
          <w:numId w:val="15"/>
        </w:numPr>
        <w:spacing w:after="0" w:line="48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Stratégie marketing</w:t>
      </w:r>
    </w:p>
    <w:p w14:paraId="3C200981" w14:textId="77777777" w:rsidR="00E05710" w:rsidRDefault="00E05710" w:rsidP="0061192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11929">
        <w:rPr>
          <w:rFonts w:ascii="Garamond" w:hAnsi="Garamond"/>
          <w:b/>
          <w:sz w:val="24"/>
          <w:szCs w:val="24"/>
        </w:rPr>
        <w:t>Structure de prix :</w:t>
      </w:r>
      <w:r>
        <w:rPr>
          <w:rFonts w:ascii="Garamond" w:hAnsi="Garamond"/>
          <w:sz w:val="24"/>
          <w:szCs w:val="24"/>
        </w:rPr>
        <w:t xml:space="preserve"> </w:t>
      </w:r>
      <w:r w:rsidR="00C07872">
        <w:rPr>
          <w:rFonts w:ascii="Garamond" w:hAnsi="Garamond"/>
          <w:sz w:val="24"/>
          <w:szCs w:val="24"/>
        </w:rPr>
        <w:t>300 FCFA le kilogramme de t</w:t>
      </w:r>
      <w:r w:rsidR="00C07872" w:rsidRPr="00C07872">
        <w:rPr>
          <w:rFonts w:ascii="Garamond" w:hAnsi="Garamond"/>
          <w:sz w:val="24"/>
          <w:szCs w:val="24"/>
        </w:rPr>
        <w:t>omate</w:t>
      </w:r>
    </w:p>
    <w:p w14:paraId="34197BA5" w14:textId="77777777" w:rsidR="00E05710" w:rsidRDefault="00E05710" w:rsidP="0061192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11929">
        <w:rPr>
          <w:rFonts w:ascii="Garamond" w:hAnsi="Garamond"/>
          <w:b/>
          <w:sz w:val="24"/>
          <w:szCs w:val="24"/>
        </w:rPr>
        <w:t>Stratégie de communication</w:t>
      </w:r>
      <w:r>
        <w:rPr>
          <w:rFonts w:ascii="Garamond" w:hAnsi="Garamond"/>
          <w:sz w:val="24"/>
          <w:szCs w:val="24"/>
        </w:rPr>
        <w:t xml:space="preserve"> : </w:t>
      </w:r>
      <w:r w:rsidR="00611929" w:rsidRPr="00611929">
        <w:rPr>
          <w:rFonts w:ascii="Garamond" w:hAnsi="Garamond"/>
          <w:sz w:val="24"/>
          <w:szCs w:val="24"/>
        </w:rPr>
        <w:t>les réseaux sociaux seront mis à contribution et les prospections commerciales seront intensifié</w:t>
      </w:r>
      <w:r w:rsidR="00611929">
        <w:rPr>
          <w:rFonts w:ascii="Garamond" w:hAnsi="Garamond"/>
          <w:sz w:val="24"/>
          <w:szCs w:val="24"/>
        </w:rPr>
        <w:t>es par le gérant</w:t>
      </w:r>
      <w:r w:rsidR="00611929" w:rsidRPr="00611929">
        <w:rPr>
          <w:rFonts w:ascii="Garamond" w:hAnsi="Garamond"/>
          <w:sz w:val="24"/>
          <w:szCs w:val="24"/>
        </w:rPr>
        <w:t>.</w:t>
      </w:r>
    </w:p>
    <w:p w14:paraId="50A9445A" w14:textId="77777777" w:rsidR="00AF3D7E" w:rsidRPr="00FD6191" w:rsidRDefault="00E05710" w:rsidP="0061192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11929">
        <w:rPr>
          <w:rFonts w:ascii="Garamond" w:hAnsi="Garamond"/>
          <w:b/>
          <w:sz w:val="24"/>
          <w:szCs w:val="24"/>
        </w:rPr>
        <w:t>Stratégie de distribution :</w:t>
      </w:r>
      <w:r>
        <w:rPr>
          <w:rFonts w:ascii="Garamond" w:hAnsi="Garamond"/>
          <w:sz w:val="24"/>
          <w:szCs w:val="24"/>
        </w:rPr>
        <w:t xml:space="preserve"> </w:t>
      </w:r>
      <w:r w:rsidR="00611929" w:rsidRPr="00611929">
        <w:rPr>
          <w:rFonts w:ascii="Garamond" w:hAnsi="Garamond"/>
          <w:sz w:val="24"/>
          <w:szCs w:val="24"/>
        </w:rPr>
        <w:t>l’entreprise adoptera une approche diversifiée. Les produits seront vendus, soit directement c’est-à-dire bord ferme, soit livrés au client (les ménages, les restaurants, et les grossistes). Un système de livraison sera mis en place pour assurer la livraison des différentes commandes.</w:t>
      </w:r>
    </w:p>
    <w:p w14:paraId="08B0219E" w14:textId="77777777" w:rsidR="004115B6" w:rsidRDefault="004115B6" w:rsidP="00252D4A">
      <w:pPr>
        <w:spacing w:after="0"/>
        <w:rPr>
          <w:rFonts w:ascii="Garamond" w:hAnsi="Garamond"/>
          <w:b/>
          <w:sz w:val="24"/>
          <w:szCs w:val="24"/>
        </w:rPr>
      </w:pPr>
    </w:p>
    <w:p w14:paraId="0F27230C" w14:textId="77777777" w:rsidR="00D60DCF" w:rsidRDefault="00D60DCF" w:rsidP="00252D4A">
      <w:pPr>
        <w:spacing w:after="0"/>
        <w:rPr>
          <w:rFonts w:ascii="Garamond" w:hAnsi="Garamond"/>
          <w:b/>
          <w:sz w:val="24"/>
          <w:szCs w:val="24"/>
        </w:rPr>
      </w:pPr>
    </w:p>
    <w:p w14:paraId="7BF6B744" w14:textId="77777777" w:rsidR="00D60DCF" w:rsidRDefault="00D60DCF" w:rsidP="00252D4A">
      <w:pPr>
        <w:spacing w:after="0"/>
        <w:rPr>
          <w:rFonts w:ascii="Garamond" w:hAnsi="Garamond"/>
          <w:b/>
          <w:sz w:val="24"/>
          <w:szCs w:val="24"/>
        </w:rPr>
      </w:pPr>
    </w:p>
    <w:p w14:paraId="67616B75" w14:textId="77777777" w:rsidR="00D60DCF" w:rsidRDefault="00D60DCF" w:rsidP="00252D4A">
      <w:pPr>
        <w:spacing w:after="0"/>
        <w:rPr>
          <w:rFonts w:ascii="Garamond" w:hAnsi="Garamond"/>
          <w:b/>
          <w:sz w:val="24"/>
          <w:szCs w:val="24"/>
        </w:rPr>
      </w:pPr>
    </w:p>
    <w:p w14:paraId="65707006" w14:textId="77777777" w:rsidR="00D60DCF" w:rsidRDefault="00D60DCF" w:rsidP="00252D4A">
      <w:pPr>
        <w:spacing w:after="0"/>
        <w:rPr>
          <w:rFonts w:ascii="Garamond" w:hAnsi="Garamond"/>
          <w:b/>
          <w:sz w:val="24"/>
          <w:szCs w:val="24"/>
        </w:rPr>
      </w:pPr>
    </w:p>
    <w:p w14:paraId="3666A93B" w14:textId="77777777" w:rsidR="00D60DCF" w:rsidRDefault="00D60DCF" w:rsidP="00252D4A">
      <w:pPr>
        <w:spacing w:after="0"/>
        <w:rPr>
          <w:rFonts w:ascii="Garamond" w:hAnsi="Garamond"/>
          <w:b/>
          <w:sz w:val="24"/>
          <w:szCs w:val="24"/>
        </w:rPr>
      </w:pPr>
    </w:p>
    <w:p w14:paraId="441C9BE7" w14:textId="77777777" w:rsidR="00D60DCF" w:rsidRDefault="00D60DCF" w:rsidP="00252D4A">
      <w:pPr>
        <w:spacing w:after="0"/>
        <w:rPr>
          <w:rFonts w:ascii="Garamond" w:hAnsi="Garamond"/>
          <w:b/>
          <w:sz w:val="24"/>
          <w:szCs w:val="24"/>
        </w:rPr>
      </w:pPr>
    </w:p>
    <w:p w14:paraId="433F05EF" w14:textId="77777777" w:rsidR="00D60DCF" w:rsidRDefault="00D60DCF" w:rsidP="00252D4A">
      <w:pPr>
        <w:spacing w:after="0"/>
        <w:rPr>
          <w:rFonts w:ascii="Garamond" w:hAnsi="Garamond"/>
          <w:b/>
          <w:sz w:val="24"/>
          <w:szCs w:val="24"/>
        </w:rPr>
      </w:pPr>
    </w:p>
    <w:p w14:paraId="45ABBE5E" w14:textId="77777777" w:rsidR="00D60DCF" w:rsidRDefault="00D60DCF" w:rsidP="00252D4A">
      <w:pPr>
        <w:spacing w:after="0"/>
        <w:rPr>
          <w:rFonts w:ascii="Garamond" w:hAnsi="Garamond"/>
          <w:b/>
          <w:sz w:val="24"/>
          <w:szCs w:val="24"/>
        </w:rPr>
      </w:pPr>
    </w:p>
    <w:p w14:paraId="32B971EC" w14:textId="77777777" w:rsidR="00D60DCF" w:rsidRDefault="00D60DCF" w:rsidP="00252D4A">
      <w:pPr>
        <w:spacing w:after="0"/>
        <w:rPr>
          <w:rFonts w:ascii="Garamond" w:hAnsi="Garamond"/>
          <w:b/>
          <w:sz w:val="24"/>
          <w:szCs w:val="24"/>
        </w:rPr>
      </w:pPr>
    </w:p>
    <w:p w14:paraId="2D310016" w14:textId="77777777" w:rsidR="00D60DCF" w:rsidRDefault="00D60DCF" w:rsidP="00252D4A">
      <w:pPr>
        <w:spacing w:after="0"/>
        <w:rPr>
          <w:rFonts w:ascii="Garamond" w:hAnsi="Garamond"/>
          <w:b/>
          <w:sz w:val="24"/>
          <w:szCs w:val="24"/>
        </w:rPr>
      </w:pPr>
    </w:p>
    <w:p w14:paraId="7CBC5CA9" w14:textId="77777777" w:rsidR="00D60DCF" w:rsidRDefault="00D60DCF" w:rsidP="00252D4A">
      <w:pPr>
        <w:spacing w:after="0"/>
        <w:rPr>
          <w:rFonts w:ascii="Garamond" w:hAnsi="Garamond"/>
          <w:b/>
          <w:sz w:val="24"/>
          <w:szCs w:val="24"/>
        </w:rPr>
      </w:pPr>
    </w:p>
    <w:p w14:paraId="4CECF9D9" w14:textId="77777777" w:rsidR="00D60DCF" w:rsidRDefault="00D60DCF" w:rsidP="00252D4A">
      <w:pPr>
        <w:spacing w:after="0"/>
        <w:rPr>
          <w:rFonts w:ascii="Garamond" w:hAnsi="Garamond"/>
          <w:b/>
          <w:sz w:val="24"/>
          <w:szCs w:val="24"/>
        </w:rPr>
      </w:pPr>
    </w:p>
    <w:p w14:paraId="5782DEC4" w14:textId="77777777" w:rsidR="00D60DCF" w:rsidRDefault="00D60DCF" w:rsidP="00252D4A">
      <w:pPr>
        <w:spacing w:after="0"/>
        <w:rPr>
          <w:rFonts w:ascii="Garamond" w:hAnsi="Garamond"/>
          <w:b/>
          <w:sz w:val="24"/>
          <w:szCs w:val="24"/>
        </w:rPr>
      </w:pPr>
    </w:p>
    <w:p w14:paraId="6806539B" w14:textId="77777777" w:rsidR="00252D4A" w:rsidRPr="005A4BE5" w:rsidRDefault="00F12979" w:rsidP="00F12979">
      <w:pPr>
        <w:numPr>
          <w:ilvl w:val="0"/>
          <w:numId w:val="11"/>
        </w:numPr>
        <w:shd w:val="clear" w:color="auto" w:fill="FFFFFF"/>
        <w:rPr>
          <w:rFonts w:ascii="Garamond" w:hAnsi="Garamond"/>
          <w:b/>
          <w:sz w:val="28"/>
          <w:szCs w:val="28"/>
        </w:rPr>
      </w:pPr>
      <w:r w:rsidRPr="005A4BE5">
        <w:rPr>
          <w:rFonts w:ascii="Garamond" w:hAnsi="Garamond"/>
          <w:b/>
          <w:sz w:val="28"/>
          <w:szCs w:val="28"/>
        </w:rPr>
        <w:lastRenderedPageBreak/>
        <w:t>ETUDE FINANCIERE</w:t>
      </w:r>
      <w:r w:rsidR="00AD58F1">
        <w:rPr>
          <w:rFonts w:ascii="Garamond" w:hAnsi="Garamond"/>
          <w:b/>
          <w:sz w:val="28"/>
          <w:szCs w:val="28"/>
        </w:rPr>
        <w:t xml:space="preserve"> DU PROJET</w:t>
      </w:r>
    </w:p>
    <w:p w14:paraId="55C25DC3" w14:textId="77777777" w:rsidR="00252D4A" w:rsidRDefault="00252D4A" w:rsidP="005A4BE5">
      <w:pPr>
        <w:numPr>
          <w:ilvl w:val="0"/>
          <w:numId w:val="16"/>
        </w:numPr>
        <w:spacing w:after="0" w:line="480" w:lineRule="auto"/>
        <w:rPr>
          <w:rFonts w:ascii="Garamond" w:hAnsi="Garamond"/>
          <w:b/>
          <w:sz w:val="24"/>
          <w:szCs w:val="24"/>
        </w:rPr>
      </w:pPr>
      <w:r w:rsidRPr="00E14A85">
        <w:rPr>
          <w:rFonts w:ascii="Garamond" w:hAnsi="Garamond"/>
          <w:b/>
          <w:sz w:val="24"/>
          <w:szCs w:val="24"/>
        </w:rPr>
        <w:t>Evaluation des besoins</w:t>
      </w:r>
      <w:r>
        <w:rPr>
          <w:rFonts w:ascii="Garamond" w:hAnsi="Garamond"/>
          <w:b/>
          <w:sz w:val="24"/>
          <w:szCs w:val="24"/>
        </w:rPr>
        <w:t xml:space="preserve"> du projet</w:t>
      </w:r>
    </w:p>
    <w:tbl>
      <w:tblPr>
        <w:tblW w:w="506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4"/>
        <w:gridCol w:w="193"/>
        <w:gridCol w:w="193"/>
        <w:gridCol w:w="1333"/>
        <w:gridCol w:w="1974"/>
        <w:gridCol w:w="193"/>
        <w:gridCol w:w="2041"/>
      </w:tblGrid>
      <w:tr w:rsidR="0090176C" w:rsidRPr="0090176C" w14:paraId="3D38D105" w14:textId="77777777" w:rsidTr="00D60DCF">
        <w:trPr>
          <w:trHeight w:val="269"/>
        </w:trPr>
        <w:tc>
          <w:tcPr>
            <w:tcW w:w="388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C93F6BB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0176C">
              <w:rPr>
                <w:rFonts w:cs="Calibri"/>
                <w:b/>
                <w:bCs/>
                <w:color w:val="000000"/>
              </w:rPr>
              <w:t>INVESTISSEMENTS</w:t>
            </w: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D2531" w14:textId="77777777" w:rsidR="0090176C" w:rsidRPr="0090176C" w:rsidRDefault="0090176C" w:rsidP="0090176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90176C">
              <w:rPr>
                <w:rFonts w:cs="Calibri"/>
                <w:b/>
                <w:bCs/>
                <w:color w:val="000000"/>
              </w:rPr>
              <w:t>Montant hors taxes</w:t>
            </w:r>
          </w:p>
        </w:tc>
      </w:tr>
      <w:tr w:rsidR="0090176C" w:rsidRPr="0090176C" w14:paraId="5A974A19" w14:textId="77777777" w:rsidTr="00D60DCF">
        <w:trPr>
          <w:trHeight w:val="269"/>
        </w:trPr>
        <w:tc>
          <w:tcPr>
            <w:tcW w:w="388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B78F59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1DB3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90176C" w:rsidRPr="0090176C" w14:paraId="06270EBA" w14:textId="77777777" w:rsidTr="00D60DCF">
        <w:trPr>
          <w:trHeight w:val="269"/>
        </w:trPr>
        <w:tc>
          <w:tcPr>
            <w:tcW w:w="197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7466" w14:textId="77777777" w:rsidR="0090176C" w:rsidRPr="0090176C" w:rsidRDefault="0090176C" w:rsidP="0090176C">
            <w:pPr>
              <w:spacing w:after="0" w:line="240" w:lineRule="auto"/>
              <w:ind w:firstLineChars="100" w:firstLine="201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b/>
                <w:bCs/>
                <w:color w:val="000000"/>
                <w:sz w:val="20"/>
                <w:szCs w:val="20"/>
              </w:rPr>
              <w:t>Immobilisations incorporelles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6CA8" w14:textId="77777777" w:rsidR="0090176C" w:rsidRPr="0090176C" w:rsidRDefault="0090176C" w:rsidP="0090176C">
            <w:pPr>
              <w:spacing w:after="0" w:line="240" w:lineRule="auto"/>
              <w:ind w:firstLineChars="100" w:firstLine="201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4FC3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A083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B608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90176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-     </w:t>
            </w:r>
          </w:p>
        </w:tc>
      </w:tr>
      <w:tr w:rsidR="0090176C" w:rsidRPr="0090176C" w14:paraId="41B9665C" w14:textId="77777777" w:rsidTr="00D60DCF">
        <w:trPr>
          <w:trHeight w:val="269"/>
        </w:trPr>
        <w:tc>
          <w:tcPr>
            <w:tcW w:w="1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A36E" w14:textId="77777777" w:rsidR="0090176C" w:rsidRPr="0090176C" w:rsidRDefault="0090176C" w:rsidP="0090176C">
            <w:pPr>
              <w:spacing w:after="0" w:line="240" w:lineRule="auto"/>
              <w:ind w:firstLineChars="300" w:firstLine="60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6CBC" w14:textId="77777777" w:rsidR="0090176C" w:rsidRPr="0090176C" w:rsidRDefault="0090176C" w:rsidP="0090176C">
            <w:pPr>
              <w:spacing w:after="0" w:line="240" w:lineRule="auto"/>
              <w:ind w:firstLineChars="300" w:firstLine="60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1D7E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69A0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0CE6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8B01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68BA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90176C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0176C" w:rsidRPr="0090176C" w14:paraId="6C0500A9" w14:textId="77777777" w:rsidTr="00D60DCF">
        <w:trPr>
          <w:trHeight w:val="269"/>
        </w:trPr>
        <w:tc>
          <w:tcPr>
            <w:tcW w:w="197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B982" w14:textId="77777777" w:rsidR="0090176C" w:rsidRPr="0090176C" w:rsidRDefault="0090176C" w:rsidP="0090176C">
            <w:pPr>
              <w:spacing w:after="0" w:line="240" w:lineRule="auto"/>
              <w:ind w:firstLineChars="100" w:firstLine="201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b/>
                <w:bCs/>
                <w:color w:val="000000"/>
                <w:sz w:val="20"/>
                <w:szCs w:val="20"/>
              </w:rPr>
              <w:t>Immobilisations corporelles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5AC8" w14:textId="77777777" w:rsidR="0090176C" w:rsidRPr="0090176C" w:rsidRDefault="0090176C" w:rsidP="0090176C">
            <w:pPr>
              <w:spacing w:after="0" w:line="240" w:lineRule="auto"/>
              <w:ind w:firstLineChars="100" w:firstLine="201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B173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8BD4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1203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0176C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                                  -     </w:t>
            </w:r>
          </w:p>
        </w:tc>
      </w:tr>
      <w:tr w:rsidR="0090176C" w:rsidRPr="0090176C" w14:paraId="4B5A52E4" w14:textId="77777777" w:rsidTr="00D60DCF">
        <w:trPr>
          <w:trHeight w:val="269"/>
        </w:trPr>
        <w:tc>
          <w:tcPr>
            <w:tcW w:w="197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521A" w14:textId="77777777" w:rsidR="0090176C" w:rsidRPr="0090176C" w:rsidRDefault="0090176C" w:rsidP="0090176C">
            <w:pPr>
              <w:spacing w:after="0" w:line="240" w:lineRule="auto"/>
              <w:ind w:firstLineChars="100" w:firstLine="201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>Besoin en Fonds de Roulement (3 mois)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68EB" w14:textId="77777777" w:rsidR="0090176C" w:rsidRPr="0090176C" w:rsidRDefault="0090176C" w:rsidP="0090176C">
            <w:pPr>
              <w:spacing w:after="0" w:line="240" w:lineRule="auto"/>
              <w:ind w:firstLineChars="100" w:firstLine="201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BF10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8B6D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9A6D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0176C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                     5 137 500   </w:t>
            </w:r>
          </w:p>
        </w:tc>
      </w:tr>
      <w:tr w:rsidR="0090176C" w:rsidRPr="0090176C" w14:paraId="71B7C716" w14:textId="77777777" w:rsidTr="00D60DCF">
        <w:trPr>
          <w:trHeight w:val="354"/>
        </w:trPr>
        <w:tc>
          <w:tcPr>
            <w:tcW w:w="1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C214" w14:textId="77777777" w:rsidR="0090176C" w:rsidRPr="0090176C" w:rsidRDefault="0090176C" w:rsidP="0090176C">
            <w:pPr>
              <w:spacing w:after="0" w:line="240" w:lineRule="auto"/>
              <w:ind w:firstLineChars="300" w:firstLine="60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5D84" w14:textId="77777777" w:rsidR="0090176C" w:rsidRPr="0090176C" w:rsidRDefault="0090176C" w:rsidP="0090176C">
            <w:pPr>
              <w:spacing w:after="0" w:line="240" w:lineRule="auto"/>
              <w:ind w:firstLineChars="300" w:firstLine="60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9280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3AF3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5F42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0176C">
              <w:rPr>
                <w:rFonts w:cs="Calibri"/>
                <w:b/>
                <w:bCs/>
                <w:color w:val="000000"/>
              </w:rPr>
              <w:t>TOTAL BESOINS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2A3ECA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90176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                      5 137 500   </w:t>
            </w:r>
          </w:p>
        </w:tc>
      </w:tr>
      <w:tr w:rsidR="0090176C" w:rsidRPr="0090176C" w14:paraId="37F20233" w14:textId="77777777" w:rsidTr="00D60DCF">
        <w:trPr>
          <w:trHeight w:val="269"/>
        </w:trPr>
        <w:tc>
          <w:tcPr>
            <w:tcW w:w="1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92ED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</w:rPr>
            </w:pPr>
            <w:r w:rsidRPr="0090176C">
              <w:rPr>
                <w:rFonts w:cs="Calibri"/>
                <w:color w:val="00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525B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591B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37CE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88E5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6F5E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2923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</w:rPr>
            </w:pPr>
            <w:r w:rsidRPr="0090176C">
              <w:rPr>
                <w:rFonts w:cs="Calibri"/>
                <w:color w:val="000000"/>
              </w:rPr>
              <w:t> </w:t>
            </w:r>
          </w:p>
        </w:tc>
      </w:tr>
      <w:tr w:rsidR="0090176C" w:rsidRPr="0090176C" w14:paraId="6C838BF1" w14:textId="77777777" w:rsidTr="00D60DCF">
        <w:trPr>
          <w:trHeight w:val="269"/>
        </w:trPr>
        <w:tc>
          <w:tcPr>
            <w:tcW w:w="388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A4B3A3D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0176C">
              <w:rPr>
                <w:rFonts w:cs="Calibri"/>
                <w:b/>
                <w:bCs/>
                <w:color w:val="000000"/>
              </w:rPr>
              <w:t xml:space="preserve"> FINANCEMENT DES INVESTISSEMENTS</w:t>
            </w: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61C97" w14:textId="77777777" w:rsidR="0090176C" w:rsidRPr="0090176C" w:rsidRDefault="0090176C" w:rsidP="0090176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90176C">
              <w:rPr>
                <w:rFonts w:cs="Calibri"/>
                <w:b/>
                <w:bCs/>
                <w:color w:val="000000"/>
              </w:rPr>
              <w:t>Montant hors taxes</w:t>
            </w:r>
          </w:p>
        </w:tc>
      </w:tr>
      <w:tr w:rsidR="0090176C" w:rsidRPr="0090176C" w14:paraId="7247948F" w14:textId="77777777" w:rsidTr="00D60DCF">
        <w:trPr>
          <w:trHeight w:val="269"/>
        </w:trPr>
        <w:tc>
          <w:tcPr>
            <w:tcW w:w="388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C9A82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02DBD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90176C" w:rsidRPr="0090176C" w14:paraId="2B2EE798" w14:textId="77777777" w:rsidTr="00D60DCF">
        <w:trPr>
          <w:trHeight w:val="269"/>
        </w:trPr>
        <w:tc>
          <w:tcPr>
            <w:tcW w:w="1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172D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</w:rPr>
            </w:pPr>
            <w:r w:rsidRPr="0090176C">
              <w:rPr>
                <w:rFonts w:cs="Calibri"/>
                <w:color w:val="00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027A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</w:rPr>
            </w:pPr>
            <w:r w:rsidRPr="0090176C">
              <w:rPr>
                <w:rFonts w:cs="Calibri"/>
                <w:color w:val="00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AFBB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</w:rPr>
            </w:pPr>
            <w:r w:rsidRPr="0090176C">
              <w:rPr>
                <w:rFonts w:cs="Calibri"/>
                <w:color w:val="000000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4F42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</w:rPr>
            </w:pPr>
            <w:r w:rsidRPr="0090176C">
              <w:rPr>
                <w:rFonts w:cs="Calibri"/>
                <w:color w:val="000000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64E7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</w:rPr>
            </w:pPr>
            <w:r w:rsidRPr="0090176C">
              <w:rPr>
                <w:rFonts w:cs="Calibri"/>
                <w:color w:val="00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C828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</w:rPr>
            </w:pPr>
            <w:r w:rsidRPr="0090176C">
              <w:rPr>
                <w:rFonts w:cs="Calibri"/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A95B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</w:rPr>
            </w:pPr>
            <w:r w:rsidRPr="0090176C">
              <w:rPr>
                <w:rFonts w:cs="Calibri"/>
                <w:color w:val="000000"/>
              </w:rPr>
              <w:t> </w:t>
            </w:r>
          </w:p>
        </w:tc>
      </w:tr>
      <w:tr w:rsidR="0090176C" w:rsidRPr="0090176C" w14:paraId="6E2BC52B" w14:textId="77777777" w:rsidTr="00D60DCF">
        <w:trPr>
          <w:trHeight w:val="269"/>
        </w:trPr>
        <w:tc>
          <w:tcPr>
            <w:tcW w:w="18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7C66" w14:textId="77777777" w:rsidR="0090176C" w:rsidRPr="0090176C" w:rsidRDefault="0090176C" w:rsidP="0090176C">
            <w:pPr>
              <w:spacing w:after="0" w:line="240" w:lineRule="auto"/>
              <w:ind w:firstLineChars="100" w:firstLine="201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Apport personnel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2827" w14:textId="77777777" w:rsidR="0090176C" w:rsidRPr="0090176C" w:rsidRDefault="0090176C" w:rsidP="0090176C">
            <w:pPr>
              <w:spacing w:after="0" w:line="240" w:lineRule="auto"/>
              <w:ind w:firstLineChars="100" w:firstLine="201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2481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3583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DBD3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0399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90176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                         513 750   </w:t>
            </w:r>
          </w:p>
        </w:tc>
      </w:tr>
      <w:tr w:rsidR="0090176C" w:rsidRPr="0090176C" w14:paraId="313F641C" w14:textId="77777777" w:rsidTr="00D60DCF">
        <w:trPr>
          <w:trHeight w:val="269"/>
        </w:trPr>
        <w:tc>
          <w:tcPr>
            <w:tcW w:w="197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F27E" w14:textId="77777777" w:rsidR="0090176C" w:rsidRPr="0090176C" w:rsidRDefault="0090176C" w:rsidP="0090176C">
            <w:pPr>
              <w:spacing w:after="0" w:line="240" w:lineRule="auto"/>
              <w:ind w:firstLineChars="300" w:firstLine="60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i/>
                <w:iCs/>
                <w:color w:val="000000"/>
                <w:sz w:val="20"/>
                <w:szCs w:val="20"/>
              </w:rPr>
              <w:t>Apport personnel (numéraire)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8698" w14:textId="77777777" w:rsidR="0090176C" w:rsidRPr="0090176C" w:rsidRDefault="0090176C" w:rsidP="0090176C">
            <w:pPr>
              <w:spacing w:after="0" w:line="240" w:lineRule="auto"/>
              <w:ind w:firstLineChars="300" w:firstLine="60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3F3F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3F69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6BB8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90176C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                            513 750   </w:t>
            </w:r>
          </w:p>
        </w:tc>
      </w:tr>
      <w:tr w:rsidR="0090176C" w:rsidRPr="0090176C" w14:paraId="6AD74EB0" w14:textId="77777777" w:rsidTr="00D60DCF">
        <w:trPr>
          <w:trHeight w:val="269"/>
        </w:trPr>
        <w:tc>
          <w:tcPr>
            <w:tcW w:w="197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6015" w14:textId="77777777" w:rsidR="0090176C" w:rsidRPr="0090176C" w:rsidRDefault="0090176C" w:rsidP="0090176C">
            <w:pPr>
              <w:spacing w:after="0" w:line="240" w:lineRule="auto"/>
              <w:ind w:firstLineChars="300" w:firstLine="60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i/>
                <w:iCs/>
                <w:color w:val="000000"/>
                <w:sz w:val="20"/>
                <w:szCs w:val="20"/>
              </w:rPr>
              <w:t>Apports en nature (en valeur)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04A3" w14:textId="77777777" w:rsidR="0090176C" w:rsidRPr="0090176C" w:rsidRDefault="0090176C" w:rsidP="0090176C">
            <w:pPr>
              <w:spacing w:after="0" w:line="240" w:lineRule="auto"/>
              <w:ind w:firstLineChars="300" w:firstLine="60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9020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C3DC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BD85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90176C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                                      -     </w:t>
            </w:r>
          </w:p>
        </w:tc>
      </w:tr>
      <w:tr w:rsidR="0090176C" w:rsidRPr="0090176C" w14:paraId="67470318" w14:textId="77777777" w:rsidTr="00D60DCF">
        <w:trPr>
          <w:trHeight w:val="269"/>
        </w:trPr>
        <w:tc>
          <w:tcPr>
            <w:tcW w:w="1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98B2" w14:textId="77777777" w:rsidR="0090176C" w:rsidRPr="0090176C" w:rsidRDefault="0090176C" w:rsidP="0090176C">
            <w:pPr>
              <w:spacing w:after="0" w:line="240" w:lineRule="auto"/>
              <w:ind w:firstLineChars="100" w:firstLine="201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b/>
                <w:bCs/>
                <w:color w:val="000000"/>
                <w:sz w:val="20"/>
                <w:szCs w:val="20"/>
              </w:rPr>
              <w:t>Emprunt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BEA7" w14:textId="77777777" w:rsidR="0090176C" w:rsidRPr="0090176C" w:rsidRDefault="0090176C" w:rsidP="0090176C">
            <w:pPr>
              <w:spacing w:after="0" w:line="240" w:lineRule="auto"/>
              <w:ind w:firstLineChars="100" w:firstLine="201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EC46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30F1" w14:textId="77777777" w:rsidR="0090176C" w:rsidRPr="0090176C" w:rsidRDefault="0090176C" w:rsidP="0090176C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i/>
                <w:iCs/>
                <w:color w:val="000000"/>
                <w:sz w:val="20"/>
                <w:szCs w:val="20"/>
              </w:rPr>
              <w:t>taux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5C99" w14:textId="77777777" w:rsidR="0090176C" w:rsidRPr="0090176C" w:rsidRDefault="0090176C" w:rsidP="0090176C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i/>
                <w:iCs/>
                <w:color w:val="000000"/>
                <w:sz w:val="20"/>
                <w:szCs w:val="20"/>
              </w:rPr>
              <w:t>durée mois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4BA0" w14:textId="77777777" w:rsidR="0090176C" w:rsidRPr="0090176C" w:rsidRDefault="0090176C" w:rsidP="0090176C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FE49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90176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                      4 623 750   </w:t>
            </w:r>
          </w:p>
        </w:tc>
      </w:tr>
      <w:tr w:rsidR="0090176C" w:rsidRPr="0090176C" w14:paraId="358185E4" w14:textId="77777777" w:rsidTr="00D60DCF">
        <w:trPr>
          <w:trHeight w:val="269"/>
        </w:trPr>
        <w:tc>
          <w:tcPr>
            <w:tcW w:w="197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A1FC" w14:textId="77777777" w:rsidR="0090176C" w:rsidRPr="0090176C" w:rsidRDefault="0090176C" w:rsidP="0090176C">
            <w:pPr>
              <w:spacing w:after="0" w:line="240" w:lineRule="auto"/>
              <w:ind w:firstLineChars="300" w:firstLine="60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i/>
                <w:iCs/>
                <w:color w:val="000000"/>
                <w:sz w:val="20"/>
                <w:szCs w:val="20"/>
              </w:rPr>
              <w:t>Prêt n°1 (nom de la banque)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1A76" w14:textId="77777777" w:rsidR="0090176C" w:rsidRPr="0090176C" w:rsidRDefault="0090176C" w:rsidP="0090176C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i/>
                <w:iCs/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F981" w14:textId="77777777" w:rsidR="0090176C" w:rsidRPr="0090176C" w:rsidRDefault="0090176C" w:rsidP="0090176C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i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C57F" w14:textId="77777777" w:rsidR="0090176C" w:rsidRPr="0090176C" w:rsidRDefault="0090176C" w:rsidP="0090176C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67BD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90176C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                         4 623 750   </w:t>
            </w:r>
          </w:p>
        </w:tc>
      </w:tr>
      <w:tr w:rsidR="0090176C" w:rsidRPr="0090176C" w14:paraId="3A98196F" w14:textId="77777777" w:rsidTr="00D60DCF">
        <w:trPr>
          <w:trHeight w:val="269"/>
        </w:trPr>
        <w:tc>
          <w:tcPr>
            <w:tcW w:w="1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5990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CC11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9172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CA7D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CB7E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6F72" w14:textId="77777777" w:rsidR="0090176C" w:rsidRPr="0090176C" w:rsidRDefault="0090176C" w:rsidP="00901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5DFB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90176C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90176C" w:rsidRPr="0090176C" w14:paraId="29EAF71C" w14:textId="77777777" w:rsidTr="00D60DCF">
        <w:trPr>
          <w:trHeight w:val="269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49A74" w14:textId="77777777" w:rsidR="0090176C" w:rsidRPr="0090176C" w:rsidRDefault="0090176C" w:rsidP="0090176C">
            <w:pPr>
              <w:spacing w:after="0" w:line="240" w:lineRule="auto"/>
              <w:ind w:firstLineChars="300" w:firstLine="600"/>
              <w:rPr>
                <w:rFonts w:cs="Calibri"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639E5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7D371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77A4D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0176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BDD86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0176C">
              <w:rPr>
                <w:rFonts w:cs="Calibri"/>
                <w:b/>
                <w:bCs/>
                <w:color w:val="000000"/>
              </w:rPr>
              <w:t>TOTAL RESSOURCES</w:t>
            </w:r>
          </w:p>
        </w:tc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E39C5" w14:textId="77777777" w:rsidR="0090176C" w:rsidRPr="0090176C" w:rsidRDefault="0090176C" w:rsidP="0090176C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90176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                      5 137 500   </w:t>
            </w:r>
          </w:p>
        </w:tc>
      </w:tr>
    </w:tbl>
    <w:p w14:paraId="21849F48" w14:textId="77777777" w:rsidR="00073A1F" w:rsidRDefault="00073A1F" w:rsidP="00252D4A">
      <w:pPr>
        <w:spacing w:after="120" w:line="240" w:lineRule="auto"/>
        <w:rPr>
          <w:rFonts w:ascii="Garamond" w:hAnsi="Garamond"/>
          <w:sz w:val="16"/>
          <w:szCs w:val="16"/>
        </w:rPr>
      </w:pPr>
    </w:p>
    <w:p w14:paraId="77DF6259" w14:textId="77777777" w:rsidR="00981FF6" w:rsidRPr="005A4BE5" w:rsidRDefault="00AF3D7E" w:rsidP="005A4BE5">
      <w:pPr>
        <w:numPr>
          <w:ilvl w:val="0"/>
          <w:numId w:val="16"/>
        </w:numPr>
        <w:spacing w:after="0" w:line="48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Détail du besoin en </w:t>
      </w:r>
      <w:r w:rsidR="00981FF6" w:rsidRPr="005A4BE5">
        <w:rPr>
          <w:rFonts w:ascii="Garamond" w:hAnsi="Garamond"/>
          <w:b/>
          <w:sz w:val="24"/>
          <w:szCs w:val="24"/>
        </w:rPr>
        <w:t>fonds de roulement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546"/>
        <w:gridCol w:w="2269"/>
        <w:gridCol w:w="2126"/>
        <w:gridCol w:w="2121"/>
      </w:tblGrid>
      <w:tr w:rsidR="00F111AA" w:rsidRPr="00981FF6" w14:paraId="1E5F6A59" w14:textId="77777777" w:rsidTr="00AA7C3D">
        <w:trPr>
          <w:cantSplit/>
          <w:trHeight w:val="680"/>
        </w:trPr>
        <w:tc>
          <w:tcPr>
            <w:tcW w:w="1405" w:type="pct"/>
            <w:shd w:val="clear" w:color="auto" w:fill="auto"/>
            <w:noWrap/>
            <w:vAlign w:val="center"/>
            <w:hideMark/>
          </w:tcPr>
          <w:p w14:paraId="4FCCDE53" w14:textId="77777777" w:rsidR="00F111AA" w:rsidRPr="005A4BE5" w:rsidRDefault="00F111AA" w:rsidP="00B745C3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5A4BE5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Désignation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17A08DF" w14:textId="77777777" w:rsidR="00F111AA" w:rsidRPr="005A4BE5" w:rsidRDefault="00F111AA" w:rsidP="00B745C3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5A4BE5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Nombre de période (en jours ou mois)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41B30A02" w14:textId="77777777" w:rsidR="00F111AA" w:rsidRPr="005A4BE5" w:rsidRDefault="00F111AA" w:rsidP="00B745C3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5A4BE5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Montant d’une période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C93D502" w14:textId="77777777" w:rsidR="00F111AA" w:rsidRPr="005A4BE5" w:rsidRDefault="00F111AA" w:rsidP="00B745C3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5A4BE5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Montant</w:t>
            </w:r>
          </w:p>
        </w:tc>
      </w:tr>
      <w:tr w:rsidR="00F111AA" w:rsidRPr="00981FF6" w14:paraId="4D1F04BB" w14:textId="77777777" w:rsidTr="00AA7C3D">
        <w:trPr>
          <w:cantSplit/>
          <w:trHeight w:val="680"/>
        </w:trPr>
        <w:tc>
          <w:tcPr>
            <w:tcW w:w="1405" w:type="pct"/>
            <w:shd w:val="clear" w:color="auto" w:fill="auto"/>
            <w:noWrap/>
            <w:vAlign w:val="center"/>
          </w:tcPr>
          <w:p w14:paraId="4D7F89C9" w14:textId="77777777" w:rsidR="00F111AA" w:rsidRPr="005A4BE5" w:rsidRDefault="00F111AA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A4BE5">
              <w:rPr>
                <w:rFonts w:ascii="Garamond" w:hAnsi="Garamond" w:cs="Calibri"/>
                <w:color w:val="000000"/>
                <w:sz w:val="24"/>
                <w:szCs w:val="24"/>
              </w:rPr>
              <w:t>Achat d’intrants et de matières premières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30D5B95D" w14:textId="77777777" w:rsidR="00F111AA" w:rsidRPr="005A4BE5" w:rsidRDefault="009A7E81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  <w:sz w:val="24"/>
                <w:szCs w:val="24"/>
              </w:rPr>
              <w:t>120 jours (4</w:t>
            </w:r>
            <w:r w:rsidR="00F111AA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 mois)</w:t>
            </w:r>
          </w:p>
        </w:tc>
        <w:tc>
          <w:tcPr>
            <w:tcW w:w="1173" w:type="pct"/>
            <w:shd w:val="clear" w:color="auto" w:fill="auto"/>
            <w:noWrap/>
            <w:vAlign w:val="center"/>
          </w:tcPr>
          <w:p w14:paraId="1234FA5B" w14:textId="4E958D87" w:rsidR="00F111AA" w:rsidRPr="005A4BE5" w:rsidRDefault="009A7E81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144 000 </w:t>
            </w:r>
            <w:r w:rsidR="00F111AA">
              <w:rPr>
                <w:rFonts w:ascii="Garamond" w:hAnsi="Garamond" w:cs="Calibri"/>
                <w:color w:val="000000"/>
                <w:sz w:val="24"/>
                <w:szCs w:val="24"/>
              </w:rPr>
              <w:t>FCFA</w:t>
            </w:r>
          </w:p>
        </w:tc>
        <w:tc>
          <w:tcPr>
            <w:tcW w:w="1170" w:type="pct"/>
            <w:shd w:val="clear" w:color="auto" w:fill="auto"/>
            <w:noWrap/>
            <w:vAlign w:val="center"/>
          </w:tcPr>
          <w:p w14:paraId="1575392C" w14:textId="77777777" w:rsidR="00F111AA" w:rsidRPr="005A4BE5" w:rsidRDefault="009A7E81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  <w:sz w:val="24"/>
                <w:szCs w:val="24"/>
              </w:rPr>
              <w:t>144 000</w:t>
            </w:r>
            <w:r w:rsidR="00F111AA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 FCFA</w:t>
            </w:r>
          </w:p>
        </w:tc>
      </w:tr>
      <w:tr w:rsidR="00F111AA" w:rsidRPr="00981FF6" w14:paraId="6C61CFC8" w14:textId="77777777" w:rsidTr="00AA7C3D">
        <w:trPr>
          <w:cantSplit/>
          <w:trHeight w:val="680"/>
        </w:trPr>
        <w:tc>
          <w:tcPr>
            <w:tcW w:w="1405" w:type="pct"/>
            <w:shd w:val="clear" w:color="auto" w:fill="auto"/>
            <w:noWrap/>
            <w:vAlign w:val="center"/>
            <w:hideMark/>
          </w:tcPr>
          <w:p w14:paraId="3A05592B" w14:textId="77777777" w:rsidR="00F111AA" w:rsidRPr="005A4BE5" w:rsidRDefault="00F111AA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A4BE5">
              <w:rPr>
                <w:rFonts w:ascii="Garamond" w:hAnsi="Garamond" w:cs="Calibri"/>
                <w:color w:val="000000"/>
                <w:sz w:val="24"/>
                <w:szCs w:val="24"/>
              </w:rPr>
              <w:t>Autres charges variables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7A3A9B49" w14:textId="77777777" w:rsidR="00F111AA" w:rsidRPr="005A4BE5" w:rsidRDefault="00147022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  <w:sz w:val="24"/>
                <w:szCs w:val="24"/>
              </w:rPr>
              <w:t>1</w:t>
            </w:r>
            <w:r w:rsidR="001729DB">
              <w:rPr>
                <w:rFonts w:ascii="Garamond" w:hAnsi="Garamond" w:cs="Calibri"/>
                <w:color w:val="000000"/>
                <w:sz w:val="24"/>
                <w:szCs w:val="24"/>
              </w:rPr>
              <w:t>2</w:t>
            </w:r>
            <w:r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 mois</w:t>
            </w:r>
          </w:p>
        </w:tc>
        <w:tc>
          <w:tcPr>
            <w:tcW w:w="1173" w:type="pct"/>
            <w:shd w:val="clear" w:color="auto" w:fill="auto"/>
            <w:noWrap/>
            <w:vAlign w:val="center"/>
          </w:tcPr>
          <w:p w14:paraId="35644977" w14:textId="165C16A9" w:rsidR="00F111AA" w:rsidRPr="005A4BE5" w:rsidRDefault="00147022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147022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384 000 </w:t>
            </w:r>
            <w:r w:rsidR="00F111AA">
              <w:rPr>
                <w:rFonts w:ascii="Garamond" w:hAnsi="Garamond" w:cs="Calibri"/>
                <w:color w:val="000000"/>
                <w:sz w:val="24"/>
                <w:szCs w:val="24"/>
              </w:rPr>
              <w:t>FCFA</w:t>
            </w:r>
          </w:p>
        </w:tc>
        <w:tc>
          <w:tcPr>
            <w:tcW w:w="1170" w:type="pct"/>
            <w:shd w:val="clear" w:color="auto" w:fill="auto"/>
            <w:noWrap/>
            <w:vAlign w:val="center"/>
          </w:tcPr>
          <w:p w14:paraId="63631D24" w14:textId="28E302A9" w:rsidR="00F111AA" w:rsidRPr="005A4BE5" w:rsidRDefault="00147022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147022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384 000 </w:t>
            </w:r>
            <w:r w:rsidR="00F111AA">
              <w:rPr>
                <w:rFonts w:ascii="Garamond" w:hAnsi="Garamond" w:cs="Calibri"/>
                <w:color w:val="000000"/>
                <w:sz w:val="24"/>
                <w:szCs w:val="24"/>
              </w:rPr>
              <w:t>FCFA</w:t>
            </w:r>
          </w:p>
        </w:tc>
      </w:tr>
      <w:tr w:rsidR="00F111AA" w:rsidRPr="00981FF6" w14:paraId="32F0C8FC" w14:textId="77777777" w:rsidTr="00AA7C3D">
        <w:trPr>
          <w:cantSplit/>
          <w:trHeight w:val="680"/>
        </w:trPr>
        <w:tc>
          <w:tcPr>
            <w:tcW w:w="1405" w:type="pct"/>
            <w:shd w:val="clear" w:color="auto" w:fill="auto"/>
            <w:noWrap/>
            <w:vAlign w:val="center"/>
            <w:hideMark/>
          </w:tcPr>
          <w:p w14:paraId="7F6D2676" w14:textId="77777777" w:rsidR="00F111AA" w:rsidRPr="005A4BE5" w:rsidRDefault="00F111AA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A4BE5">
              <w:rPr>
                <w:rFonts w:ascii="Garamond" w:hAnsi="Garamond" w:cs="Calibri"/>
                <w:color w:val="000000"/>
                <w:sz w:val="24"/>
                <w:szCs w:val="24"/>
              </w:rPr>
              <w:t>Petit Matériel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196971FC" w14:textId="77777777" w:rsidR="00F111AA" w:rsidRPr="005A4BE5" w:rsidRDefault="00F111AA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  <w:sz w:val="24"/>
                <w:szCs w:val="24"/>
              </w:rPr>
              <w:t>Plus de 12 mois</w:t>
            </w:r>
          </w:p>
        </w:tc>
        <w:tc>
          <w:tcPr>
            <w:tcW w:w="1173" w:type="pct"/>
            <w:shd w:val="clear" w:color="auto" w:fill="auto"/>
            <w:noWrap/>
            <w:vAlign w:val="center"/>
          </w:tcPr>
          <w:p w14:paraId="7D46806C" w14:textId="14562F31" w:rsidR="00F111AA" w:rsidRPr="005A4BE5" w:rsidRDefault="00147022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147022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2 053 000 </w:t>
            </w:r>
            <w:r w:rsidR="00F111AA">
              <w:rPr>
                <w:rFonts w:ascii="Garamond" w:hAnsi="Garamond" w:cs="Calibri"/>
                <w:color w:val="000000"/>
                <w:sz w:val="24"/>
                <w:szCs w:val="24"/>
              </w:rPr>
              <w:t>FCFA</w:t>
            </w:r>
          </w:p>
        </w:tc>
        <w:tc>
          <w:tcPr>
            <w:tcW w:w="1170" w:type="pct"/>
            <w:shd w:val="clear" w:color="auto" w:fill="auto"/>
            <w:noWrap/>
            <w:vAlign w:val="center"/>
          </w:tcPr>
          <w:p w14:paraId="14B9B210" w14:textId="1F720EC8" w:rsidR="00F111AA" w:rsidRPr="005A4BE5" w:rsidRDefault="00147022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147022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2 053 000 </w:t>
            </w:r>
            <w:r w:rsidR="00F111AA">
              <w:rPr>
                <w:rFonts w:ascii="Garamond" w:hAnsi="Garamond" w:cs="Calibri"/>
                <w:color w:val="000000"/>
                <w:sz w:val="24"/>
                <w:szCs w:val="24"/>
              </w:rPr>
              <w:t>FCFA</w:t>
            </w:r>
          </w:p>
        </w:tc>
      </w:tr>
      <w:tr w:rsidR="00F111AA" w:rsidRPr="00981FF6" w14:paraId="5A52F567" w14:textId="77777777" w:rsidTr="00AA7C3D">
        <w:trPr>
          <w:cantSplit/>
          <w:trHeight w:val="680"/>
        </w:trPr>
        <w:tc>
          <w:tcPr>
            <w:tcW w:w="1405" w:type="pct"/>
            <w:shd w:val="clear" w:color="auto" w:fill="auto"/>
            <w:noWrap/>
            <w:vAlign w:val="center"/>
            <w:hideMark/>
          </w:tcPr>
          <w:p w14:paraId="5A5B35B9" w14:textId="77777777" w:rsidR="00F111AA" w:rsidRPr="005A4BE5" w:rsidRDefault="00F111AA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A4BE5">
              <w:rPr>
                <w:rFonts w:ascii="Garamond" w:hAnsi="Garamond" w:cs="Calibri"/>
                <w:color w:val="000000"/>
                <w:sz w:val="24"/>
                <w:szCs w:val="24"/>
              </w:rPr>
              <w:t>Charge du personnel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7828F3AA" w14:textId="77777777" w:rsidR="00F111AA" w:rsidRPr="005A4BE5" w:rsidRDefault="001729DB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  <w:sz w:val="24"/>
                <w:szCs w:val="24"/>
              </w:rPr>
              <w:t>30 jours (1</w:t>
            </w:r>
            <w:r w:rsidR="00F111AA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 mois)</w:t>
            </w:r>
          </w:p>
        </w:tc>
        <w:tc>
          <w:tcPr>
            <w:tcW w:w="1173" w:type="pct"/>
            <w:shd w:val="clear" w:color="auto" w:fill="auto"/>
            <w:noWrap/>
            <w:vAlign w:val="center"/>
          </w:tcPr>
          <w:p w14:paraId="5618AB74" w14:textId="1553B07A" w:rsidR="00F111AA" w:rsidRPr="005A4BE5" w:rsidRDefault="00722B82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722B82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500 000 </w:t>
            </w:r>
            <w:r w:rsidR="00F111AA">
              <w:rPr>
                <w:rFonts w:ascii="Garamond" w:hAnsi="Garamond" w:cs="Calibri"/>
                <w:color w:val="000000"/>
                <w:sz w:val="24"/>
                <w:szCs w:val="24"/>
              </w:rPr>
              <w:t>FCFA</w:t>
            </w:r>
          </w:p>
        </w:tc>
        <w:tc>
          <w:tcPr>
            <w:tcW w:w="1170" w:type="pct"/>
            <w:shd w:val="clear" w:color="auto" w:fill="auto"/>
            <w:noWrap/>
            <w:vAlign w:val="center"/>
          </w:tcPr>
          <w:p w14:paraId="0B767429" w14:textId="1A4491EF" w:rsidR="00F111AA" w:rsidRPr="005A4BE5" w:rsidRDefault="00722B82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722B82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500 000 </w:t>
            </w:r>
            <w:r w:rsidR="00F111AA">
              <w:rPr>
                <w:rFonts w:ascii="Garamond" w:hAnsi="Garamond" w:cs="Calibri"/>
                <w:color w:val="000000"/>
                <w:sz w:val="24"/>
                <w:szCs w:val="24"/>
              </w:rPr>
              <w:t>FCFA</w:t>
            </w:r>
          </w:p>
        </w:tc>
      </w:tr>
      <w:tr w:rsidR="00F111AA" w:rsidRPr="00981FF6" w14:paraId="05CC0F3D" w14:textId="77777777" w:rsidTr="00AA7C3D">
        <w:trPr>
          <w:cantSplit/>
          <w:trHeight w:val="275"/>
        </w:trPr>
        <w:tc>
          <w:tcPr>
            <w:tcW w:w="1405" w:type="pct"/>
            <w:shd w:val="clear" w:color="auto" w:fill="auto"/>
            <w:noWrap/>
            <w:vAlign w:val="center"/>
          </w:tcPr>
          <w:p w14:paraId="3B9D4636" w14:textId="77777777" w:rsidR="00F111AA" w:rsidRPr="005A4BE5" w:rsidRDefault="00F111AA" w:rsidP="00B745C3">
            <w:pPr>
              <w:spacing w:after="0" w:line="240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A4BE5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Impôts et </w:t>
            </w:r>
            <w:r w:rsidRPr="008321AE">
              <w:rPr>
                <w:rFonts w:ascii="Garamond" w:hAnsi="Garamond" w:cs="Calibri"/>
                <w:color w:val="000000"/>
                <w:sz w:val="24"/>
                <w:szCs w:val="24"/>
              </w:rPr>
              <w:t>taxes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1B9B5EA2" w14:textId="77777777" w:rsidR="00F111AA" w:rsidRPr="005A4BE5" w:rsidDel="00AF3D7E" w:rsidRDefault="00F111AA" w:rsidP="00B745C3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3" w:type="pct"/>
            <w:shd w:val="clear" w:color="auto" w:fill="auto"/>
            <w:noWrap/>
            <w:vAlign w:val="center"/>
          </w:tcPr>
          <w:p w14:paraId="328A3E99" w14:textId="77777777" w:rsidR="00F111AA" w:rsidRPr="005A4BE5" w:rsidRDefault="00F111AA" w:rsidP="00B745C3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pct"/>
            <w:shd w:val="clear" w:color="auto" w:fill="auto"/>
            <w:noWrap/>
            <w:vAlign w:val="center"/>
          </w:tcPr>
          <w:p w14:paraId="7C9053F0" w14:textId="77777777" w:rsidR="00F111AA" w:rsidRDefault="00F111AA" w:rsidP="00B745C3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  <w:sz w:val="24"/>
                <w:szCs w:val="24"/>
              </w:rPr>
              <w:t>-</w:t>
            </w:r>
          </w:p>
          <w:p w14:paraId="47F10EA8" w14:textId="77777777" w:rsidR="00F111AA" w:rsidRPr="005A4BE5" w:rsidRDefault="00F111AA" w:rsidP="00B745C3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F111AA" w:rsidRPr="00981FF6" w14:paraId="5143FF0D" w14:textId="77777777" w:rsidTr="00AA7C3D">
        <w:trPr>
          <w:cantSplit/>
          <w:trHeight w:val="441"/>
        </w:trPr>
        <w:tc>
          <w:tcPr>
            <w:tcW w:w="3830" w:type="pct"/>
            <w:gridSpan w:val="3"/>
            <w:shd w:val="clear" w:color="auto" w:fill="auto"/>
            <w:noWrap/>
            <w:vAlign w:val="center"/>
            <w:hideMark/>
          </w:tcPr>
          <w:p w14:paraId="0071403A" w14:textId="77777777" w:rsidR="00F111AA" w:rsidRPr="005A4BE5" w:rsidRDefault="00F111AA" w:rsidP="00B745C3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5A4BE5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3B992DE" w14:textId="77777777" w:rsidR="00F111AA" w:rsidRPr="005A4BE5" w:rsidRDefault="00722B82" w:rsidP="00B745C3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3 081 000</w:t>
            </w:r>
            <w:r w:rsidR="00F111AA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 xml:space="preserve"> FCFA</w:t>
            </w:r>
          </w:p>
        </w:tc>
      </w:tr>
    </w:tbl>
    <w:p w14:paraId="389C881A" w14:textId="77777777" w:rsidR="00981FF6" w:rsidRDefault="00981FF6" w:rsidP="00252D4A">
      <w:pPr>
        <w:spacing w:after="120" w:line="240" w:lineRule="auto"/>
        <w:rPr>
          <w:rFonts w:ascii="Garamond" w:hAnsi="Garamond"/>
          <w:sz w:val="16"/>
          <w:szCs w:val="16"/>
        </w:rPr>
      </w:pPr>
    </w:p>
    <w:p w14:paraId="681E1EAA" w14:textId="77777777" w:rsidR="008321AE" w:rsidRDefault="008321AE" w:rsidP="008321AE">
      <w:pPr>
        <w:numPr>
          <w:ilvl w:val="0"/>
          <w:numId w:val="16"/>
        </w:numPr>
        <w:spacing w:after="0" w:line="48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Tableau d’amortissement du prêt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518"/>
        <w:gridCol w:w="1251"/>
        <w:gridCol w:w="1383"/>
        <w:gridCol w:w="1559"/>
        <w:gridCol w:w="2553"/>
      </w:tblGrid>
      <w:tr w:rsidR="00EE1C13" w:rsidRPr="00EE1C13" w14:paraId="1CCDE159" w14:textId="77777777" w:rsidTr="00AA7C3D">
        <w:trPr>
          <w:trHeight w:val="306"/>
        </w:trPr>
        <w:tc>
          <w:tcPr>
            <w:tcW w:w="41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5C10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b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b/>
                <w:color w:val="363435"/>
                <w:sz w:val="24"/>
                <w:szCs w:val="24"/>
              </w:rPr>
              <w:t>Année</w:t>
            </w:r>
          </w:p>
        </w:tc>
        <w:tc>
          <w:tcPr>
            <w:tcW w:w="77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B8C4" w14:textId="77777777" w:rsidR="00EE1C13" w:rsidRPr="00EE1C13" w:rsidRDefault="00EE1C13" w:rsidP="00EE1C13">
            <w:pPr>
              <w:spacing w:after="0" w:line="240" w:lineRule="auto"/>
              <w:jc w:val="both"/>
              <w:rPr>
                <w:rFonts w:ascii="Garamond" w:hAnsi="Garamond" w:cs="Calibri"/>
                <w:b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b/>
                <w:color w:val="363435"/>
                <w:sz w:val="24"/>
                <w:szCs w:val="24"/>
              </w:rPr>
              <w:t>Capital initial</w:t>
            </w:r>
          </w:p>
        </w:tc>
        <w:tc>
          <w:tcPr>
            <w:tcW w:w="238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00B5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b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b/>
                <w:color w:val="363435"/>
                <w:sz w:val="24"/>
                <w:szCs w:val="24"/>
              </w:rPr>
              <w:t>Remboursement</w:t>
            </w:r>
          </w:p>
        </w:tc>
        <w:tc>
          <w:tcPr>
            <w:tcW w:w="143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000DD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b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b/>
                <w:color w:val="363435"/>
                <w:sz w:val="24"/>
                <w:szCs w:val="24"/>
              </w:rPr>
              <w:t>Capital restant</w:t>
            </w:r>
          </w:p>
        </w:tc>
      </w:tr>
      <w:tr w:rsidR="00EE1C13" w:rsidRPr="00EE1C13" w14:paraId="53CA0F68" w14:textId="77777777" w:rsidTr="00AA7C3D">
        <w:trPr>
          <w:trHeight w:val="306"/>
        </w:trPr>
        <w:tc>
          <w:tcPr>
            <w:tcW w:w="41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DC9D" w14:textId="77777777" w:rsidR="00EE1C13" w:rsidRPr="00EE1C13" w:rsidRDefault="00EE1C13" w:rsidP="00EE1C13">
            <w:pPr>
              <w:spacing w:after="0" w:line="240" w:lineRule="auto"/>
              <w:rPr>
                <w:rFonts w:ascii="Garamond" w:hAnsi="Garamond" w:cs="Calibri"/>
                <w:b/>
                <w:color w:val="363435"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3F3D" w14:textId="77777777" w:rsidR="00EE1C13" w:rsidRPr="00EE1C13" w:rsidRDefault="00EE1C13" w:rsidP="00EE1C13">
            <w:pPr>
              <w:spacing w:after="0" w:line="240" w:lineRule="auto"/>
              <w:rPr>
                <w:rFonts w:ascii="Garamond" w:hAnsi="Garamond" w:cs="Calibri"/>
                <w:b/>
                <w:color w:val="363435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D695" w14:textId="77777777" w:rsidR="00EE1C13" w:rsidRPr="00EE1C13" w:rsidRDefault="00EE1C13" w:rsidP="00EE1C13">
            <w:pPr>
              <w:spacing w:after="0" w:line="240" w:lineRule="auto"/>
              <w:jc w:val="both"/>
              <w:rPr>
                <w:rFonts w:ascii="Garamond" w:hAnsi="Garamond" w:cs="Calibri"/>
                <w:b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b/>
                <w:color w:val="363435"/>
                <w:sz w:val="24"/>
                <w:szCs w:val="24"/>
              </w:rPr>
              <w:t>Intérêts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00A6" w14:textId="77777777" w:rsidR="00EE1C13" w:rsidRPr="00EE1C13" w:rsidRDefault="00EE1C13" w:rsidP="00EE1C13">
            <w:pPr>
              <w:spacing w:after="0" w:line="240" w:lineRule="auto"/>
              <w:jc w:val="both"/>
              <w:rPr>
                <w:rFonts w:ascii="Garamond" w:hAnsi="Garamond" w:cs="Calibri"/>
                <w:b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b/>
                <w:color w:val="363435"/>
                <w:sz w:val="24"/>
                <w:szCs w:val="24"/>
              </w:rPr>
              <w:t>Capital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B713" w14:textId="77777777" w:rsidR="00EE1C13" w:rsidRPr="00EE1C13" w:rsidRDefault="00EE1C13" w:rsidP="00EE1C13">
            <w:pPr>
              <w:spacing w:after="0" w:line="240" w:lineRule="auto"/>
              <w:jc w:val="both"/>
              <w:rPr>
                <w:rFonts w:ascii="Garamond" w:hAnsi="Garamond" w:cs="Calibri"/>
                <w:b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b/>
                <w:color w:val="363435"/>
                <w:sz w:val="24"/>
                <w:szCs w:val="24"/>
              </w:rPr>
              <w:t>Annuité</w:t>
            </w:r>
          </w:p>
        </w:tc>
        <w:tc>
          <w:tcPr>
            <w:tcW w:w="14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86146B" w14:textId="77777777" w:rsidR="00EE1C13" w:rsidRPr="00EE1C13" w:rsidRDefault="00EE1C13" w:rsidP="00EE1C13">
            <w:pPr>
              <w:spacing w:after="0" w:line="240" w:lineRule="auto"/>
              <w:rPr>
                <w:rFonts w:ascii="Garamond" w:hAnsi="Garamond" w:cs="Calibri"/>
                <w:color w:val="363435"/>
                <w:sz w:val="24"/>
                <w:szCs w:val="24"/>
              </w:rPr>
            </w:pPr>
          </w:p>
        </w:tc>
      </w:tr>
      <w:tr w:rsidR="00EE1C13" w:rsidRPr="00EE1C13" w14:paraId="6C6C7166" w14:textId="77777777" w:rsidTr="00AA7C3D">
        <w:trPr>
          <w:trHeight w:val="306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EE03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color w:val="363435"/>
                <w:sz w:val="24"/>
                <w:szCs w:val="24"/>
              </w:rPr>
              <w:t>2023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ABC6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color w:val="363435"/>
                <w:sz w:val="24"/>
                <w:szCs w:val="24"/>
              </w:rPr>
              <w:t>4 623 750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BE18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color w:val="363435"/>
                <w:sz w:val="24"/>
                <w:szCs w:val="24"/>
              </w:rPr>
              <w:t>249 095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7F87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EE1C13">
              <w:rPr>
                <w:rFonts w:ascii="Garamond" w:hAnsi="Garamond" w:cs="Arial"/>
                <w:color w:val="000000"/>
                <w:sz w:val="24"/>
                <w:szCs w:val="24"/>
              </w:rPr>
              <w:t>1 541 250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2B97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color w:val="363435"/>
                <w:sz w:val="24"/>
                <w:szCs w:val="24"/>
              </w:rPr>
              <w:t>1 790 345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D3FFC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color w:val="363435"/>
                <w:sz w:val="24"/>
                <w:szCs w:val="24"/>
              </w:rPr>
              <w:t>3 082 500</w:t>
            </w:r>
          </w:p>
        </w:tc>
      </w:tr>
      <w:tr w:rsidR="00EE1C13" w:rsidRPr="00EE1C13" w14:paraId="3382BB2F" w14:textId="77777777" w:rsidTr="00AA7C3D">
        <w:trPr>
          <w:trHeight w:val="306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4181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color w:val="363435"/>
                <w:sz w:val="24"/>
                <w:szCs w:val="24"/>
              </w:rPr>
              <w:t>2024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B7A0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color w:val="363435"/>
                <w:sz w:val="24"/>
                <w:szCs w:val="24"/>
              </w:rPr>
              <w:t>3 082 500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2CB9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color w:val="363435"/>
                <w:sz w:val="24"/>
                <w:szCs w:val="24"/>
              </w:rPr>
              <w:t>249 095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8682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EE1C13">
              <w:rPr>
                <w:rFonts w:ascii="Garamond" w:hAnsi="Garamond" w:cs="Arial"/>
                <w:color w:val="000000"/>
                <w:sz w:val="24"/>
                <w:szCs w:val="24"/>
              </w:rPr>
              <w:t>1 541 250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DFC6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color w:val="363435"/>
                <w:sz w:val="24"/>
                <w:szCs w:val="24"/>
              </w:rPr>
              <w:t>1 790 345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691C2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color w:val="363435"/>
                <w:sz w:val="24"/>
                <w:szCs w:val="24"/>
              </w:rPr>
              <w:t>1 541 250</w:t>
            </w:r>
          </w:p>
        </w:tc>
      </w:tr>
      <w:tr w:rsidR="00EE1C13" w:rsidRPr="00EE1C13" w14:paraId="0A24114C" w14:textId="77777777" w:rsidTr="00AA7C3D">
        <w:trPr>
          <w:trHeight w:val="306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CFA5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color w:val="363435"/>
                <w:sz w:val="24"/>
                <w:szCs w:val="24"/>
              </w:rPr>
              <w:t>2025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B10D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color w:val="363435"/>
                <w:sz w:val="24"/>
                <w:szCs w:val="24"/>
              </w:rPr>
              <w:t>1 541 250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1DD5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color w:val="363435"/>
                <w:sz w:val="24"/>
                <w:szCs w:val="24"/>
              </w:rPr>
              <w:t>249 095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539D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EE1C13">
              <w:rPr>
                <w:rFonts w:ascii="Garamond" w:hAnsi="Garamond" w:cs="Arial"/>
                <w:color w:val="000000"/>
                <w:sz w:val="24"/>
                <w:szCs w:val="24"/>
              </w:rPr>
              <w:t>1 541 250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82B5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color w:val="363435"/>
                <w:sz w:val="24"/>
                <w:szCs w:val="24"/>
              </w:rPr>
              <w:t>1 790 345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E16F8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color w:val="363435"/>
                <w:sz w:val="24"/>
                <w:szCs w:val="24"/>
              </w:rPr>
              <w:t>-</w:t>
            </w:r>
          </w:p>
        </w:tc>
      </w:tr>
      <w:tr w:rsidR="00EE1C13" w:rsidRPr="00EE1C13" w14:paraId="6FB2483F" w14:textId="77777777" w:rsidTr="00AA7C3D">
        <w:trPr>
          <w:trHeight w:val="322"/>
        </w:trPr>
        <w:tc>
          <w:tcPr>
            <w:tcW w:w="118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44FC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b/>
                <w:bCs/>
                <w:color w:val="363435"/>
                <w:sz w:val="24"/>
                <w:szCs w:val="24"/>
              </w:rPr>
              <w:t>Total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501D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b/>
                <w:bCs/>
                <w:color w:val="363435"/>
                <w:sz w:val="24"/>
                <w:szCs w:val="24"/>
              </w:rPr>
              <w:t>747 285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36D6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</w:pPr>
            <w:r w:rsidRPr="00EE1C13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4 623 750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8276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363435"/>
                <w:sz w:val="24"/>
                <w:szCs w:val="24"/>
              </w:rPr>
            </w:pPr>
            <w:r w:rsidRPr="00EE1C13">
              <w:rPr>
                <w:rFonts w:ascii="Garamond" w:hAnsi="Garamond" w:cs="Calibri"/>
                <w:b/>
                <w:bCs/>
                <w:color w:val="363435"/>
                <w:sz w:val="24"/>
                <w:szCs w:val="24"/>
              </w:rPr>
              <w:t>5 371 035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2D717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Garamond" w:hAnsi="Garamond" w:cs="Calibri"/>
                <w:color w:val="363435"/>
                <w:sz w:val="24"/>
                <w:szCs w:val="24"/>
              </w:rPr>
            </w:pPr>
          </w:p>
        </w:tc>
      </w:tr>
    </w:tbl>
    <w:p w14:paraId="258A9040" w14:textId="77777777" w:rsidR="008321AE" w:rsidRDefault="008321AE" w:rsidP="00252D4A">
      <w:pPr>
        <w:spacing w:after="120" w:line="240" w:lineRule="auto"/>
        <w:rPr>
          <w:rFonts w:ascii="Garamond" w:hAnsi="Garamond"/>
          <w:sz w:val="16"/>
          <w:szCs w:val="16"/>
        </w:rPr>
      </w:pPr>
    </w:p>
    <w:p w14:paraId="7963CBB4" w14:textId="77777777" w:rsidR="00252D4A" w:rsidRDefault="00252D4A" w:rsidP="005A4BE5">
      <w:pPr>
        <w:numPr>
          <w:ilvl w:val="0"/>
          <w:numId w:val="16"/>
        </w:numPr>
        <w:spacing w:after="0" w:line="48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Evaluation du chiffre d’affaires </w:t>
      </w:r>
      <w:r w:rsidR="00F67445">
        <w:rPr>
          <w:rFonts w:ascii="Garamond" w:hAnsi="Garamond"/>
          <w:b/>
          <w:sz w:val="24"/>
          <w:szCs w:val="24"/>
        </w:rPr>
        <w:t>1</w:t>
      </w:r>
      <w:r w:rsidR="00F67445" w:rsidRPr="005A4BE5">
        <w:rPr>
          <w:rFonts w:ascii="Garamond" w:hAnsi="Garamond"/>
          <w:b/>
          <w:sz w:val="24"/>
          <w:szCs w:val="24"/>
        </w:rPr>
        <w:t>ère</w:t>
      </w:r>
      <w:r w:rsidR="00F67445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année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2650"/>
        <w:gridCol w:w="2122"/>
        <w:gridCol w:w="1814"/>
        <w:gridCol w:w="1849"/>
      </w:tblGrid>
      <w:tr w:rsidR="00B745C3" w:rsidRPr="00385CD1" w14:paraId="1440EBE9" w14:textId="77777777" w:rsidTr="00AA7C3D">
        <w:trPr>
          <w:jc w:val="center"/>
        </w:trPr>
        <w:tc>
          <w:tcPr>
            <w:tcW w:w="346" w:type="pct"/>
            <w:vAlign w:val="center"/>
          </w:tcPr>
          <w:p w14:paraId="048AA304" w14:textId="77777777" w:rsidR="00B745C3" w:rsidRPr="00385CD1" w:rsidRDefault="00B745C3" w:rsidP="00B745C3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385CD1">
              <w:rPr>
                <w:rFonts w:ascii="Garamond" w:eastAsia="Calibri" w:hAnsi="Garamond"/>
                <w:b/>
                <w:sz w:val="24"/>
                <w:szCs w:val="24"/>
              </w:rPr>
              <w:t>N°</w:t>
            </w:r>
          </w:p>
        </w:tc>
        <w:tc>
          <w:tcPr>
            <w:tcW w:w="1462" w:type="pct"/>
            <w:vAlign w:val="center"/>
          </w:tcPr>
          <w:p w14:paraId="559C9636" w14:textId="77777777" w:rsidR="00B745C3" w:rsidRPr="00385CD1" w:rsidRDefault="00B745C3" w:rsidP="00B745C3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385CD1">
              <w:rPr>
                <w:rFonts w:ascii="Garamond" w:eastAsia="Calibri" w:hAnsi="Garamond"/>
                <w:b/>
                <w:sz w:val="24"/>
                <w:szCs w:val="24"/>
              </w:rPr>
              <w:t>Produit/service</w:t>
            </w:r>
          </w:p>
        </w:tc>
        <w:tc>
          <w:tcPr>
            <w:tcW w:w="1171" w:type="pct"/>
            <w:vAlign w:val="center"/>
          </w:tcPr>
          <w:p w14:paraId="733B7393" w14:textId="77777777" w:rsidR="00B745C3" w:rsidRPr="00385CD1" w:rsidRDefault="00B745C3" w:rsidP="00B745C3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385CD1">
              <w:rPr>
                <w:rFonts w:ascii="Garamond" w:eastAsia="Calibri" w:hAnsi="Garamond"/>
                <w:b/>
                <w:sz w:val="24"/>
                <w:szCs w:val="24"/>
              </w:rPr>
              <w:t>Quantité annuelle</w:t>
            </w:r>
          </w:p>
        </w:tc>
        <w:tc>
          <w:tcPr>
            <w:tcW w:w="1000" w:type="pct"/>
            <w:vAlign w:val="center"/>
          </w:tcPr>
          <w:p w14:paraId="4ACDC610" w14:textId="77777777" w:rsidR="00B745C3" w:rsidRPr="00385CD1" w:rsidRDefault="00B745C3" w:rsidP="00B745C3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385CD1">
              <w:rPr>
                <w:rFonts w:ascii="Garamond" w:eastAsia="Calibri" w:hAnsi="Garamond"/>
                <w:b/>
                <w:sz w:val="24"/>
                <w:szCs w:val="24"/>
              </w:rPr>
              <w:t>Prix de vente unitaire</w:t>
            </w:r>
          </w:p>
        </w:tc>
        <w:tc>
          <w:tcPr>
            <w:tcW w:w="1020" w:type="pct"/>
            <w:vAlign w:val="center"/>
          </w:tcPr>
          <w:p w14:paraId="533430CC" w14:textId="77777777" w:rsidR="00B745C3" w:rsidRPr="00385CD1" w:rsidRDefault="00B745C3" w:rsidP="00B745C3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385CD1">
              <w:rPr>
                <w:rFonts w:ascii="Garamond" w:eastAsia="Calibri" w:hAnsi="Garamond"/>
                <w:b/>
                <w:sz w:val="24"/>
                <w:szCs w:val="24"/>
              </w:rPr>
              <w:t>Montant</w:t>
            </w:r>
          </w:p>
        </w:tc>
      </w:tr>
      <w:tr w:rsidR="00B745C3" w:rsidRPr="00F16C1B" w14:paraId="2A60D3E1" w14:textId="77777777" w:rsidTr="00AA7C3D">
        <w:trPr>
          <w:trHeight w:val="454"/>
          <w:jc w:val="center"/>
        </w:trPr>
        <w:tc>
          <w:tcPr>
            <w:tcW w:w="346" w:type="pct"/>
            <w:vAlign w:val="center"/>
          </w:tcPr>
          <w:p w14:paraId="19A70F68" w14:textId="77777777" w:rsidR="00B745C3" w:rsidRPr="00F16C1B" w:rsidRDefault="00B745C3" w:rsidP="00B745C3">
            <w:pPr>
              <w:spacing w:after="0"/>
              <w:jc w:val="center"/>
              <w:rPr>
                <w:rFonts w:ascii="Garamond" w:eastAsia="Calibri" w:hAnsi="Garamond"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sz w:val="24"/>
                <w:szCs w:val="24"/>
              </w:rPr>
              <w:t>1</w:t>
            </w:r>
          </w:p>
        </w:tc>
        <w:tc>
          <w:tcPr>
            <w:tcW w:w="1462" w:type="pct"/>
            <w:vAlign w:val="center"/>
          </w:tcPr>
          <w:p w14:paraId="3906C061" w14:textId="77777777" w:rsidR="00B745C3" w:rsidRPr="00F16C1B" w:rsidRDefault="00EE1C13" w:rsidP="00B745C3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Tomate</w:t>
            </w:r>
          </w:p>
        </w:tc>
        <w:tc>
          <w:tcPr>
            <w:tcW w:w="1171" w:type="pct"/>
            <w:vAlign w:val="center"/>
          </w:tcPr>
          <w:p w14:paraId="530F1A89" w14:textId="77777777" w:rsidR="00B745C3" w:rsidRPr="00F16C1B" w:rsidRDefault="00EE1C13" w:rsidP="00B745C3">
            <w:pPr>
              <w:spacing w:after="0"/>
              <w:jc w:val="center"/>
              <w:rPr>
                <w:rFonts w:ascii="Garamond" w:eastAsia="Calibri" w:hAnsi="Garamond"/>
                <w:sz w:val="24"/>
                <w:szCs w:val="24"/>
              </w:rPr>
            </w:pPr>
            <w:r w:rsidRPr="00EE1C13">
              <w:rPr>
                <w:rFonts w:ascii="Garamond" w:eastAsia="Calibri" w:hAnsi="Garamond"/>
                <w:sz w:val="24"/>
                <w:szCs w:val="24"/>
              </w:rPr>
              <w:t xml:space="preserve">84 000   </w:t>
            </w:r>
          </w:p>
        </w:tc>
        <w:tc>
          <w:tcPr>
            <w:tcW w:w="1000" w:type="pct"/>
            <w:vAlign w:val="center"/>
          </w:tcPr>
          <w:p w14:paraId="0579D6AF" w14:textId="77777777" w:rsidR="00B745C3" w:rsidRPr="00F16C1B" w:rsidRDefault="00EE1C13" w:rsidP="00B745C3">
            <w:pPr>
              <w:spacing w:after="0"/>
              <w:jc w:val="center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255</w:t>
            </w:r>
          </w:p>
        </w:tc>
        <w:tc>
          <w:tcPr>
            <w:tcW w:w="1020" w:type="pct"/>
            <w:vAlign w:val="center"/>
          </w:tcPr>
          <w:p w14:paraId="2E2DB40B" w14:textId="77777777" w:rsidR="00B745C3" w:rsidRPr="00F16C1B" w:rsidRDefault="00EE1C13" w:rsidP="00B745C3">
            <w:pPr>
              <w:spacing w:after="0"/>
              <w:jc w:val="center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21 420 000</w:t>
            </w:r>
          </w:p>
        </w:tc>
      </w:tr>
      <w:tr w:rsidR="00B745C3" w:rsidRPr="00F16C1B" w14:paraId="6EF42397" w14:textId="77777777" w:rsidTr="00AA7C3D">
        <w:trPr>
          <w:trHeight w:val="454"/>
          <w:jc w:val="center"/>
        </w:trPr>
        <w:tc>
          <w:tcPr>
            <w:tcW w:w="3980" w:type="pct"/>
            <w:gridSpan w:val="4"/>
            <w:shd w:val="clear" w:color="auto" w:fill="D9D9D9"/>
            <w:vAlign w:val="center"/>
          </w:tcPr>
          <w:p w14:paraId="5FAD15F5" w14:textId="77777777" w:rsidR="00B745C3" w:rsidRPr="00F67445" w:rsidRDefault="00B745C3" w:rsidP="00B745C3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Total chiffre d’affaire</w:t>
            </w:r>
          </w:p>
        </w:tc>
        <w:tc>
          <w:tcPr>
            <w:tcW w:w="1020" w:type="pct"/>
            <w:shd w:val="clear" w:color="auto" w:fill="D9D9D9"/>
            <w:vAlign w:val="center"/>
          </w:tcPr>
          <w:p w14:paraId="0E305330" w14:textId="77777777" w:rsidR="00B745C3" w:rsidRPr="00F67445" w:rsidRDefault="00EE1C13" w:rsidP="00B745C3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21 42</w:t>
            </w:r>
            <w:r w:rsidR="008300B2">
              <w:rPr>
                <w:rFonts w:ascii="Garamond" w:eastAsia="Calibri" w:hAnsi="Garamond"/>
                <w:b/>
                <w:sz w:val="24"/>
                <w:szCs w:val="24"/>
              </w:rPr>
              <w:t>0</w:t>
            </w:r>
            <w:r w:rsidR="00B745C3">
              <w:rPr>
                <w:rFonts w:ascii="Garamond" w:eastAsia="Calibri" w:hAnsi="Garamond"/>
                <w:b/>
                <w:sz w:val="24"/>
                <w:szCs w:val="24"/>
              </w:rPr>
              <w:t xml:space="preserve"> 000</w:t>
            </w:r>
          </w:p>
        </w:tc>
      </w:tr>
    </w:tbl>
    <w:p w14:paraId="270638D1" w14:textId="77777777" w:rsidR="00252D4A" w:rsidRDefault="00252D4A" w:rsidP="00252D4A">
      <w:pPr>
        <w:spacing w:after="0"/>
        <w:rPr>
          <w:rFonts w:ascii="Garamond" w:hAnsi="Garamond"/>
          <w:sz w:val="16"/>
          <w:szCs w:val="16"/>
        </w:rPr>
      </w:pPr>
    </w:p>
    <w:p w14:paraId="34BE5F33" w14:textId="77777777" w:rsidR="00AD58F1" w:rsidRDefault="00AD58F1" w:rsidP="00252D4A">
      <w:pPr>
        <w:spacing w:after="0"/>
        <w:rPr>
          <w:rFonts w:ascii="Garamond" w:hAnsi="Garamond"/>
          <w:sz w:val="16"/>
          <w:szCs w:val="16"/>
        </w:rPr>
      </w:pPr>
    </w:p>
    <w:p w14:paraId="065706FD" w14:textId="77777777" w:rsidR="00252D4A" w:rsidRDefault="00252D4A" w:rsidP="005A4BE5">
      <w:pPr>
        <w:numPr>
          <w:ilvl w:val="0"/>
          <w:numId w:val="16"/>
        </w:numPr>
        <w:spacing w:after="0" w:line="480" w:lineRule="auto"/>
        <w:rPr>
          <w:rFonts w:ascii="Garamond" w:hAnsi="Garamond"/>
          <w:b/>
          <w:sz w:val="24"/>
          <w:szCs w:val="24"/>
        </w:rPr>
      </w:pPr>
      <w:r w:rsidRPr="00CF0FD0">
        <w:rPr>
          <w:rFonts w:ascii="Garamond" w:hAnsi="Garamond"/>
          <w:b/>
          <w:sz w:val="24"/>
          <w:szCs w:val="24"/>
        </w:rPr>
        <w:t>Compte d’exploitation prévisionnelle</w:t>
      </w:r>
    </w:p>
    <w:tbl>
      <w:tblPr>
        <w:tblW w:w="9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59"/>
        <w:gridCol w:w="382"/>
        <w:gridCol w:w="382"/>
        <w:gridCol w:w="1530"/>
        <w:gridCol w:w="1530"/>
        <w:gridCol w:w="1530"/>
      </w:tblGrid>
      <w:tr w:rsidR="00EE1C13" w:rsidRPr="00EE1C13" w14:paraId="47AE4DAD" w14:textId="77777777" w:rsidTr="00EE1C13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DB1F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0B7B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31A4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571D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2C2DB2A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</w:rPr>
              <w:t>Année 2023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85E95D4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</w:rPr>
              <w:t>Année 2024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A6A900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</w:rPr>
              <w:t>Année 2025</w:t>
            </w:r>
          </w:p>
        </w:tc>
      </w:tr>
      <w:tr w:rsidR="00EE1C13" w:rsidRPr="00EE1C13" w14:paraId="41414D7B" w14:textId="77777777" w:rsidTr="00EE1C13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B62D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8509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75F2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B049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0BC585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AA579D2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F6CE4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E1C13" w:rsidRPr="00EE1C13" w14:paraId="326C51CA" w14:textId="77777777" w:rsidTr="00EE1C13">
        <w:trPr>
          <w:trHeight w:val="3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3BAF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Produits d'exploitation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4D6F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A99E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EECF05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21 420 000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88A444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37 699 200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C068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38 556 000</w:t>
            </w:r>
          </w:p>
        </w:tc>
      </w:tr>
      <w:tr w:rsidR="00EE1C13" w:rsidRPr="00EE1C13" w14:paraId="336DC8C1" w14:textId="77777777" w:rsidTr="00EE1C13">
        <w:trPr>
          <w:trHeight w:val="302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7D77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Chiffre d'affaires HT vente de marchandises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FBF1DB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21 420 000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7A3E2A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37 699 200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D43B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38 556 000</w:t>
            </w:r>
          </w:p>
        </w:tc>
      </w:tr>
      <w:tr w:rsidR="00EE1C13" w:rsidRPr="00EE1C13" w14:paraId="4B43C43D" w14:textId="77777777" w:rsidTr="00EE1C13">
        <w:trPr>
          <w:trHeight w:val="302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6E7B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Chiffre d'affaires HT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1A68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23EAB0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EF32C9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227D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EE1C13" w:rsidRPr="00EE1C13" w14:paraId="04B60233" w14:textId="77777777" w:rsidTr="00EE1C13">
        <w:trPr>
          <w:trHeight w:val="302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4629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Charges d'exploitation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38E3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1377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6A9326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691 000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9BE740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1 216 160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8945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1 243 800</w:t>
            </w:r>
          </w:p>
        </w:tc>
      </w:tr>
      <w:tr w:rsidR="00EE1C13" w:rsidRPr="00EE1C13" w14:paraId="15CAB8D4" w14:textId="77777777" w:rsidTr="00EE1C13">
        <w:trPr>
          <w:trHeight w:val="302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01BE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Achats consommés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BE1A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AA63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DC619E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691 000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99D971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1 216 160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A53B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1 243 800</w:t>
            </w:r>
          </w:p>
        </w:tc>
      </w:tr>
      <w:tr w:rsidR="00EE1C13" w:rsidRPr="00EE1C13" w14:paraId="24F61399" w14:textId="77777777" w:rsidTr="00EE1C13">
        <w:trPr>
          <w:trHeight w:val="30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622D" w14:textId="77777777" w:rsidR="00EE1C13" w:rsidRPr="00EE1C13" w:rsidRDefault="00EE1C13" w:rsidP="00EE1C13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24ED" w14:textId="77777777" w:rsidR="00EE1C13" w:rsidRPr="00EE1C13" w:rsidRDefault="00EE1C13" w:rsidP="00EE1C13">
            <w:pPr>
              <w:spacing w:after="0" w:line="240" w:lineRule="auto"/>
              <w:ind w:firstLineChars="300" w:firstLine="6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63FF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2DEA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F042A7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39AF93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6901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E1C13" w:rsidRPr="00EE1C13" w14:paraId="3A0917A3" w14:textId="77777777" w:rsidTr="00EE1C13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5A8BF5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Marge brute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FB7F266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DAF5F7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1AE66F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0072B21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20 729 000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E0E8608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36 483 040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889BE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37 312 200</w:t>
            </w:r>
          </w:p>
        </w:tc>
      </w:tr>
      <w:tr w:rsidR="00EE1C13" w:rsidRPr="00EE1C13" w14:paraId="60A99EF7" w14:textId="77777777" w:rsidTr="00EE1C13">
        <w:trPr>
          <w:trHeight w:val="302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AB59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Charges externes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34B8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6A50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982F18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2 687 000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536FC1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2 389 500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1641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690 250</w:t>
            </w:r>
          </w:p>
        </w:tc>
      </w:tr>
      <w:tr w:rsidR="00EE1C13" w:rsidRPr="00EE1C13" w14:paraId="044BD8F1" w14:textId="77777777" w:rsidTr="00EE1C13">
        <w:trPr>
          <w:trHeight w:val="302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6463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Téléphone, internet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1110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909D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33D643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AFB2A9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F3EF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252 000</w:t>
            </w:r>
          </w:p>
        </w:tc>
      </w:tr>
      <w:tr w:rsidR="00EE1C13" w:rsidRPr="00EE1C13" w14:paraId="772A6518" w14:textId="77777777" w:rsidTr="00EE1C13">
        <w:trPr>
          <w:trHeight w:val="302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431B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Location de terrain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4D6F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6116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7D4097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23B228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105 000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5F15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110 250</w:t>
            </w:r>
          </w:p>
        </w:tc>
      </w:tr>
      <w:tr w:rsidR="00EE1C13" w:rsidRPr="00EE1C13" w14:paraId="56D19806" w14:textId="77777777" w:rsidTr="00EE1C13">
        <w:trPr>
          <w:trHeight w:val="302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39F6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Entretien et maintenance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701B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027833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CA25CE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0B41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EE1C13" w:rsidRPr="00EE1C13" w14:paraId="2380BCD2" w14:textId="77777777" w:rsidTr="00EE1C13">
        <w:trPr>
          <w:trHeight w:val="302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F19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Budget prospection 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01A8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AE601F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AA7A26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EB6E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126 000</w:t>
            </w:r>
          </w:p>
        </w:tc>
      </w:tr>
      <w:tr w:rsidR="00EE1C13" w:rsidRPr="00EE1C13" w14:paraId="16578BFF" w14:textId="77777777" w:rsidTr="00EE1C13">
        <w:trPr>
          <w:trHeight w:val="302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804F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Frais bancaire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1D22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714E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80698B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5DD9C7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48 000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90CA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60 000</w:t>
            </w:r>
          </w:p>
        </w:tc>
      </w:tr>
      <w:tr w:rsidR="00EE1C13" w:rsidRPr="00EE1C13" w14:paraId="6F251CEB" w14:textId="77777777" w:rsidTr="00EE1C13">
        <w:trPr>
          <w:trHeight w:val="302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7DCB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Transport de la production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AB83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80A777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A56934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DC16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72 000</w:t>
            </w:r>
          </w:p>
        </w:tc>
      </w:tr>
      <w:tr w:rsidR="00EE1C13" w:rsidRPr="00EE1C13" w14:paraId="444BF4DA" w14:textId="77777777" w:rsidTr="00EE1C13">
        <w:trPr>
          <w:trHeight w:val="30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56FB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Imprévu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E5E1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A49A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AD2B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DE22F7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F01721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05B5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70 000</w:t>
            </w:r>
          </w:p>
        </w:tc>
      </w:tr>
      <w:tr w:rsidR="00EE1C13" w:rsidRPr="00EE1C13" w14:paraId="2D315500" w14:textId="77777777" w:rsidTr="00EE1C13">
        <w:trPr>
          <w:trHeight w:val="302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3207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Petits matériels et outillages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006B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9E0CD2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2 053 000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5EA92E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1 756 500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4233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EE1C13" w:rsidRPr="00EE1C13" w14:paraId="4A07E085" w14:textId="77777777" w:rsidTr="00EE1C13">
        <w:trPr>
          <w:trHeight w:val="302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BCDC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Frais de constitution de l'entreprise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384A" w14:textId="77777777" w:rsidR="00EE1C13" w:rsidRPr="00EE1C13" w:rsidRDefault="00EE1C13" w:rsidP="00EE1C13">
            <w:pPr>
              <w:spacing w:after="0" w:line="240" w:lineRule="auto"/>
              <w:ind w:firstLineChars="200" w:firstLine="40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F425BA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250 000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584F46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1030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EE1C13" w:rsidRPr="00EE1C13" w14:paraId="62095BD8" w14:textId="77777777" w:rsidTr="00EE1C13">
        <w:trPr>
          <w:trHeight w:val="3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3D3B6A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Valeur ajoutée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71D16F7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06EA2E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3E52C87E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18 042 000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8E26531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34 093 540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0ACFD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36 621 950</w:t>
            </w:r>
          </w:p>
        </w:tc>
      </w:tr>
      <w:tr w:rsidR="00EE1C13" w:rsidRPr="00EE1C13" w14:paraId="4CCAC6D5" w14:textId="77777777" w:rsidTr="00EE1C13">
        <w:trPr>
          <w:trHeight w:val="302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6A14" w14:textId="77777777" w:rsidR="00EE1C13" w:rsidRPr="00EE1C13" w:rsidRDefault="00EE1C13" w:rsidP="00EE1C13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Impôts et taxes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375C" w14:textId="77777777" w:rsidR="00EE1C13" w:rsidRPr="00EE1C13" w:rsidRDefault="00EE1C13" w:rsidP="00EE1C13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CA2B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BBB64C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71 400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4D8A48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125 664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AB9F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128 520</w:t>
            </w:r>
          </w:p>
        </w:tc>
      </w:tr>
      <w:tr w:rsidR="00EE1C13" w:rsidRPr="00EE1C13" w14:paraId="1EFF78F6" w14:textId="77777777" w:rsidTr="00EE1C13">
        <w:trPr>
          <w:trHeight w:val="302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AB94" w14:textId="77777777" w:rsidR="00EE1C13" w:rsidRPr="00EE1C13" w:rsidRDefault="00EE1C13" w:rsidP="00EE1C13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Salaires employés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0A35" w14:textId="77777777" w:rsidR="00EE1C13" w:rsidRPr="00EE1C13" w:rsidRDefault="00EE1C13" w:rsidP="00EE1C13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6AFF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168703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11 400 000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4657C7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22 800 000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5764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22 800 000</w:t>
            </w:r>
          </w:p>
        </w:tc>
      </w:tr>
      <w:tr w:rsidR="00EE1C13" w:rsidRPr="00EE1C13" w14:paraId="2AC3BB3E" w14:textId="77777777" w:rsidTr="00EE1C13">
        <w:trPr>
          <w:trHeight w:val="302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42EB" w14:textId="77777777" w:rsidR="00EE1C13" w:rsidRPr="00EE1C13" w:rsidRDefault="00EE1C13" w:rsidP="00EE1C13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Charges sociales employés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0B22" w14:textId="77777777" w:rsidR="00EE1C13" w:rsidRPr="00EE1C13" w:rsidRDefault="00EE1C13" w:rsidP="00EE1C13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086C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EBCE62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color w:val="000000"/>
                <w:sz w:val="18"/>
                <w:szCs w:val="18"/>
              </w:rPr>
              <w:t>570 000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595373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color w:val="000000"/>
                <w:sz w:val="18"/>
                <w:szCs w:val="18"/>
              </w:rPr>
              <w:t>1 140 000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586B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color w:val="000000"/>
                <w:sz w:val="18"/>
                <w:szCs w:val="18"/>
              </w:rPr>
              <w:t>1 140 000</w:t>
            </w:r>
          </w:p>
        </w:tc>
      </w:tr>
      <w:tr w:rsidR="00EE1C13" w:rsidRPr="00EE1C13" w14:paraId="27C794A2" w14:textId="77777777" w:rsidTr="00EE1C13">
        <w:trPr>
          <w:trHeight w:val="302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001B" w14:textId="77777777" w:rsidR="00EE1C13" w:rsidRPr="00EE1C13" w:rsidRDefault="00EE1C13" w:rsidP="00EE1C13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Prélèvement dirigeant(s)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E9B1" w14:textId="77777777" w:rsidR="00EE1C13" w:rsidRPr="00EE1C13" w:rsidRDefault="00EE1C13" w:rsidP="00EE1C13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1BFF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17C04E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3952CA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0326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6 000 000</w:t>
            </w:r>
          </w:p>
        </w:tc>
      </w:tr>
      <w:tr w:rsidR="00EE1C13" w:rsidRPr="00EE1C13" w14:paraId="4451E73D" w14:textId="77777777" w:rsidTr="00EE1C13">
        <w:trPr>
          <w:trHeight w:val="302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DDCC" w14:textId="77777777" w:rsidR="00EE1C13" w:rsidRPr="00EE1C13" w:rsidRDefault="00EE1C13" w:rsidP="00EE1C13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Charges sociales dirigeant(s)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B7DE" w14:textId="77777777" w:rsidR="00EE1C13" w:rsidRPr="00EE1C13" w:rsidRDefault="00EE1C13" w:rsidP="00EE1C13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64BAE7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63287B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color w:val="000000"/>
                <w:sz w:val="18"/>
                <w:szCs w:val="18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B433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color w:val="000000"/>
                <w:sz w:val="18"/>
                <w:szCs w:val="18"/>
              </w:rPr>
              <w:t>600 000</w:t>
            </w:r>
          </w:p>
        </w:tc>
      </w:tr>
      <w:tr w:rsidR="00EE1C13" w:rsidRPr="00EE1C13" w14:paraId="057DA91F" w14:textId="77777777" w:rsidTr="00EE1C13">
        <w:trPr>
          <w:trHeight w:val="3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20D96B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Excédent brut d'exploitation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8419193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67A749D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2D89E6D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2 700 600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B428AF2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3 427 876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94D78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5 953 430</w:t>
            </w:r>
          </w:p>
        </w:tc>
      </w:tr>
      <w:tr w:rsidR="00EE1C13" w:rsidRPr="00EE1C13" w14:paraId="3223942B" w14:textId="77777777" w:rsidTr="00EE1C13">
        <w:trPr>
          <w:trHeight w:val="302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CA67" w14:textId="77777777" w:rsidR="00EE1C13" w:rsidRPr="00EE1C13" w:rsidRDefault="00EE1C13" w:rsidP="00EE1C13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Frais bancaires, charges financières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977A" w14:textId="77777777" w:rsidR="00EE1C13" w:rsidRPr="00EE1C13" w:rsidRDefault="00EE1C13" w:rsidP="00EE1C13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9F1F6CB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249 095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2958A8F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249 095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16E5B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249 095</w:t>
            </w:r>
          </w:p>
        </w:tc>
      </w:tr>
      <w:tr w:rsidR="00EE1C13" w:rsidRPr="00EE1C13" w14:paraId="1885A832" w14:textId="77777777" w:rsidTr="00EE1C13">
        <w:trPr>
          <w:trHeight w:val="302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F9E2" w14:textId="77777777" w:rsidR="00EE1C13" w:rsidRPr="00EE1C13" w:rsidRDefault="00EE1C13" w:rsidP="00EE1C13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Dotations aux amortissements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18C9" w14:textId="77777777" w:rsidR="00EE1C13" w:rsidRPr="00EE1C13" w:rsidRDefault="00EE1C13" w:rsidP="00EE1C13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4D5AE03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4817E82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F1DC3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160 000</w:t>
            </w:r>
          </w:p>
        </w:tc>
      </w:tr>
      <w:tr w:rsidR="00EE1C13" w:rsidRPr="00EE1C13" w14:paraId="442A72D6" w14:textId="77777777" w:rsidTr="00EE1C13">
        <w:trPr>
          <w:trHeight w:val="3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923E49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Résultat avant impôts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6C523C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9B87DC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6B7E860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2 291 505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85A8277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3 018 781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BF607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5 544 335</w:t>
            </w:r>
          </w:p>
        </w:tc>
      </w:tr>
      <w:tr w:rsidR="00EE1C13" w:rsidRPr="00EE1C13" w14:paraId="248D93ED" w14:textId="77777777" w:rsidTr="00EE1C13">
        <w:trPr>
          <w:trHeight w:val="302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652B" w14:textId="77777777" w:rsidR="00EE1C13" w:rsidRPr="00EE1C13" w:rsidRDefault="00EE1C13" w:rsidP="00EE1C13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Impôt sur les sociétés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EBE7" w14:textId="77777777" w:rsidR="00EE1C13" w:rsidRPr="00EE1C13" w:rsidRDefault="00EE1C13" w:rsidP="00EE1C13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C920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6F79B0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856 800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9C1D18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1 507 968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F87D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1 542 240</w:t>
            </w:r>
          </w:p>
        </w:tc>
      </w:tr>
      <w:tr w:rsidR="00EE1C13" w:rsidRPr="00EE1C13" w14:paraId="4813392D" w14:textId="77777777" w:rsidTr="00EE1C13">
        <w:trPr>
          <w:trHeight w:val="30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ADA2" w14:textId="77777777" w:rsidR="00EE1C13" w:rsidRPr="00EE1C13" w:rsidRDefault="00EE1C13" w:rsidP="00EE1C13">
            <w:pPr>
              <w:spacing w:after="0" w:line="240" w:lineRule="auto"/>
              <w:ind w:firstLineChars="300" w:firstLine="6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0515" w14:textId="77777777" w:rsidR="00EE1C13" w:rsidRPr="00EE1C13" w:rsidRDefault="00EE1C13" w:rsidP="00EE1C13">
            <w:pPr>
              <w:spacing w:after="0" w:line="240" w:lineRule="auto"/>
              <w:ind w:firstLineChars="300" w:firstLine="6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B951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253B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3C02E1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473F4A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E208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1C13" w:rsidRPr="00EE1C13" w14:paraId="0EA162D1" w14:textId="77777777" w:rsidTr="00EE1C13">
        <w:trPr>
          <w:trHeight w:val="30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855F3F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Résultat net comptable (résultat de l'exercice)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2BA3BCF2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1 434 705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43944736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1 510 813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7CBE68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E1C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4 002 095</w:t>
            </w:r>
          </w:p>
        </w:tc>
      </w:tr>
      <w:tr w:rsidR="00EE1C13" w:rsidRPr="00EE1C13" w14:paraId="0D4C0036" w14:textId="77777777" w:rsidTr="00EE1C13">
        <w:trPr>
          <w:trHeight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8A6E5" w14:textId="77777777" w:rsidR="00EE1C13" w:rsidRPr="00EE1C13" w:rsidRDefault="00EE1C13" w:rsidP="00EE1C13">
            <w:pPr>
              <w:spacing w:after="0" w:line="240" w:lineRule="auto"/>
              <w:ind w:firstLineChars="300" w:firstLine="6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77728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31CCF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524E3" w14:textId="77777777" w:rsidR="00EE1C13" w:rsidRPr="00EE1C13" w:rsidRDefault="00EE1C13" w:rsidP="00EE1C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C1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0503B0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6B4E14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38A0" w14:textId="77777777" w:rsidR="00EE1C13" w:rsidRPr="00EE1C13" w:rsidRDefault="00EE1C13" w:rsidP="00EE1C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7B0BFEE" w14:textId="77777777" w:rsidR="00B745C3" w:rsidRDefault="00B745C3" w:rsidP="00B745C3">
      <w:pPr>
        <w:spacing w:after="0" w:line="480" w:lineRule="auto"/>
        <w:rPr>
          <w:rFonts w:ascii="Garamond" w:hAnsi="Garamond"/>
          <w:b/>
          <w:sz w:val="24"/>
          <w:szCs w:val="24"/>
        </w:rPr>
      </w:pPr>
    </w:p>
    <w:p w14:paraId="12BFDCAA" w14:textId="77777777" w:rsidR="00764E71" w:rsidRDefault="00764E71" w:rsidP="00252D4A">
      <w:pPr>
        <w:rPr>
          <w:rFonts w:ascii="Garamond" w:hAnsi="Garamond"/>
          <w:b/>
          <w:sz w:val="24"/>
          <w:szCs w:val="24"/>
        </w:rPr>
      </w:pPr>
    </w:p>
    <w:p w14:paraId="65811902" w14:textId="77777777" w:rsidR="00764E71" w:rsidRDefault="00764E71" w:rsidP="00252D4A">
      <w:pPr>
        <w:rPr>
          <w:rFonts w:ascii="Garamond" w:hAnsi="Garamond"/>
          <w:b/>
          <w:sz w:val="24"/>
          <w:szCs w:val="24"/>
        </w:rPr>
        <w:sectPr w:rsidR="00764E71" w:rsidSect="00D21289">
          <w:footerReference w:type="default" r:id="rId13"/>
          <w:pgSz w:w="11906" w:h="16838"/>
          <w:pgMar w:top="1135" w:right="1417" w:bottom="284" w:left="1417" w:header="708" w:footer="708" w:gutter="0"/>
          <w:cols w:space="708"/>
          <w:docGrid w:linePitch="360"/>
        </w:sectPr>
      </w:pPr>
    </w:p>
    <w:p w14:paraId="24A944DC" w14:textId="77777777" w:rsidR="00252D4A" w:rsidRDefault="00252D4A" w:rsidP="005A4BE5">
      <w:pPr>
        <w:numPr>
          <w:ilvl w:val="0"/>
          <w:numId w:val="16"/>
        </w:numPr>
        <w:spacing w:after="0" w:line="480" w:lineRule="auto"/>
        <w:rPr>
          <w:rFonts w:ascii="Garamond" w:hAnsi="Garamond"/>
          <w:b/>
          <w:sz w:val="24"/>
          <w:szCs w:val="24"/>
        </w:rPr>
      </w:pPr>
      <w:r w:rsidRPr="0085747D">
        <w:rPr>
          <w:rFonts w:ascii="Garamond" w:hAnsi="Garamond"/>
          <w:b/>
          <w:sz w:val="24"/>
          <w:szCs w:val="24"/>
        </w:rPr>
        <w:lastRenderedPageBreak/>
        <w:t>Plan de trésorerie</w:t>
      </w:r>
      <w:r w:rsidR="00AD58F1">
        <w:rPr>
          <w:rFonts w:ascii="Garamond" w:hAnsi="Garamond"/>
          <w:b/>
          <w:sz w:val="24"/>
          <w:szCs w:val="24"/>
        </w:rPr>
        <w:t xml:space="preserve"> </w:t>
      </w:r>
      <w:r w:rsidR="00BE3930">
        <w:rPr>
          <w:rFonts w:ascii="Garamond" w:hAnsi="Garamond"/>
          <w:b/>
          <w:sz w:val="24"/>
          <w:szCs w:val="24"/>
        </w:rPr>
        <w:t>de l’</w:t>
      </w:r>
      <w:r w:rsidRPr="0085747D">
        <w:rPr>
          <w:rFonts w:ascii="Garamond" w:hAnsi="Garamond"/>
          <w:b/>
          <w:sz w:val="24"/>
          <w:szCs w:val="24"/>
        </w:rPr>
        <w:t>année</w:t>
      </w:r>
      <w:r w:rsidR="00AD58F1">
        <w:rPr>
          <w:rFonts w:ascii="Garamond" w:hAnsi="Garamond"/>
          <w:b/>
          <w:sz w:val="24"/>
          <w:szCs w:val="24"/>
        </w:rPr>
        <w:t xml:space="preserve">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1113"/>
        <w:gridCol w:w="755"/>
        <w:gridCol w:w="955"/>
        <w:gridCol w:w="955"/>
        <w:gridCol w:w="955"/>
        <w:gridCol w:w="971"/>
        <w:gridCol w:w="925"/>
        <w:gridCol w:w="970"/>
        <w:gridCol w:w="954"/>
        <w:gridCol w:w="970"/>
        <w:gridCol w:w="899"/>
        <w:gridCol w:w="954"/>
        <w:gridCol w:w="925"/>
        <w:gridCol w:w="1273"/>
        <w:gridCol w:w="1435"/>
      </w:tblGrid>
      <w:tr w:rsidR="00AA7C3D" w:rsidRPr="007133BF" w14:paraId="02317077" w14:textId="77777777" w:rsidTr="00AA7C3D">
        <w:trPr>
          <w:trHeight w:val="300"/>
        </w:trPr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6B51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A92A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8693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DFD98D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Mois 1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4DCFEA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Mois 2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D21BC8F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Mois 3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24B91D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Mois 4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26C16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Mois 5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1D6F75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Mois 6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EDAC94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Mois 7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A685D0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Mois 8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0C5537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Mois 9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D1F12F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Mois 10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C2712F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Mois 11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20FCFD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Mois 12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3A669B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AA7C3D" w:rsidRPr="007133BF" w14:paraId="355EA0E6" w14:textId="77777777" w:rsidTr="00AA7C3D">
        <w:trPr>
          <w:trHeight w:val="300"/>
        </w:trPr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2B72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8052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9457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BDDC38B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5A381BE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CB50C1F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89EE0A6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CFC8C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D116233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EF1021C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EEAE63A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48F3B26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5DD1937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E1D28EB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B7CCB0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344598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C3D" w:rsidRPr="007133BF" w14:paraId="568BC3BB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78BE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Apport personnel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B4B1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3BAF7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513 750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C70E72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81F75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F9B85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A3F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F2D82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5B452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77F19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7BBED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56070B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58F3E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ECF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D7A5B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513 750</w:t>
            </w:r>
          </w:p>
        </w:tc>
      </w:tr>
      <w:tr w:rsidR="00AA7C3D" w:rsidRPr="007133BF" w14:paraId="02BE52BF" w14:textId="77777777" w:rsidTr="00AA7C3D">
        <w:trPr>
          <w:trHeight w:val="419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D27F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Emprunts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2BC1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47E2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D9687F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4 623 750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8A76E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FF45B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217ABB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3332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AEE82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0CAB5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15B83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48014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64CFB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82572F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718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B1E8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4 623 750</w:t>
            </w:r>
          </w:p>
        </w:tc>
      </w:tr>
      <w:tr w:rsidR="00AA7C3D" w:rsidRPr="007133BF" w14:paraId="5CEAEE1E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69ED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Vente de marchandises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6F14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B54522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29EE4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A7448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FDD3DB" w14:textId="77777777" w:rsidR="007133BF" w:rsidRPr="007133BF" w:rsidRDefault="007133BF" w:rsidP="00AA7C3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3 213 000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2AFC" w14:textId="77777777" w:rsidR="007133BF" w:rsidRPr="007133BF" w:rsidRDefault="007133BF" w:rsidP="00AA7C3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5 355 000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3EE8C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2 142 000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73FA7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5CBCF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C91A08" w14:textId="77777777" w:rsidR="007133BF" w:rsidRPr="007133BF" w:rsidRDefault="007133BF" w:rsidP="00AA7C3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3 213 000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F86C63" w14:textId="77777777" w:rsidR="007133BF" w:rsidRPr="007133BF" w:rsidRDefault="007133BF" w:rsidP="00AA7C3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5 355 000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62F6BE" w14:textId="77777777" w:rsidR="007133BF" w:rsidRPr="007133BF" w:rsidRDefault="007133BF" w:rsidP="00AA7C3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2 142 000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BCB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40B8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21 420 000</w:t>
            </w:r>
          </w:p>
        </w:tc>
      </w:tr>
      <w:tr w:rsidR="00AA7C3D" w:rsidRPr="007133BF" w14:paraId="62E918FB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D807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Vente de services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6A4B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9BB2B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23C68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83539F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2BF84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2C0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070FB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F3D31F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F74A1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E1471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7214C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92F53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6B4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1AD7B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7C3D" w:rsidRPr="007133BF" w14:paraId="2B3BCD70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703219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Chiffre d'affaires (total)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3EA58D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861DC1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3D45AF0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35589AB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23349CB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3 213 000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D462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5 355 000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F2994B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2 142 000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93C34E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75C69A1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F12878C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3 213 000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4E6F76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5 355 000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BACFED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2 142 000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B90CDF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42F722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21 420 000</w:t>
            </w:r>
          </w:p>
        </w:tc>
      </w:tr>
      <w:tr w:rsidR="00AA7C3D" w:rsidRPr="007133BF" w14:paraId="5B9F6FD6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1828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Immobilisations incorporelles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8188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C237CB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E3241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ED3D5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55D23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A17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D8B2F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55976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9EFC3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3E14EF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B5D79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1C694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0C0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D367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7C3D" w:rsidRPr="007133BF" w14:paraId="2FB9EE60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4135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Immobilisations corporelles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4747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A72B0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2AD39B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04CB5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F9568C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E41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303F2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F31A6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4992F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985052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4E28E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846BA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CCEC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C38C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7C3D" w:rsidRPr="007133BF" w14:paraId="6EAD3BFC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FA9D70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Immobilisations (total)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768CE1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E07809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20DDB79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74D8EA4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40A192F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191006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2C9390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7C9C76B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983096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30D54F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418174A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E65EEBC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47846CA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E48172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7C3D" w:rsidRPr="007133BF" w14:paraId="3F5AA15A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2651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Acquisition des stocks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96F7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495BA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4DA19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3CA66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C865A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A64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273612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5259A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466B7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9530C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7D5B3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21693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E56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58CE2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7C3D" w:rsidRPr="007133BF" w14:paraId="5A663B6C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DF14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Échéances emprunt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AC87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857B9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E3A48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2AAF5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96A68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151 678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7E784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151 678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D93EB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151 678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46F2A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151 678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D7CF2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151 678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32E6F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151 678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D30C0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151 678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81969B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151 678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7B69E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151 678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AF2E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1 621 976</w:t>
            </w:r>
          </w:p>
        </w:tc>
      </w:tr>
      <w:tr w:rsidR="00AA7C3D" w:rsidRPr="007133BF" w14:paraId="21602F1F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8976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Achats de marchandises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2492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67D16C" w14:textId="67E2DBAC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- 271 890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DA1B04" w14:textId="7AE4F5DF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  202 790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4B28D1" w14:textId="708C6B4A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- 306 440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69B4E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55EF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E69A33" w14:textId="786E6970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  271 890</w:t>
            </w: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B67158" w14:textId="0D71C506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  202 790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26F624" w14:textId="4B04E49B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  306 440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BD8D42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E0F01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66CD3D" w14:textId="26934FFF" w:rsidR="007133BF" w:rsidRPr="007133BF" w:rsidRDefault="00AA7C3D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="007133BF"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271 890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69D0" w14:textId="2399A14C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-  202 790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4236E" w14:textId="6017BD4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   2 036 920</w:t>
            </w:r>
          </w:p>
        </w:tc>
      </w:tr>
      <w:tr w:rsidR="00AA7C3D" w:rsidRPr="007133BF" w14:paraId="7510A185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6AFE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Charges externes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44A0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D28A5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223 917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12F34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223 917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0B5D9C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223 917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12DE5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223 917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CA6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223 917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A9DBF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223 917</w:t>
            </w: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68409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223 917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829AA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223 917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72C7B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223 917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63836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223 917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B5DA4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223 917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461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223 917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1A7D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2 687 000</w:t>
            </w:r>
          </w:p>
        </w:tc>
      </w:tr>
      <w:tr w:rsidR="00AA7C3D" w:rsidRPr="007133BF" w14:paraId="4F1C148E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50EC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Impôts et taxes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2CE7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79521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5 950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50053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5 950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E4F14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5 950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09635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5 950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216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5 950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4F3E9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5 950</w:t>
            </w: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21F0D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5 950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213FD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5 950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9B363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5 950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7B68F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5 950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75CFA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5 950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F4F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5 950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068A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71 400</w:t>
            </w:r>
          </w:p>
        </w:tc>
      </w:tr>
      <w:tr w:rsidR="00AA7C3D" w:rsidRPr="007133BF" w14:paraId="00C8BBA5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5A6A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Salaires employés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4B48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5EDA8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F267E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89C4B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4D781B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576F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F81CF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7ACDF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3C986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B09F0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D1E57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5D3E8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A12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35D22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11 400 000</w:t>
            </w:r>
          </w:p>
        </w:tc>
      </w:tr>
      <w:tr w:rsidR="00AA7C3D" w:rsidRPr="007133BF" w14:paraId="7BACC0D0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57B3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Charges sociales employés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2EB1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84184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47 500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A4210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47 500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93DD1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47 500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95832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47 500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B02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47 500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76AB3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47 500</w:t>
            </w: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93887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47 500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E81AFF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47 500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607E9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47 500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E4DAB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47 500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A78E5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47 500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CD7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47 500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22B1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570 000</w:t>
            </w:r>
          </w:p>
        </w:tc>
      </w:tr>
      <w:tr w:rsidR="00AA7C3D" w:rsidRPr="007133BF" w14:paraId="753E0845" w14:textId="77777777" w:rsidTr="00AA7C3D">
        <w:trPr>
          <w:trHeight w:val="394"/>
        </w:trPr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DE21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Prélèvement dirigeant(s)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677C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61F58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155B6B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60D8D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6B4FB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5F3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F7E09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6F638F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4B3DF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94FE7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F36EA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E9D35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968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88E0B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3 000 000</w:t>
            </w:r>
          </w:p>
        </w:tc>
      </w:tr>
      <w:tr w:rsidR="00AA7C3D" w:rsidRPr="007133BF" w14:paraId="26E7626A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3BD2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Charges sociales dirigeant(s)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D1C3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E303F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1B608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52564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C4058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01C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4F652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E8103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C2C44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F1B24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508A9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E1529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4A3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EE8D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300 000</w:t>
            </w:r>
          </w:p>
        </w:tc>
      </w:tr>
      <w:tr w:rsidR="00AA7C3D" w:rsidRPr="007133BF" w14:paraId="7F5265B8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B73BFA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Total charges de personnel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849387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461C743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1 272 500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4CA42BF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1 272 500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1377A7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1 272 500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862425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1 272 500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97909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1 272 500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D91F4C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1 272 500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368319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1 272 500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F422ED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1 272 500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490CAE0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1 272 500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67DF36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1 272 500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28F07A1C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1 272 500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89520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1 272 500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B1C7F7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15 270 000</w:t>
            </w:r>
          </w:p>
        </w:tc>
      </w:tr>
      <w:tr w:rsidR="00AA7C3D" w:rsidRPr="007133BF" w14:paraId="0FB0C367" w14:textId="77777777" w:rsidTr="00AA7C3D">
        <w:trPr>
          <w:trHeight w:val="300"/>
        </w:trPr>
        <w:tc>
          <w:tcPr>
            <w:tcW w:w="92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4938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Frais bancaires, charges financières</w:t>
            </w: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A6A91C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20 758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B260C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20 758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368DD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20 758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EBBCF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20 758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CCA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20 758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04382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20 758</w:t>
            </w: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EAF1F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20 758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5109E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20 758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F61B9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20 758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8E4C8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20 758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1984A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20 758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85FC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20 758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AD882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249 095</w:t>
            </w:r>
          </w:p>
        </w:tc>
      </w:tr>
      <w:tr w:rsidR="00AA7C3D" w:rsidRPr="007133BF" w14:paraId="51CD0DE4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450789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Total des décaissements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3EC053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C651AC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1 251 235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7DC10A0C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1 320 335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71AB72C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1 216 685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95E54D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1 674 803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E8B5C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1 674 803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491B98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1 402 913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587590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1 472 013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46EDAA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1 368 363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7BC6F73B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1 674 803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B0785F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1 674 803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AAB7EE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1 402 913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2FDE12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1 472 013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767524B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17 605 676</w:t>
            </w:r>
          </w:p>
        </w:tc>
      </w:tr>
      <w:tr w:rsidR="00AA7C3D" w:rsidRPr="007133BF" w14:paraId="7A8B014E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29ACD67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Total des encaissements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C6BFA2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2EB2942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5 137 500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3EB5286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45C99FCB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30402AA" w14:textId="77777777" w:rsidR="007133BF" w:rsidRPr="007133BF" w:rsidRDefault="007133BF" w:rsidP="00AA7C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3 213 000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71E62" w14:textId="77777777" w:rsidR="007133BF" w:rsidRPr="007133BF" w:rsidRDefault="007133BF" w:rsidP="00AA7C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5 355 000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C855B4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2 142 000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30BD68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78313501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2CB6A4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3 213 000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20B889B2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5 355 000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287471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2 142 000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BECD29" w14:textId="2D48D305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  2 523 965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4D1AA9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24 033 535</w:t>
            </w:r>
          </w:p>
        </w:tc>
      </w:tr>
      <w:tr w:rsidR="00AA7C3D" w:rsidRPr="007133BF" w14:paraId="0529FA78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F6FC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Solde précédent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FFE2" w14:textId="77777777" w:rsidR="007133BF" w:rsidRPr="007133BF" w:rsidRDefault="007133BF" w:rsidP="007133BF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3D4EE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07D60C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3 750 535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AB48B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2 294 470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10D9A9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942 055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120B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2 344 522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700E5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5 888 989</w:t>
            </w: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E2A0A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6 492 346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3A157C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4 884 603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5728C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3 380 510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C39E47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4 782 977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9BD0AE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8 327 444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503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8 930 801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03ABC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C3D" w:rsidRPr="007133BF" w14:paraId="4AEED473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7B9A" w14:textId="77777777" w:rsidR="007133BF" w:rsidRPr="007133BF" w:rsidRDefault="007133BF" w:rsidP="007133BF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Solde du mois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8AA8" w14:textId="77777777" w:rsidR="007133BF" w:rsidRPr="007133BF" w:rsidRDefault="007133BF" w:rsidP="007133BF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A7FBF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3 886 265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7AF226" w14:textId="37D8EB43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- 1 320 335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A88275" w14:textId="3D361230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  1 216 685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A1967F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1 538 197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77BA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3 680 197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59027F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739 087</w:t>
            </w:r>
          </w:p>
        </w:tc>
        <w:tc>
          <w:tcPr>
            <w:tcW w:w="29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C19981" w14:textId="1A9BC428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  1 472 013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2ABBC3" w14:textId="295A100E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  1 368 363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71EFC5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1 538 197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0840CB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3 680 197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AA789F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739 087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5389" w14:textId="52F7F4A8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  3 995 978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B9E9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AA7C3D" w:rsidRPr="007133BF" w14:paraId="6CE0B7D7" w14:textId="77777777" w:rsidTr="00AA7C3D">
        <w:trPr>
          <w:trHeight w:val="300"/>
        </w:trPr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592D53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Solde de trésorerie (cumul)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32C920F" w14:textId="77777777" w:rsidR="007133BF" w:rsidRPr="007133BF" w:rsidRDefault="007133BF" w:rsidP="007133B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FEC192D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3 750 535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3F8E910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2 294 470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B5E0CBC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942 055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421B70AC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2 344 522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E514C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5 888 989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D41B02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6 492 346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C0F45A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4 884 603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40EEB802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3 380 510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2115F70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4 782 977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2B17F68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8 327 444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4E71B2C4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8 930 801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E3D7F3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3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4 799 092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1E081D0" w14:textId="77777777" w:rsidR="007133BF" w:rsidRPr="007133BF" w:rsidRDefault="007133BF" w:rsidP="0071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043D425C" w14:textId="77777777" w:rsidR="00B73292" w:rsidRPr="0085747D" w:rsidRDefault="00B73292" w:rsidP="00B73292">
      <w:pPr>
        <w:spacing w:after="0" w:line="480" w:lineRule="auto"/>
        <w:rPr>
          <w:rFonts w:ascii="Garamond" w:hAnsi="Garamond"/>
          <w:b/>
          <w:sz w:val="24"/>
          <w:szCs w:val="24"/>
        </w:rPr>
      </w:pPr>
    </w:p>
    <w:p w14:paraId="3D27849C" w14:textId="77777777" w:rsidR="00A322BC" w:rsidRPr="00A322BC" w:rsidRDefault="00A322BC" w:rsidP="00A322BC">
      <w:pPr>
        <w:jc w:val="both"/>
        <w:sectPr w:rsidR="00A322BC" w:rsidRPr="00A322BC" w:rsidSect="00D21289">
          <w:pgSz w:w="16838" w:h="11906" w:orient="landscape"/>
          <w:pgMar w:top="1418" w:right="425" w:bottom="993" w:left="284" w:header="709" w:footer="709" w:gutter="0"/>
          <w:cols w:space="708"/>
          <w:docGrid w:linePitch="360"/>
        </w:sectPr>
      </w:pPr>
    </w:p>
    <w:p w14:paraId="30172F90" w14:textId="77777777" w:rsidR="00A322BC" w:rsidRDefault="00A322BC" w:rsidP="00A322BC">
      <w:pPr>
        <w:numPr>
          <w:ilvl w:val="0"/>
          <w:numId w:val="16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Plan de Financement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69"/>
        <w:gridCol w:w="1169"/>
        <w:gridCol w:w="1169"/>
        <w:gridCol w:w="1735"/>
        <w:gridCol w:w="1558"/>
        <w:gridCol w:w="1520"/>
      </w:tblGrid>
      <w:tr w:rsidR="00E112E0" w:rsidRPr="00E112E0" w14:paraId="034BA081" w14:textId="77777777" w:rsidTr="00AA7C3D">
        <w:trPr>
          <w:trHeight w:val="298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6774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9332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DF00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C3F6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EA1A0B7" w14:textId="77777777" w:rsidR="00E112E0" w:rsidRPr="00E112E0" w:rsidRDefault="00E112E0" w:rsidP="00E112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</w:rPr>
              <w:t>Année 2023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99F5922" w14:textId="77777777" w:rsidR="00E112E0" w:rsidRPr="00E112E0" w:rsidRDefault="00E112E0" w:rsidP="00E112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</w:rPr>
              <w:t>Année 2024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2B4039" w14:textId="77777777" w:rsidR="00E112E0" w:rsidRPr="00E112E0" w:rsidRDefault="00E112E0" w:rsidP="00E112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</w:rPr>
              <w:t>Année 2025</w:t>
            </w:r>
          </w:p>
        </w:tc>
      </w:tr>
      <w:tr w:rsidR="00E112E0" w:rsidRPr="00E112E0" w14:paraId="470A1394" w14:textId="77777777" w:rsidTr="00AA7C3D">
        <w:trPr>
          <w:trHeight w:val="298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2785" w14:textId="77777777" w:rsidR="00E112E0" w:rsidRPr="00E112E0" w:rsidRDefault="00E112E0" w:rsidP="00E112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C4B5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FE60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A762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57843E0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1D0CA15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55C13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112E0" w:rsidRPr="00E112E0" w14:paraId="46AE833B" w14:textId="77777777" w:rsidTr="00AA7C3D">
        <w:trPr>
          <w:trHeight w:val="298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E3F6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Immobilisations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5459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9719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187FD5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ED01FF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5188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112E0" w:rsidRPr="00E112E0" w14:paraId="58B62573" w14:textId="77777777" w:rsidTr="00AA7C3D">
        <w:trPr>
          <w:trHeight w:val="298"/>
        </w:trPr>
        <w:tc>
          <w:tcPr>
            <w:tcW w:w="123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4A72" w14:textId="77777777" w:rsidR="00E112E0" w:rsidRPr="00E112E0" w:rsidRDefault="00E112E0" w:rsidP="00E112E0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color w:val="000000"/>
                <w:sz w:val="20"/>
                <w:szCs w:val="20"/>
              </w:rPr>
              <w:t>Acquisition des stocks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D35A" w14:textId="77777777" w:rsidR="00E112E0" w:rsidRPr="00E112E0" w:rsidRDefault="00E112E0" w:rsidP="00E112E0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F8A9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9D6AD9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18DFA0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B9F8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112E0" w:rsidRPr="00E112E0" w14:paraId="29743A98" w14:textId="77777777" w:rsidTr="00AA7C3D">
        <w:trPr>
          <w:trHeight w:val="298"/>
        </w:trPr>
        <w:tc>
          <w:tcPr>
            <w:tcW w:w="246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9C1F" w14:textId="77777777" w:rsidR="00E112E0" w:rsidRPr="00E112E0" w:rsidRDefault="00E112E0" w:rsidP="00E112E0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color w:val="000000"/>
                <w:sz w:val="20"/>
                <w:szCs w:val="20"/>
              </w:rPr>
              <w:t>Variation du Besoin en fonds de roulement</w:t>
            </w:r>
          </w:p>
        </w:tc>
        <w:tc>
          <w:tcPr>
            <w:tcW w:w="914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BD27F5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391 863  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B29B8D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297 816  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36E2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15 675   </w:t>
            </w:r>
          </w:p>
        </w:tc>
      </w:tr>
      <w:tr w:rsidR="00E112E0" w:rsidRPr="00E112E0" w14:paraId="73A80424" w14:textId="77777777" w:rsidTr="00AA7C3D">
        <w:trPr>
          <w:trHeight w:val="298"/>
        </w:trPr>
        <w:tc>
          <w:tcPr>
            <w:tcW w:w="184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9F6D" w14:textId="77777777" w:rsidR="00E112E0" w:rsidRPr="00E112E0" w:rsidRDefault="00E112E0" w:rsidP="00E112E0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color w:val="000000"/>
                <w:sz w:val="20"/>
                <w:szCs w:val="20"/>
              </w:rPr>
              <w:t>Remboursement d'emprunts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FA01" w14:textId="77777777" w:rsidR="00E112E0" w:rsidRPr="00E112E0" w:rsidRDefault="00E112E0" w:rsidP="00E112E0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6BD74B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1 541 250  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2F5DC5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1 541 250  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1C6C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1 541 250   </w:t>
            </w:r>
          </w:p>
        </w:tc>
      </w:tr>
      <w:tr w:rsidR="00E112E0" w:rsidRPr="00E112E0" w14:paraId="63788D84" w14:textId="77777777" w:rsidTr="00AA7C3D">
        <w:trPr>
          <w:trHeight w:val="298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B3E007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Total des besoins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A62545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F06870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33E35626" w14:textId="77777777" w:rsidR="00E112E0" w:rsidRPr="00E112E0" w:rsidRDefault="00E112E0" w:rsidP="00E112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1 933 113  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336CC8E5" w14:textId="77777777" w:rsidR="00E112E0" w:rsidRPr="00E112E0" w:rsidRDefault="00E112E0" w:rsidP="00E112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1 839 066   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3D1E7" w14:textId="77777777" w:rsidR="00E112E0" w:rsidRPr="00E112E0" w:rsidRDefault="00E112E0" w:rsidP="00E112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1 556 925   </w:t>
            </w:r>
          </w:p>
        </w:tc>
      </w:tr>
      <w:tr w:rsidR="00E112E0" w:rsidRPr="00E112E0" w14:paraId="194C85CC" w14:textId="77777777" w:rsidTr="00AA7C3D">
        <w:trPr>
          <w:trHeight w:val="298"/>
        </w:trPr>
        <w:tc>
          <w:tcPr>
            <w:tcW w:w="123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F1DF" w14:textId="77777777" w:rsidR="00E112E0" w:rsidRPr="00E112E0" w:rsidRDefault="00E112E0" w:rsidP="00E112E0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color w:val="000000"/>
                <w:sz w:val="20"/>
                <w:szCs w:val="20"/>
              </w:rPr>
              <w:t>Apport personnel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C797" w14:textId="77777777" w:rsidR="00E112E0" w:rsidRPr="00E112E0" w:rsidRDefault="00E112E0" w:rsidP="00E112E0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9B95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7E9805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513 750  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9AB913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161E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112E0" w:rsidRPr="00E112E0" w14:paraId="6088E68F" w14:textId="77777777" w:rsidTr="00AA7C3D">
        <w:trPr>
          <w:trHeight w:val="298"/>
        </w:trPr>
        <w:tc>
          <w:tcPr>
            <w:tcW w:w="6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9131" w14:textId="77777777" w:rsidR="00E112E0" w:rsidRPr="00E112E0" w:rsidRDefault="00E112E0" w:rsidP="00E112E0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color w:val="000000"/>
                <w:sz w:val="20"/>
                <w:szCs w:val="20"/>
              </w:rPr>
              <w:t>Emprunts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D379" w14:textId="77777777" w:rsidR="00E112E0" w:rsidRPr="00E112E0" w:rsidRDefault="00E112E0" w:rsidP="00E112E0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BE85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CE02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B0E676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4 623 750  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861E7F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E20D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112E0" w:rsidRPr="00E112E0" w14:paraId="60A2DC82" w14:textId="77777777" w:rsidTr="00AA7C3D">
        <w:trPr>
          <w:trHeight w:val="298"/>
        </w:trPr>
        <w:tc>
          <w:tcPr>
            <w:tcW w:w="184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F3FB" w14:textId="77777777" w:rsidR="00E112E0" w:rsidRPr="00E112E0" w:rsidRDefault="00E112E0" w:rsidP="00E112E0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color w:val="000000"/>
                <w:sz w:val="20"/>
                <w:szCs w:val="20"/>
              </w:rPr>
              <w:t>Capacité d'auto-financement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E3F1" w14:textId="77777777" w:rsidR="00E112E0" w:rsidRPr="00E112E0" w:rsidRDefault="00E112E0" w:rsidP="00E112E0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AA3C7C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1 594 705  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DF5A22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1 670 813  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9234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4 162 095   </w:t>
            </w:r>
          </w:p>
        </w:tc>
      </w:tr>
      <w:tr w:rsidR="00E112E0" w:rsidRPr="00E112E0" w14:paraId="68477012" w14:textId="77777777" w:rsidTr="00AA7C3D">
        <w:trPr>
          <w:trHeight w:val="298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F25EBC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Total des ressources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2947A3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ADFCEC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ECCD93B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6 732 205  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3B66AB2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1 670 813   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282CB1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4 162 095   </w:t>
            </w:r>
          </w:p>
        </w:tc>
      </w:tr>
      <w:tr w:rsidR="00E112E0" w:rsidRPr="00E112E0" w14:paraId="481C264F" w14:textId="77777777" w:rsidTr="00AA7C3D">
        <w:trPr>
          <w:trHeight w:val="298"/>
        </w:trPr>
        <w:tc>
          <w:tcPr>
            <w:tcW w:w="123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405A" w14:textId="77777777" w:rsidR="00E112E0" w:rsidRPr="00E112E0" w:rsidRDefault="00E112E0" w:rsidP="00E112E0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color w:val="000000"/>
                <w:sz w:val="20"/>
                <w:szCs w:val="20"/>
              </w:rPr>
              <w:t>Variation de trésorerie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800E" w14:textId="77777777" w:rsidR="00E112E0" w:rsidRPr="00E112E0" w:rsidRDefault="00E112E0" w:rsidP="00E112E0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7E3E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48CC64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4 799 092  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D5F730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              168 253   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C4A1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2 605 171   </w:t>
            </w:r>
          </w:p>
        </w:tc>
      </w:tr>
      <w:tr w:rsidR="00E112E0" w:rsidRPr="00E112E0" w14:paraId="43F81A7A" w14:textId="77777777" w:rsidTr="00AA7C3D">
        <w:trPr>
          <w:trHeight w:val="298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F68C06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Solde de trésorerie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66AE86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423DB3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2E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545A888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4 799 092  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3C5F6590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4 630 839   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C829CB" w14:textId="77777777" w:rsidR="00E112E0" w:rsidRPr="00E112E0" w:rsidRDefault="00E112E0" w:rsidP="00E112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12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7 236 010   </w:t>
            </w:r>
          </w:p>
        </w:tc>
      </w:tr>
    </w:tbl>
    <w:p w14:paraId="201C89F9" w14:textId="77777777" w:rsidR="00B73292" w:rsidRDefault="00B73292" w:rsidP="00B73292">
      <w:pPr>
        <w:rPr>
          <w:rFonts w:ascii="Garamond" w:hAnsi="Garamond"/>
          <w:b/>
          <w:sz w:val="24"/>
          <w:szCs w:val="24"/>
        </w:rPr>
      </w:pPr>
    </w:p>
    <w:p w14:paraId="01E5CC29" w14:textId="77777777" w:rsidR="00A322BC" w:rsidRPr="002939D2" w:rsidRDefault="00A322BC" w:rsidP="001C4859">
      <w:pPr>
        <w:jc w:val="both"/>
        <w:rPr>
          <w:rFonts w:ascii="Garamond" w:hAnsi="Garamond"/>
          <w:sz w:val="18"/>
          <w:szCs w:val="18"/>
          <w:vertAlign w:val="subscript"/>
          <w:lang w:val="pt-BR"/>
        </w:rPr>
      </w:pPr>
    </w:p>
    <w:sectPr w:rsidR="00A322BC" w:rsidRPr="002939D2" w:rsidSect="00D21289">
      <w:pgSz w:w="11906" w:h="16838"/>
      <w:pgMar w:top="425" w:right="99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952B0" w14:textId="77777777" w:rsidR="00D21289" w:rsidRDefault="00D21289" w:rsidP="00016ABC">
      <w:pPr>
        <w:spacing w:after="0" w:line="240" w:lineRule="auto"/>
      </w:pPr>
      <w:r>
        <w:separator/>
      </w:r>
    </w:p>
  </w:endnote>
  <w:endnote w:type="continuationSeparator" w:id="0">
    <w:p w14:paraId="0F4879AD" w14:textId="77777777" w:rsidR="00D21289" w:rsidRDefault="00D21289" w:rsidP="0001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A973" w14:textId="77777777" w:rsidR="007133BF" w:rsidRPr="00533E62" w:rsidRDefault="007133BF">
    <w:pPr>
      <w:pStyle w:val="Pieddepage"/>
      <w:jc w:val="right"/>
      <w:rPr>
        <w:rFonts w:ascii="Century Gothic" w:hAnsi="Century Gothic"/>
        <w:color w:val="002060"/>
      </w:rPr>
    </w:pPr>
    <w:r w:rsidRPr="00533E62">
      <w:rPr>
        <w:rFonts w:ascii="Century Gothic" w:hAnsi="Century Gothic"/>
        <w:color w:val="002060"/>
      </w:rPr>
      <w:t xml:space="preserve">Page | </w:t>
    </w:r>
    <w:r w:rsidRPr="00533E62">
      <w:rPr>
        <w:rFonts w:ascii="Century Gothic" w:hAnsi="Century Gothic"/>
        <w:color w:val="002060"/>
      </w:rPr>
      <w:fldChar w:fldCharType="begin"/>
    </w:r>
    <w:r w:rsidRPr="00533E62">
      <w:rPr>
        <w:rFonts w:ascii="Century Gothic" w:hAnsi="Century Gothic"/>
        <w:color w:val="002060"/>
      </w:rPr>
      <w:instrText>PAGE   \* MERGEFORMAT</w:instrText>
    </w:r>
    <w:r w:rsidRPr="00533E62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noProof/>
        <w:color w:val="002060"/>
      </w:rPr>
      <w:t>2</w:t>
    </w:r>
    <w:r w:rsidRPr="00533E62">
      <w:rPr>
        <w:rFonts w:ascii="Century Gothic" w:hAnsi="Century Gothic"/>
        <w:color w:val="00206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8CAD" w14:textId="77777777" w:rsidR="007133BF" w:rsidRDefault="007133B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7F9963D" wp14:editId="2D056419">
              <wp:simplePos x="0" y="0"/>
              <wp:positionH relativeFrom="page">
                <wp:posOffset>6663055</wp:posOffset>
              </wp:positionH>
              <wp:positionV relativeFrom="page">
                <wp:posOffset>9975850</wp:posOffset>
              </wp:positionV>
              <wp:extent cx="368300" cy="274320"/>
              <wp:effectExtent l="5080" t="12700" r="7620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2DDE6ED" w14:textId="77777777" w:rsidR="007133BF" w:rsidRDefault="007133B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54FB1" w:rsidRPr="00654FB1">
                            <w:rPr>
                              <w:noProof/>
                              <w:sz w:val="16"/>
                              <w:szCs w:val="1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9963D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6" type="#_x0000_t65" style="position:absolute;margin-left:524.65pt;margin-top:785.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CbQICJ4QAAAA8BAAAPAAAAZHJzL2Rvd25yZXYueG1sTE9B&#10;TsMwELwj8QdrkbggaictCQlxKoSEOKIWxNmNTZISr4PtpqGvZ3uC28zOaHamWs92YJPxoXcoIVkI&#10;YAYbp3tsJby/Pd/eAwtRoVaDQyPhxwRY15cXlSq1O+LGTNvYMgrBUCoJXYxjyXloOmNVWLjRIGmf&#10;zlsVifqWa6+OFG4HngqRcat6pA+dGs1TZ5qv7cFK4ON+2jcvRfrhbr5fl9nJ8+KUS3l9NT8+AItm&#10;jn9mONen6lBTp507oA5sIC5WxZK8hO7yhGadPYnI6bYjlCWrFHhd8f876l8AAAD//wMAUEsBAi0A&#10;FAAGAAgAAAAhALaDOJL+AAAA4QEAABMAAAAAAAAAAAAAAAAAAAAAAFtDb250ZW50X1R5cGVzXS54&#10;bWxQSwECLQAUAAYACAAAACEAOP0h/9YAAACUAQAACwAAAAAAAAAAAAAAAAAvAQAAX3JlbHMvLnJl&#10;bHNQSwECLQAUAAYACAAAACEAeP6epCMCAABHBAAADgAAAAAAAAAAAAAAAAAuAgAAZHJzL2Uyb0Rv&#10;Yy54bWxQSwECLQAUAAYACAAAACEAm0CAieEAAAAPAQAADwAAAAAAAAAAAAAAAAB9BAAAZHJzL2Rv&#10;d25yZXYueG1sUEsFBgAAAAAEAAQA8wAAAIsFAAAAAA==&#10;" o:allowincell="f" adj="14135" strokecolor="gray" strokeweight=".25pt">
              <v:textbox>
                <w:txbxContent>
                  <w:p w14:paraId="42DDE6ED" w14:textId="77777777" w:rsidR="007133BF" w:rsidRDefault="007133BF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654FB1" w:rsidRPr="00654FB1">
                      <w:rPr>
                        <w:noProof/>
                        <w:sz w:val="16"/>
                        <w:szCs w:val="1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293D9" w14:textId="77777777" w:rsidR="00D21289" w:rsidRDefault="00D21289" w:rsidP="00016ABC">
      <w:pPr>
        <w:spacing w:after="0" w:line="240" w:lineRule="auto"/>
      </w:pPr>
      <w:r>
        <w:separator/>
      </w:r>
    </w:p>
  </w:footnote>
  <w:footnote w:type="continuationSeparator" w:id="0">
    <w:p w14:paraId="3B076C85" w14:textId="77777777" w:rsidR="00D21289" w:rsidRDefault="00D21289" w:rsidP="0001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75C6" w14:textId="7AE09E95" w:rsidR="007133BF" w:rsidRPr="002939D2" w:rsidRDefault="007133BF">
    <w:pPr>
      <w:pStyle w:val="En-tte"/>
      <w:jc w:val="right"/>
      <w:rPr>
        <w:rFonts w:ascii="Century Gothic" w:hAnsi="Century Gothic"/>
        <w:color w:val="4472C4"/>
      </w:rPr>
    </w:pPr>
    <w:r w:rsidRPr="002939D2">
      <w:rPr>
        <w:rFonts w:ascii="Century Gothic" w:hAnsi="Century Gothic"/>
        <w:color w:val="4472C4"/>
      </w:rPr>
      <w:t xml:space="preserve"> </w:t>
    </w:r>
    <w:r w:rsidRPr="0000571F">
      <w:rPr>
        <w:rFonts w:ascii="Century Gothic" w:hAnsi="Century Gothic"/>
        <w:color w:val="4472C4"/>
      </w:rPr>
      <w:t>Plan d’Affaires</w:t>
    </w:r>
    <w:r w:rsidRPr="002939D2">
      <w:rPr>
        <w:rFonts w:ascii="Century Gothic" w:hAnsi="Century Gothic"/>
        <w:color w:val="4472C4"/>
      </w:rPr>
      <w:t xml:space="preserve"> |</w:t>
    </w:r>
    <w:r>
      <w:rPr>
        <w:rFonts w:ascii="Century Gothic" w:hAnsi="Century Gothic"/>
        <w:color w:val="4472C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7406"/>
      </v:shape>
    </w:pict>
  </w:numPicBullet>
  <w:abstractNum w:abstractNumId="0" w15:restartNumberingAfterBreak="0">
    <w:nsid w:val="034C175C"/>
    <w:multiLevelType w:val="hybridMultilevel"/>
    <w:tmpl w:val="A2FE5AA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80881"/>
    <w:multiLevelType w:val="hybridMultilevel"/>
    <w:tmpl w:val="683AE75C"/>
    <w:lvl w:ilvl="0" w:tplc="8EA0F79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3F382F"/>
    <w:multiLevelType w:val="hybridMultilevel"/>
    <w:tmpl w:val="57BE69E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917BA"/>
    <w:multiLevelType w:val="hybridMultilevel"/>
    <w:tmpl w:val="FE5A8CB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6D80"/>
    <w:multiLevelType w:val="hybridMultilevel"/>
    <w:tmpl w:val="FF26FE7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526035"/>
    <w:multiLevelType w:val="hybridMultilevel"/>
    <w:tmpl w:val="88FA77A8"/>
    <w:lvl w:ilvl="0" w:tplc="D154108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93E67"/>
    <w:multiLevelType w:val="hybridMultilevel"/>
    <w:tmpl w:val="70D4F89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3316DE"/>
    <w:multiLevelType w:val="hybridMultilevel"/>
    <w:tmpl w:val="92347DA4"/>
    <w:lvl w:ilvl="0" w:tplc="9740D7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300C0019" w:tentative="1">
      <w:start w:val="1"/>
      <w:numFmt w:val="lowerLetter"/>
      <w:lvlText w:val="%2."/>
      <w:lvlJc w:val="left"/>
      <w:pPr>
        <w:ind w:left="1080" w:hanging="360"/>
      </w:pPr>
    </w:lvl>
    <w:lvl w:ilvl="2" w:tplc="300C001B" w:tentative="1">
      <w:start w:val="1"/>
      <w:numFmt w:val="lowerRoman"/>
      <w:lvlText w:val="%3."/>
      <w:lvlJc w:val="right"/>
      <w:pPr>
        <w:ind w:left="1800" w:hanging="180"/>
      </w:pPr>
    </w:lvl>
    <w:lvl w:ilvl="3" w:tplc="300C000F" w:tentative="1">
      <w:start w:val="1"/>
      <w:numFmt w:val="decimal"/>
      <w:lvlText w:val="%4."/>
      <w:lvlJc w:val="left"/>
      <w:pPr>
        <w:ind w:left="2520" w:hanging="360"/>
      </w:pPr>
    </w:lvl>
    <w:lvl w:ilvl="4" w:tplc="300C0019" w:tentative="1">
      <w:start w:val="1"/>
      <w:numFmt w:val="lowerLetter"/>
      <w:lvlText w:val="%5."/>
      <w:lvlJc w:val="left"/>
      <w:pPr>
        <w:ind w:left="3240" w:hanging="360"/>
      </w:pPr>
    </w:lvl>
    <w:lvl w:ilvl="5" w:tplc="300C001B" w:tentative="1">
      <w:start w:val="1"/>
      <w:numFmt w:val="lowerRoman"/>
      <w:lvlText w:val="%6."/>
      <w:lvlJc w:val="right"/>
      <w:pPr>
        <w:ind w:left="3960" w:hanging="180"/>
      </w:pPr>
    </w:lvl>
    <w:lvl w:ilvl="6" w:tplc="300C000F" w:tentative="1">
      <w:start w:val="1"/>
      <w:numFmt w:val="decimal"/>
      <w:lvlText w:val="%7."/>
      <w:lvlJc w:val="left"/>
      <w:pPr>
        <w:ind w:left="4680" w:hanging="360"/>
      </w:pPr>
    </w:lvl>
    <w:lvl w:ilvl="7" w:tplc="300C0019" w:tentative="1">
      <w:start w:val="1"/>
      <w:numFmt w:val="lowerLetter"/>
      <w:lvlText w:val="%8."/>
      <w:lvlJc w:val="left"/>
      <w:pPr>
        <w:ind w:left="5400" w:hanging="360"/>
      </w:pPr>
    </w:lvl>
    <w:lvl w:ilvl="8" w:tplc="3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8C79BA"/>
    <w:multiLevelType w:val="hybridMultilevel"/>
    <w:tmpl w:val="4746BFD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1F6884"/>
    <w:multiLevelType w:val="hybridMultilevel"/>
    <w:tmpl w:val="9A6A55E2"/>
    <w:lvl w:ilvl="0" w:tplc="7332D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239F"/>
    <w:multiLevelType w:val="hybridMultilevel"/>
    <w:tmpl w:val="98FA4C5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66DE5"/>
    <w:multiLevelType w:val="hybridMultilevel"/>
    <w:tmpl w:val="F53CA8CC"/>
    <w:lvl w:ilvl="0" w:tplc="9C40D5D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512929"/>
    <w:multiLevelType w:val="hybridMultilevel"/>
    <w:tmpl w:val="994C740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12082"/>
    <w:multiLevelType w:val="hybridMultilevel"/>
    <w:tmpl w:val="82243322"/>
    <w:lvl w:ilvl="0" w:tplc="7332D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01985"/>
    <w:multiLevelType w:val="hybridMultilevel"/>
    <w:tmpl w:val="D5BC23E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14174"/>
    <w:multiLevelType w:val="hybridMultilevel"/>
    <w:tmpl w:val="7A048950"/>
    <w:lvl w:ilvl="0" w:tplc="C1FC7154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677AA"/>
    <w:multiLevelType w:val="hybridMultilevel"/>
    <w:tmpl w:val="0DF85C8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A510DB"/>
    <w:multiLevelType w:val="hybridMultilevel"/>
    <w:tmpl w:val="5518D04E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19453C"/>
    <w:multiLevelType w:val="hybridMultilevel"/>
    <w:tmpl w:val="4B987F8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F663E5"/>
    <w:multiLevelType w:val="hybridMultilevel"/>
    <w:tmpl w:val="9364EF04"/>
    <w:lvl w:ilvl="0" w:tplc="DEE47B2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9296C"/>
    <w:multiLevelType w:val="hybridMultilevel"/>
    <w:tmpl w:val="C0C01F4A"/>
    <w:lvl w:ilvl="0" w:tplc="7332D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0631023">
    <w:abstractNumId w:val="4"/>
  </w:num>
  <w:num w:numId="2" w16cid:durableId="385446261">
    <w:abstractNumId w:val="0"/>
  </w:num>
  <w:num w:numId="3" w16cid:durableId="1598901430">
    <w:abstractNumId w:val="20"/>
  </w:num>
  <w:num w:numId="4" w16cid:durableId="1615669843">
    <w:abstractNumId w:val="16"/>
  </w:num>
  <w:num w:numId="5" w16cid:durableId="1439250831">
    <w:abstractNumId w:val="6"/>
  </w:num>
  <w:num w:numId="6" w16cid:durableId="205799463">
    <w:abstractNumId w:val="3"/>
  </w:num>
  <w:num w:numId="7" w16cid:durableId="118955225">
    <w:abstractNumId w:val="14"/>
  </w:num>
  <w:num w:numId="8" w16cid:durableId="345524209">
    <w:abstractNumId w:val="18"/>
  </w:num>
  <w:num w:numId="9" w16cid:durableId="1188758224">
    <w:abstractNumId w:val="13"/>
  </w:num>
  <w:num w:numId="10" w16cid:durableId="1038318788">
    <w:abstractNumId w:val="8"/>
  </w:num>
  <w:num w:numId="11" w16cid:durableId="1331325089">
    <w:abstractNumId w:val="17"/>
  </w:num>
  <w:num w:numId="12" w16cid:durableId="47459909">
    <w:abstractNumId w:val="7"/>
  </w:num>
  <w:num w:numId="13" w16cid:durableId="986327010">
    <w:abstractNumId w:val="9"/>
  </w:num>
  <w:num w:numId="14" w16cid:durableId="813529175">
    <w:abstractNumId w:val="19"/>
  </w:num>
  <w:num w:numId="15" w16cid:durableId="418066079">
    <w:abstractNumId w:val="11"/>
  </w:num>
  <w:num w:numId="16" w16cid:durableId="34354105">
    <w:abstractNumId w:val="1"/>
  </w:num>
  <w:num w:numId="17" w16cid:durableId="2080446560">
    <w:abstractNumId w:val="15"/>
  </w:num>
  <w:num w:numId="18" w16cid:durableId="1917126842">
    <w:abstractNumId w:val="5"/>
  </w:num>
  <w:num w:numId="19" w16cid:durableId="1465924596">
    <w:abstractNumId w:val="12"/>
  </w:num>
  <w:num w:numId="20" w16cid:durableId="1942571247">
    <w:abstractNumId w:val="2"/>
  </w:num>
  <w:num w:numId="21" w16cid:durableId="1787306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4A"/>
    <w:rsid w:val="0000571F"/>
    <w:rsid w:val="00016ABC"/>
    <w:rsid w:val="00073A1F"/>
    <w:rsid w:val="000B6B01"/>
    <w:rsid w:val="000E3EAB"/>
    <w:rsid w:val="00101165"/>
    <w:rsid w:val="00104CFF"/>
    <w:rsid w:val="00115DE6"/>
    <w:rsid w:val="00125738"/>
    <w:rsid w:val="00132C70"/>
    <w:rsid w:val="00147022"/>
    <w:rsid w:val="00171EC0"/>
    <w:rsid w:val="001729DB"/>
    <w:rsid w:val="00172B4F"/>
    <w:rsid w:val="001848EC"/>
    <w:rsid w:val="001C4859"/>
    <w:rsid w:val="001C6440"/>
    <w:rsid w:val="001D2FD5"/>
    <w:rsid w:val="001E5B88"/>
    <w:rsid w:val="00201ECD"/>
    <w:rsid w:val="00240F9D"/>
    <w:rsid w:val="00252D4A"/>
    <w:rsid w:val="00254A02"/>
    <w:rsid w:val="00266572"/>
    <w:rsid w:val="002939D2"/>
    <w:rsid w:val="00294980"/>
    <w:rsid w:val="002C1DCE"/>
    <w:rsid w:val="002C64CC"/>
    <w:rsid w:val="002E47D4"/>
    <w:rsid w:val="002E60DF"/>
    <w:rsid w:val="002F3B23"/>
    <w:rsid w:val="00302639"/>
    <w:rsid w:val="00303BCC"/>
    <w:rsid w:val="00305713"/>
    <w:rsid w:val="0031351B"/>
    <w:rsid w:val="00314DB6"/>
    <w:rsid w:val="00323F5D"/>
    <w:rsid w:val="003333F8"/>
    <w:rsid w:val="00336B79"/>
    <w:rsid w:val="00337D43"/>
    <w:rsid w:val="0034663F"/>
    <w:rsid w:val="003932F5"/>
    <w:rsid w:val="00393631"/>
    <w:rsid w:val="003943ED"/>
    <w:rsid w:val="003946C7"/>
    <w:rsid w:val="003A0105"/>
    <w:rsid w:val="003A1170"/>
    <w:rsid w:val="003A32B1"/>
    <w:rsid w:val="003A5B30"/>
    <w:rsid w:val="003B6C73"/>
    <w:rsid w:val="003E3221"/>
    <w:rsid w:val="003E603A"/>
    <w:rsid w:val="003F3049"/>
    <w:rsid w:val="003F356A"/>
    <w:rsid w:val="003F6995"/>
    <w:rsid w:val="00410670"/>
    <w:rsid w:val="00410866"/>
    <w:rsid w:val="004115B6"/>
    <w:rsid w:val="00422632"/>
    <w:rsid w:val="00422E94"/>
    <w:rsid w:val="0043519C"/>
    <w:rsid w:val="004559E0"/>
    <w:rsid w:val="004621A1"/>
    <w:rsid w:val="00476F97"/>
    <w:rsid w:val="00480ACE"/>
    <w:rsid w:val="00482544"/>
    <w:rsid w:val="00482D55"/>
    <w:rsid w:val="00485515"/>
    <w:rsid w:val="00486A1D"/>
    <w:rsid w:val="00497958"/>
    <w:rsid w:val="004C5997"/>
    <w:rsid w:val="004D33FB"/>
    <w:rsid w:val="004E3E27"/>
    <w:rsid w:val="004E714F"/>
    <w:rsid w:val="004F1222"/>
    <w:rsid w:val="004F4C65"/>
    <w:rsid w:val="004F55A2"/>
    <w:rsid w:val="00522CFF"/>
    <w:rsid w:val="00544DE5"/>
    <w:rsid w:val="00547E9F"/>
    <w:rsid w:val="00571B90"/>
    <w:rsid w:val="00574BB6"/>
    <w:rsid w:val="005A4BE5"/>
    <w:rsid w:val="005D10FF"/>
    <w:rsid w:val="005E31A6"/>
    <w:rsid w:val="005F1000"/>
    <w:rsid w:val="00602483"/>
    <w:rsid w:val="00603ADD"/>
    <w:rsid w:val="00611929"/>
    <w:rsid w:val="00643B35"/>
    <w:rsid w:val="006500EE"/>
    <w:rsid w:val="00651908"/>
    <w:rsid w:val="00654FB1"/>
    <w:rsid w:val="006654CC"/>
    <w:rsid w:val="00673652"/>
    <w:rsid w:val="00675829"/>
    <w:rsid w:val="006B45EC"/>
    <w:rsid w:val="006B53D1"/>
    <w:rsid w:val="006E0C80"/>
    <w:rsid w:val="006F582E"/>
    <w:rsid w:val="007133BF"/>
    <w:rsid w:val="00716BC6"/>
    <w:rsid w:val="00722024"/>
    <w:rsid w:val="00722B82"/>
    <w:rsid w:val="007247FD"/>
    <w:rsid w:val="00763693"/>
    <w:rsid w:val="00764E71"/>
    <w:rsid w:val="0078663F"/>
    <w:rsid w:val="007A7D6E"/>
    <w:rsid w:val="007B7C3D"/>
    <w:rsid w:val="007C5D4D"/>
    <w:rsid w:val="007D086D"/>
    <w:rsid w:val="007D5794"/>
    <w:rsid w:val="007F22C7"/>
    <w:rsid w:val="007F6512"/>
    <w:rsid w:val="00803A13"/>
    <w:rsid w:val="00814DEF"/>
    <w:rsid w:val="00827C03"/>
    <w:rsid w:val="008300B2"/>
    <w:rsid w:val="008321AE"/>
    <w:rsid w:val="00835F1C"/>
    <w:rsid w:val="008453FE"/>
    <w:rsid w:val="00881A39"/>
    <w:rsid w:val="00883519"/>
    <w:rsid w:val="00886A30"/>
    <w:rsid w:val="008A0D15"/>
    <w:rsid w:val="008A2A11"/>
    <w:rsid w:val="008B096E"/>
    <w:rsid w:val="008B754C"/>
    <w:rsid w:val="008B769C"/>
    <w:rsid w:val="008D000A"/>
    <w:rsid w:val="008D1E7F"/>
    <w:rsid w:val="008D4E25"/>
    <w:rsid w:val="008E5F39"/>
    <w:rsid w:val="0090176C"/>
    <w:rsid w:val="009240AE"/>
    <w:rsid w:val="00952414"/>
    <w:rsid w:val="00963C9D"/>
    <w:rsid w:val="00981FF6"/>
    <w:rsid w:val="00995583"/>
    <w:rsid w:val="009A7E81"/>
    <w:rsid w:val="009B1122"/>
    <w:rsid w:val="009B5835"/>
    <w:rsid w:val="009C2F6C"/>
    <w:rsid w:val="009D4A6D"/>
    <w:rsid w:val="009D4C2B"/>
    <w:rsid w:val="009E04C9"/>
    <w:rsid w:val="009F502D"/>
    <w:rsid w:val="00A023EB"/>
    <w:rsid w:val="00A322BC"/>
    <w:rsid w:val="00A46F23"/>
    <w:rsid w:val="00A743A6"/>
    <w:rsid w:val="00A952B2"/>
    <w:rsid w:val="00AA7C3D"/>
    <w:rsid w:val="00AD1AD4"/>
    <w:rsid w:val="00AD58F1"/>
    <w:rsid w:val="00AE213D"/>
    <w:rsid w:val="00AE42E1"/>
    <w:rsid w:val="00AF3D7E"/>
    <w:rsid w:val="00B16FC6"/>
    <w:rsid w:val="00B37328"/>
    <w:rsid w:val="00B45417"/>
    <w:rsid w:val="00B50F49"/>
    <w:rsid w:val="00B7226C"/>
    <w:rsid w:val="00B73292"/>
    <w:rsid w:val="00B7415E"/>
    <w:rsid w:val="00B745C3"/>
    <w:rsid w:val="00B95B36"/>
    <w:rsid w:val="00BA790D"/>
    <w:rsid w:val="00BE0391"/>
    <w:rsid w:val="00BE3098"/>
    <w:rsid w:val="00BE3930"/>
    <w:rsid w:val="00BE3968"/>
    <w:rsid w:val="00C07872"/>
    <w:rsid w:val="00C43A55"/>
    <w:rsid w:val="00C47A36"/>
    <w:rsid w:val="00C52327"/>
    <w:rsid w:val="00C55A45"/>
    <w:rsid w:val="00C756BE"/>
    <w:rsid w:val="00C81F18"/>
    <w:rsid w:val="00C84ECC"/>
    <w:rsid w:val="00CC05EE"/>
    <w:rsid w:val="00CE6284"/>
    <w:rsid w:val="00CF7E3E"/>
    <w:rsid w:val="00D04F7A"/>
    <w:rsid w:val="00D17907"/>
    <w:rsid w:val="00D21289"/>
    <w:rsid w:val="00D4525E"/>
    <w:rsid w:val="00D45E9D"/>
    <w:rsid w:val="00D5414D"/>
    <w:rsid w:val="00D576C4"/>
    <w:rsid w:val="00D60DCF"/>
    <w:rsid w:val="00D61BD2"/>
    <w:rsid w:val="00D7291D"/>
    <w:rsid w:val="00D84D3B"/>
    <w:rsid w:val="00D874CD"/>
    <w:rsid w:val="00D878DD"/>
    <w:rsid w:val="00D91BF6"/>
    <w:rsid w:val="00DC3333"/>
    <w:rsid w:val="00DD1437"/>
    <w:rsid w:val="00DD2CED"/>
    <w:rsid w:val="00DD49BE"/>
    <w:rsid w:val="00DF5881"/>
    <w:rsid w:val="00E05710"/>
    <w:rsid w:val="00E112E0"/>
    <w:rsid w:val="00E27D6B"/>
    <w:rsid w:val="00E30A01"/>
    <w:rsid w:val="00E44E91"/>
    <w:rsid w:val="00E450E2"/>
    <w:rsid w:val="00E75636"/>
    <w:rsid w:val="00E84B80"/>
    <w:rsid w:val="00EC3846"/>
    <w:rsid w:val="00EC3A39"/>
    <w:rsid w:val="00EE1C13"/>
    <w:rsid w:val="00EE2DF9"/>
    <w:rsid w:val="00EE5A17"/>
    <w:rsid w:val="00EF0DE8"/>
    <w:rsid w:val="00EF59B2"/>
    <w:rsid w:val="00F111AA"/>
    <w:rsid w:val="00F12979"/>
    <w:rsid w:val="00F20566"/>
    <w:rsid w:val="00F5209C"/>
    <w:rsid w:val="00F54773"/>
    <w:rsid w:val="00F565A9"/>
    <w:rsid w:val="00F67445"/>
    <w:rsid w:val="00F8045F"/>
    <w:rsid w:val="00F85055"/>
    <w:rsid w:val="00FB25B8"/>
    <w:rsid w:val="00FE494E"/>
    <w:rsid w:val="00FF0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261DA"/>
  <w15:chartTrackingRefBased/>
  <w15:docId w15:val="{CB8E188A-A446-4C61-AB24-C099DDE1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A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52D4A"/>
    <w:pPr>
      <w:ind w:left="720"/>
      <w:contextualSpacing/>
    </w:pPr>
    <w:rPr>
      <w:rFonts w:eastAsia="Calibri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252D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52D4A"/>
    <w:rPr>
      <w:rFonts w:ascii="Calibri" w:eastAsia="Times New Roman" w:hAnsi="Calibri" w:cs="Times New Roman"/>
      <w:lang w:eastAsia="fr-FR"/>
    </w:rPr>
  </w:style>
  <w:style w:type="character" w:customStyle="1" w:styleId="ParagraphedelisteCar">
    <w:name w:val="Paragraphe de liste Car"/>
    <w:link w:val="Paragraphedeliste"/>
    <w:uiPriority w:val="99"/>
    <w:locked/>
    <w:rsid w:val="00F1297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0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8045F"/>
    <w:rPr>
      <w:rFonts w:ascii="Segoe UI" w:eastAsia="Times New Roman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67445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Arial" w:hAnsi="Arial"/>
      <w:caps/>
      <w:color w:val="632423"/>
      <w:spacing w:val="50"/>
      <w:sz w:val="44"/>
      <w:szCs w:val="44"/>
      <w:lang w:eastAsia="en-US"/>
    </w:rPr>
  </w:style>
  <w:style w:type="character" w:customStyle="1" w:styleId="TitreCar">
    <w:name w:val="Titre Car"/>
    <w:link w:val="Titre"/>
    <w:uiPriority w:val="10"/>
    <w:rsid w:val="00F67445"/>
    <w:rPr>
      <w:rFonts w:ascii="Arial" w:eastAsia="Times New Roman" w:hAnsi="Arial"/>
      <w:caps/>
      <w:color w:val="632423"/>
      <w:spacing w:val="50"/>
      <w:sz w:val="44"/>
      <w:szCs w:val="44"/>
      <w:lang w:val="fr-FR"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7445"/>
    <w:pPr>
      <w:spacing w:after="560" w:line="240" w:lineRule="auto"/>
      <w:jc w:val="center"/>
    </w:pPr>
    <w:rPr>
      <w:rFonts w:ascii="Arial" w:hAnsi="Arial"/>
      <w:caps/>
      <w:spacing w:val="20"/>
      <w:sz w:val="18"/>
      <w:szCs w:val="18"/>
      <w:lang w:eastAsia="en-US"/>
    </w:rPr>
  </w:style>
  <w:style w:type="character" w:customStyle="1" w:styleId="Sous-titreCar">
    <w:name w:val="Sous-titre Car"/>
    <w:link w:val="Sous-titre"/>
    <w:uiPriority w:val="11"/>
    <w:rsid w:val="00F67445"/>
    <w:rPr>
      <w:rFonts w:ascii="Arial" w:eastAsia="Times New Roman" w:hAnsi="Arial"/>
      <w:caps/>
      <w:spacing w:val="20"/>
      <w:sz w:val="18"/>
      <w:szCs w:val="18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2939D2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lang w:eastAsia="en-US"/>
    </w:rPr>
  </w:style>
  <w:style w:type="character" w:customStyle="1" w:styleId="En-tteCar">
    <w:name w:val="En-tête Car"/>
    <w:link w:val="En-tte"/>
    <w:uiPriority w:val="99"/>
    <w:rsid w:val="002939D2"/>
    <w:rPr>
      <w:rFonts w:ascii="Arial" w:eastAsia="Times New Roman" w:hAnsi="Arial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422E94"/>
    <w:rPr>
      <w:rFonts w:eastAsia="Times New Roman"/>
      <w:sz w:val="22"/>
      <w:szCs w:val="22"/>
    </w:rPr>
  </w:style>
  <w:style w:type="table" w:styleId="Grilledutableau">
    <w:name w:val="Table Grid"/>
    <w:basedOn w:val="TableauNormal"/>
    <w:uiPriority w:val="59"/>
    <w:rsid w:val="00AF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5FF96-84CA-4B4E-B90A-A411A91C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1654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Hadrien ABDELLI</cp:lastModifiedBy>
  <cp:revision>6</cp:revision>
  <cp:lastPrinted>2020-02-17T09:42:00Z</cp:lastPrinted>
  <dcterms:created xsi:type="dcterms:W3CDTF">2023-12-05T09:32:00Z</dcterms:created>
  <dcterms:modified xsi:type="dcterms:W3CDTF">2024-03-08T18:02:00Z</dcterms:modified>
</cp:coreProperties>
</file>