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F1626" w14:textId="26FB3133" w:rsidR="00475286" w:rsidRPr="00F83D8F" w:rsidRDefault="0073025D" w:rsidP="0073025D">
      <w:pPr>
        <w:spacing w:before="120" w:after="120"/>
        <w:rPr>
          <w:rFonts w:ascii="Century Gothic" w:hAnsi="Century Gothic" w:cs="Times New Roman"/>
        </w:rPr>
      </w:pPr>
      <w:r w:rsidRPr="00F83D8F">
        <w:rPr>
          <w:rFonts w:ascii="Century Gothic" w:hAnsi="Century Gothic" w:cs="Helvetica"/>
          <w:noProof/>
          <w:sz w:val="32"/>
          <w:lang w:eastAsia="fr-FR"/>
        </w:rPr>
        <w:drawing>
          <wp:anchor distT="0" distB="0" distL="114300" distR="114300" simplePos="0" relativeHeight="251700224" behindDoc="1" locked="0" layoutInCell="1" allowOverlap="1" wp14:anchorId="65DD98C6" wp14:editId="5729764D">
            <wp:simplePos x="0" y="0"/>
            <wp:positionH relativeFrom="margin">
              <wp:posOffset>2242185</wp:posOffset>
            </wp:positionH>
            <wp:positionV relativeFrom="paragraph">
              <wp:posOffset>0</wp:posOffset>
            </wp:positionV>
            <wp:extent cx="1272540" cy="1272540"/>
            <wp:effectExtent l="0" t="0" r="3810" b="3810"/>
            <wp:wrapTight wrapText="bothSides">
              <wp:wrapPolygon edited="0">
                <wp:start x="0" y="0"/>
                <wp:lineTo x="0" y="21341"/>
                <wp:lineTo x="21341" y="21341"/>
                <wp:lineTo x="21341" y="0"/>
                <wp:lineTo x="0" y="0"/>
              </wp:wrapPolygon>
            </wp:wrapTight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088034" w14:textId="77777777" w:rsidR="00475286" w:rsidRPr="00F83D8F" w:rsidRDefault="00475286" w:rsidP="0073025D">
      <w:pPr>
        <w:spacing w:before="120" w:after="120"/>
        <w:rPr>
          <w:rFonts w:ascii="Century Gothic" w:hAnsi="Century Gothic" w:cs="Times New Roman"/>
        </w:rPr>
      </w:pPr>
    </w:p>
    <w:p w14:paraId="71A7C073" w14:textId="6EA6B0A9" w:rsidR="00560C66" w:rsidRPr="00F83D8F" w:rsidRDefault="00560C66" w:rsidP="0073025D">
      <w:pPr>
        <w:spacing w:before="120" w:after="120"/>
        <w:rPr>
          <w:rFonts w:ascii="Century Gothic" w:hAnsi="Century Gothic" w:cs="Times New Roman"/>
        </w:rPr>
      </w:pPr>
    </w:p>
    <w:p w14:paraId="04893655" w14:textId="7452C26F" w:rsidR="00975667" w:rsidRPr="00F83D8F" w:rsidRDefault="00975667" w:rsidP="0073025D">
      <w:pPr>
        <w:spacing w:before="120" w:after="120"/>
        <w:rPr>
          <w:rFonts w:ascii="Century Gothic" w:hAnsi="Century Gothic" w:cs="Times New Roman"/>
        </w:rPr>
      </w:pPr>
    </w:p>
    <w:p w14:paraId="043DF879" w14:textId="77777777" w:rsidR="0073025D" w:rsidRPr="00F83D8F" w:rsidRDefault="0073025D" w:rsidP="00013CF0">
      <w:pPr>
        <w:spacing w:before="120" w:after="120"/>
        <w:rPr>
          <w:rFonts w:ascii="Century Gothic" w:hAnsi="Century Gothic" w:cs="Tahoma"/>
          <w:b/>
          <w:bCs/>
          <w:color w:val="000000"/>
          <w:sz w:val="28"/>
          <w:szCs w:val="28"/>
          <w:lang w:val="fr-CI"/>
        </w:rPr>
      </w:pPr>
    </w:p>
    <w:p w14:paraId="0FF4A7DA" w14:textId="57EB9848" w:rsidR="00560C66" w:rsidRPr="00F83D8F" w:rsidRDefault="0073025D" w:rsidP="0073025D">
      <w:pPr>
        <w:spacing w:before="120" w:after="120"/>
        <w:jc w:val="center"/>
        <w:rPr>
          <w:rFonts w:ascii="Century Gothic" w:hAnsi="Century Gothic" w:cs="Tahoma"/>
          <w:b/>
          <w:bCs/>
          <w:color w:val="000000"/>
          <w:sz w:val="28"/>
          <w:szCs w:val="28"/>
          <w:lang w:val="fr-CI"/>
        </w:rPr>
      </w:pPr>
      <w:r w:rsidRPr="00F83D8F">
        <w:rPr>
          <w:rFonts w:ascii="Century Gothic" w:hAnsi="Century Gothic" w:cs="Tahoma"/>
          <w:b/>
          <w:bCs/>
          <w:color w:val="000000"/>
          <w:sz w:val="28"/>
          <w:szCs w:val="28"/>
          <w:lang w:val="fr-CI"/>
        </w:rPr>
        <w:t>PROJET DE POLE AGRO-INDUSTRIEL DANS LA REGION DU BELIER</w:t>
      </w:r>
    </w:p>
    <w:p w14:paraId="2497B98B" w14:textId="77777777" w:rsidR="0073025D" w:rsidRPr="00F83D8F" w:rsidRDefault="0073025D" w:rsidP="0073025D">
      <w:pPr>
        <w:spacing w:before="120" w:after="120"/>
        <w:jc w:val="center"/>
        <w:rPr>
          <w:rFonts w:ascii="Century Gothic" w:hAnsi="Century Gothic" w:cs="Times New Roman"/>
        </w:rPr>
      </w:pPr>
    </w:p>
    <w:p w14:paraId="1EF5FB8D" w14:textId="7404C969" w:rsidR="00975667" w:rsidRPr="00533E62" w:rsidRDefault="005419D9" w:rsidP="0073025D">
      <w:pPr>
        <w:pStyle w:val="Titre"/>
        <w:spacing w:before="120" w:after="120"/>
        <w:rPr>
          <w:rFonts w:ascii="Arial Black" w:hAnsi="Arial Black"/>
          <w:b/>
          <w:bCs/>
          <w:color w:val="E36C0A" w:themeColor="accent6" w:themeShade="BF"/>
        </w:rPr>
      </w:pPr>
      <w:r w:rsidRPr="00533E62">
        <w:rPr>
          <w:rFonts w:ascii="Arial Black" w:hAnsi="Arial Black"/>
          <w:b/>
          <w:bCs/>
          <w:color w:val="E36C0A" w:themeColor="accent6" w:themeShade="BF"/>
        </w:rPr>
        <w:t>PLAN D’AFFAIRES</w:t>
      </w:r>
    </w:p>
    <w:p w14:paraId="2B7A2EC5" w14:textId="5B9B409A" w:rsidR="003751BA" w:rsidRPr="00F72BBD" w:rsidRDefault="00AB1FFD" w:rsidP="0073025D">
      <w:pPr>
        <w:pStyle w:val="Sous-titre"/>
        <w:spacing w:before="120" w:after="120"/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t xml:space="preserve">INSTALLATION D’UNE UNITE DE TRANSFORMATION MODERNE DE RIZ PADDY EN RIZ BLACHI </w:t>
      </w:r>
      <w:r w:rsidR="00BD260B">
        <w:rPr>
          <w:rFonts w:ascii="Century Gothic" w:hAnsi="Century Gothic"/>
          <w:b/>
          <w:bCs/>
          <w:sz w:val="32"/>
          <w:szCs w:val="32"/>
        </w:rPr>
        <w:t>A BOFFIA</w:t>
      </w:r>
    </w:p>
    <w:p w14:paraId="13FBD91B" w14:textId="77FF0DB3" w:rsidR="00196077" w:rsidRPr="00F83D8F" w:rsidRDefault="00A2084E" w:rsidP="0073025D">
      <w:pPr>
        <w:spacing w:before="120" w:after="120"/>
        <w:rPr>
          <w:rFonts w:ascii="Century Gothic" w:hAnsi="Century Gothic"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703296" behindDoc="1" locked="0" layoutInCell="1" allowOverlap="1" wp14:anchorId="153DA1F2" wp14:editId="654241DA">
            <wp:simplePos x="0" y="0"/>
            <wp:positionH relativeFrom="column">
              <wp:posOffset>2505557</wp:posOffset>
            </wp:positionH>
            <wp:positionV relativeFrom="paragraph">
              <wp:posOffset>920</wp:posOffset>
            </wp:positionV>
            <wp:extent cx="3434715" cy="1464897"/>
            <wp:effectExtent l="0" t="0" r="0" b="2540"/>
            <wp:wrapNone/>
            <wp:docPr id="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uits et légumes : les différentes gamm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2164" cy="1472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01248" behindDoc="1" locked="0" layoutInCell="1" allowOverlap="1" wp14:anchorId="57328988" wp14:editId="0EBD80C5">
            <wp:simplePos x="0" y="0"/>
            <wp:positionH relativeFrom="column">
              <wp:posOffset>-190500</wp:posOffset>
            </wp:positionH>
            <wp:positionV relativeFrom="paragraph">
              <wp:posOffset>635</wp:posOffset>
            </wp:positionV>
            <wp:extent cx="2695575" cy="2794635"/>
            <wp:effectExtent l="0" t="0" r="9525" b="5715"/>
            <wp:wrapNone/>
            <wp:docPr id="46877477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uits et légumes : les différentes gamm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79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F1376D" w14:textId="3106B5FA" w:rsidR="00964634" w:rsidRPr="00F83D8F" w:rsidRDefault="00964634" w:rsidP="0073025D">
      <w:pPr>
        <w:spacing w:before="120" w:after="120"/>
        <w:rPr>
          <w:rFonts w:ascii="Century Gothic" w:hAnsi="Century Gothic"/>
        </w:rPr>
      </w:pPr>
    </w:p>
    <w:p w14:paraId="4CFE21D9" w14:textId="160F9FE7" w:rsidR="00964634" w:rsidRPr="00F83D8F" w:rsidRDefault="00964634" w:rsidP="0073025D">
      <w:pPr>
        <w:spacing w:before="120" w:after="120"/>
        <w:rPr>
          <w:rFonts w:ascii="Century Gothic" w:hAnsi="Century Gothic"/>
        </w:rPr>
      </w:pPr>
    </w:p>
    <w:p w14:paraId="6749C95A" w14:textId="397C06BA" w:rsidR="00964634" w:rsidRPr="00F83D8F" w:rsidRDefault="00964634" w:rsidP="0073025D">
      <w:pPr>
        <w:spacing w:before="120" w:after="120"/>
        <w:rPr>
          <w:rFonts w:ascii="Century Gothic" w:hAnsi="Century Gothic"/>
        </w:rPr>
      </w:pPr>
    </w:p>
    <w:p w14:paraId="661ADEF1" w14:textId="4C318533" w:rsidR="00196077" w:rsidRPr="00F83D8F" w:rsidRDefault="00196077" w:rsidP="0073025D">
      <w:pPr>
        <w:spacing w:before="120" w:after="120"/>
        <w:rPr>
          <w:rFonts w:ascii="Century Gothic" w:hAnsi="Century Gothic"/>
        </w:rPr>
      </w:pPr>
    </w:p>
    <w:p w14:paraId="3878331A" w14:textId="22CFD1B1" w:rsidR="0073025D" w:rsidRPr="00F83D8F" w:rsidRDefault="00797F04" w:rsidP="0073025D">
      <w:pPr>
        <w:spacing w:before="120" w:after="120"/>
        <w:rPr>
          <w:rFonts w:ascii="Century Gothic" w:hAnsi="Century Gothic"/>
        </w:rPr>
      </w:pPr>
      <w:r>
        <w:rPr>
          <w:noProof/>
          <w:lang w:eastAsia="fr-FR"/>
        </w:rPr>
        <w:drawing>
          <wp:anchor distT="0" distB="0" distL="114300" distR="114300" simplePos="0" relativeHeight="251705344" behindDoc="1" locked="0" layoutInCell="1" allowOverlap="1" wp14:anchorId="0F80A2EF" wp14:editId="2CD0CA42">
            <wp:simplePos x="0" y="0"/>
            <wp:positionH relativeFrom="column">
              <wp:posOffset>2505557</wp:posOffset>
            </wp:positionH>
            <wp:positionV relativeFrom="paragraph">
              <wp:posOffset>169194</wp:posOffset>
            </wp:positionV>
            <wp:extent cx="3434715" cy="1340507"/>
            <wp:effectExtent l="0" t="0" r="0" b="0"/>
            <wp:wrapNone/>
            <wp:docPr id="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uits et légumes : les différentes gamme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053" cy="1340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E7CEB7" w14:textId="38F6AC9F" w:rsidR="0073025D" w:rsidRDefault="0073025D" w:rsidP="0073025D">
      <w:pPr>
        <w:spacing w:before="120" w:after="120"/>
        <w:rPr>
          <w:rFonts w:ascii="Century Gothic" w:hAnsi="Century Gothic"/>
        </w:rPr>
      </w:pPr>
    </w:p>
    <w:p w14:paraId="546F72EA" w14:textId="1191F31B" w:rsidR="0073025D" w:rsidRPr="00F83D8F" w:rsidRDefault="0073025D" w:rsidP="0073025D">
      <w:pPr>
        <w:spacing w:before="120" w:after="120"/>
        <w:rPr>
          <w:rFonts w:ascii="Century Gothic" w:hAnsi="Century Gothic"/>
        </w:rPr>
      </w:pPr>
    </w:p>
    <w:p w14:paraId="397A54D0" w14:textId="4063820F" w:rsidR="0073025D" w:rsidRDefault="0073025D" w:rsidP="0073025D">
      <w:pPr>
        <w:spacing w:before="120" w:after="120"/>
        <w:rPr>
          <w:rFonts w:ascii="Century Gothic" w:hAnsi="Century Gothic"/>
        </w:rPr>
      </w:pPr>
    </w:p>
    <w:p w14:paraId="650F05AB" w14:textId="77777777" w:rsidR="00196077" w:rsidRDefault="00196077" w:rsidP="0073025D">
      <w:pPr>
        <w:spacing w:before="120" w:after="120"/>
        <w:rPr>
          <w:rFonts w:ascii="Century Gothic" w:hAnsi="Century Gothic"/>
        </w:rPr>
      </w:pPr>
    </w:p>
    <w:p w14:paraId="265D0EAE" w14:textId="77777777" w:rsidR="0019112E" w:rsidRPr="00F83D8F" w:rsidRDefault="0019112E" w:rsidP="0073025D">
      <w:pPr>
        <w:spacing w:before="120" w:after="120"/>
        <w:rPr>
          <w:rFonts w:ascii="Century Gothic" w:hAnsi="Century Gothic"/>
        </w:rPr>
      </w:pPr>
    </w:p>
    <w:tbl>
      <w:tblPr>
        <w:tblW w:w="9072" w:type="dxa"/>
        <w:jc w:val="center"/>
        <w:tblLook w:val="04A0" w:firstRow="1" w:lastRow="0" w:firstColumn="1" w:lastColumn="0" w:noHBand="0" w:noVBand="1"/>
      </w:tblPr>
      <w:tblGrid>
        <w:gridCol w:w="3261"/>
        <w:gridCol w:w="5811"/>
      </w:tblGrid>
      <w:tr w:rsidR="00196077" w:rsidRPr="00F83D8F" w14:paraId="206C0BEC" w14:textId="77777777" w:rsidTr="00F72BBD">
        <w:trPr>
          <w:trHeight w:val="454"/>
          <w:jc w:val="center"/>
        </w:trPr>
        <w:tc>
          <w:tcPr>
            <w:tcW w:w="3261" w:type="dxa"/>
            <w:shd w:val="clear" w:color="000000" w:fill="FFFFFF"/>
            <w:vAlign w:val="center"/>
            <w:hideMark/>
          </w:tcPr>
          <w:p w14:paraId="7B8FB426" w14:textId="129B0D83" w:rsidR="00196077" w:rsidRPr="00F83D8F" w:rsidRDefault="00475286" w:rsidP="00F72BBD">
            <w:pPr>
              <w:spacing w:after="0" w:line="240" w:lineRule="auto"/>
              <w:jc w:val="right"/>
              <w:rPr>
                <w:rFonts w:ascii="Century Gothic" w:hAnsi="Century Gothic"/>
                <w:caps/>
                <w:spacing w:val="20"/>
              </w:rPr>
            </w:pPr>
            <w:r w:rsidRPr="00F83D8F">
              <w:rPr>
                <w:rFonts w:ascii="Century Gothic" w:hAnsi="Century Gothic"/>
                <w:spacing w:val="20"/>
              </w:rPr>
              <w:t>Nom de l’entreprise :</w:t>
            </w:r>
          </w:p>
        </w:tc>
        <w:tc>
          <w:tcPr>
            <w:tcW w:w="5811" w:type="dxa"/>
            <w:shd w:val="clear" w:color="000000" w:fill="FFFFFF"/>
            <w:vAlign w:val="center"/>
          </w:tcPr>
          <w:p w14:paraId="52FF1F99" w14:textId="1C3434D3" w:rsidR="00196077" w:rsidRPr="006C4E81" w:rsidRDefault="00196077" w:rsidP="00DE1160">
            <w:pPr>
              <w:spacing w:after="0" w:line="240" w:lineRule="auto"/>
              <w:rPr>
                <w:rFonts w:ascii="Century Gothic" w:hAnsi="Century Gothic"/>
                <w:b/>
                <w:bCs/>
                <w:caps/>
                <w:spacing w:val="20"/>
              </w:rPr>
            </w:pPr>
          </w:p>
        </w:tc>
      </w:tr>
      <w:tr w:rsidR="00196077" w:rsidRPr="00F83D8F" w14:paraId="496813D7" w14:textId="77777777" w:rsidTr="00F72BBD">
        <w:trPr>
          <w:trHeight w:val="454"/>
          <w:jc w:val="center"/>
        </w:trPr>
        <w:tc>
          <w:tcPr>
            <w:tcW w:w="3261" w:type="dxa"/>
            <w:shd w:val="clear" w:color="000000" w:fill="FFFFFF"/>
            <w:vAlign w:val="center"/>
            <w:hideMark/>
          </w:tcPr>
          <w:p w14:paraId="6C122051" w14:textId="4B021BD1" w:rsidR="00196077" w:rsidRPr="00F83D8F" w:rsidRDefault="00475286" w:rsidP="00F72BBD">
            <w:pPr>
              <w:spacing w:after="0" w:line="240" w:lineRule="auto"/>
              <w:jc w:val="right"/>
              <w:rPr>
                <w:rFonts w:ascii="Century Gothic" w:hAnsi="Century Gothic"/>
                <w:caps/>
                <w:spacing w:val="20"/>
              </w:rPr>
            </w:pPr>
            <w:r w:rsidRPr="00F83D8F">
              <w:rPr>
                <w:rFonts w:ascii="Century Gothic" w:hAnsi="Century Gothic"/>
                <w:spacing w:val="20"/>
              </w:rPr>
              <w:t>Localisation :</w:t>
            </w:r>
          </w:p>
        </w:tc>
        <w:tc>
          <w:tcPr>
            <w:tcW w:w="5811" w:type="dxa"/>
            <w:shd w:val="clear" w:color="000000" w:fill="FFFFFF"/>
            <w:vAlign w:val="center"/>
          </w:tcPr>
          <w:p w14:paraId="0E6EBD7D" w14:textId="19DB40EC" w:rsidR="00196077" w:rsidRPr="00F72BBD" w:rsidRDefault="00196077" w:rsidP="004B680D">
            <w:pPr>
              <w:spacing w:after="0" w:line="240" w:lineRule="auto"/>
              <w:rPr>
                <w:rFonts w:ascii="Century Gothic" w:hAnsi="Century Gothic"/>
                <w:b/>
                <w:bCs/>
                <w:caps/>
                <w:spacing w:val="20"/>
              </w:rPr>
            </w:pPr>
          </w:p>
        </w:tc>
      </w:tr>
      <w:tr w:rsidR="00196077" w:rsidRPr="00F83D8F" w14:paraId="39DF2016" w14:textId="77777777" w:rsidTr="00F72BBD">
        <w:trPr>
          <w:trHeight w:val="454"/>
          <w:jc w:val="center"/>
        </w:trPr>
        <w:tc>
          <w:tcPr>
            <w:tcW w:w="3261" w:type="dxa"/>
            <w:shd w:val="clear" w:color="000000" w:fill="FFFFFF"/>
            <w:vAlign w:val="center"/>
            <w:hideMark/>
          </w:tcPr>
          <w:p w14:paraId="38CDF81F" w14:textId="03B21F7C" w:rsidR="00196077" w:rsidRPr="00F83D8F" w:rsidRDefault="00475286" w:rsidP="00F72BBD">
            <w:pPr>
              <w:spacing w:after="0" w:line="240" w:lineRule="auto"/>
              <w:jc w:val="right"/>
              <w:rPr>
                <w:rFonts w:ascii="Century Gothic" w:hAnsi="Century Gothic"/>
                <w:caps/>
                <w:spacing w:val="20"/>
              </w:rPr>
            </w:pPr>
            <w:r w:rsidRPr="00F83D8F">
              <w:rPr>
                <w:rFonts w:ascii="Century Gothic" w:hAnsi="Century Gothic"/>
                <w:spacing w:val="20"/>
              </w:rPr>
              <w:t>Nom de l'entrepreneur :</w:t>
            </w:r>
          </w:p>
        </w:tc>
        <w:tc>
          <w:tcPr>
            <w:tcW w:w="5811" w:type="dxa"/>
            <w:shd w:val="clear" w:color="000000" w:fill="FFFFFF"/>
            <w:vAlign w:val="center"/>
          </w:tcPr>
          <w:p w14:paraId="50B48F02" w14:textId="0B564F0A" w:rsidR="00196077" w:rsidRPr="00F72BBD" w:rsidRDefault="00196077" w:rsidP="00DE1160">
            <w:pPr>
              <w:spacing w:after="0" w:line="240" w:lineRule="auto"/>
              <w:rPr>
                <w:rFonts w:ascii="Century Gothic" w:hAnsi="Century Gothic"/>
                <w:b/>
                <w:bCs/>
                <w:caps/>
                <w:spacing w:val="20"/>
              </w:rPr>
            </w:pPr>
          </w:p>
        </w:tc>
      </w:tr>
      <w:tr w:rsidR="00196077" w:rsidRPr="00F83D8F" w14:paraId="40F44513" w14:textId="77777777" w:rsidTr="00F72BBD">
        <w:trPr>
          <w:trHeight w:val="454"/>
          <w:jc w:val="center"/>
        </w:trPr>
        <w:tc>
          <w:tcPr>
            <w:tcW w:w="3261" w:type="dxa"/>
            <w:shd w:val="clear" w:color="000000" w:fill="FFFFFF"/>
            <w:vAlign w:val="center"/>
            <w:hideMark/>
          </w:tcPr>
          <w:p w14:paraId="3FDEB619" w14:textId="45748B6D" w:rsidR="00196077" w:rsidRPr="00F83D8F" w:rsidRDefault="00475286" w:rsidP="00F72BBD">
            <w:pPr>
              <w:spacing w:after="0" w:line="240" w:lineRule="auto"/>
              <w:jc w:val="right"/>
              <w:rPr>
                <w:rFonts w:ascii="Century Gothic" w:hAnsi="Century Gothic"/>
                <w:caps/>
                <w:spacing w:val="20"/>
              </w:rPr>
            </w:pPr>
            <w:r w:rsidRPr="00F83D8F">
              <w:rPr>
                <w:rFonts w:ascii="Century Gothic" w:hAnsi="Century Gothic"/>
                <w:spacing w:val="20"/>
              </w:rPr>
              <w:t>Contacts :</w:t>
            </w:r>
          </w:p>
        </w:tc>
        <w:tc>
          <w:tcPr>
            <w:tcW w:w="5811" w:type="dxa"/>
            <w:shd w:val="clear" w:color="000000" w:fill="FFFFFF"/>
            <w:vAlign w:val="center"/>
          </w:tcPr>
          <w:p w14:paraId="5DFCA935" w14:textId="0922FA0B" w:rsidR="00196077" w:rsidRPr="00F72BBD" w:rsidRDefault="00196077" w:rsidP="00DE1160">
            <w:pPr>
              <w:spacing w:after="0" w:line="240" w:lineRule="auto"/>
              <w:rPr>
                <w:rFonts w:ascii="Century Gothic" w:hAnsi="Century Gothic"/>
                <w:b/>
                <w:bCs/>
                <w:caps/>
                <w:spacing w:val="20"/>
              </w:rPr>
            </w:pPr>
          </w:p>
        </w:tc>
      </w:tr>
    </w:tbl>
    <w:p w14:paraId="749E9BC0" w14:textId="77777777" w:rsidR="00F72BBD" w:rsidRDefault="00F72BBD" w:rsidP="0073025D">
      <w:pPr>
        <w:pStyle w:val="Sous-titre"/>
        <w:spacing w:before="120" w:after="120"/>
        <w:rPr>
          <w:rFonts w:ascii="Century Gothic" w:hAnsi="Century Gothic"/>
          <w:caps w:val="0"/>
          <w:sz w:val="24"/>
          <w:szCs w:val="24"/>
        </w:rPr>
      </w:pPr>
    </w:p>
    <w:p w14:paraId="19591BA3" w14:textId="1DDF2F72" w:rsidR="00475286" w:rsidRPr="00F83D8F" w:rsidRDefault="0019112E" w:rsidP="0073025D">
      <w:pPr>
        <w:pStyle w:val="Sous-titre"/>
        <w:spacing w:before="120" w:after="1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caps w:val="0"/>
          <w:sz w:val="24"/>
          <w:szCs w:val="24"/>
        </w:rPr>
        <w:t xml:space="preserve">Yamoussoukro, le </w:t>
      </w:r>
    </w:p>
    <w:p w14:paraId="6C9205DB" w14:textId="77777777" w:rsidR="00F83D8F" w:rsidRDefault="00F83D8F" w:rsidP="0073025D">
      <w:pPr>
        <w:rPr>
          <w:rFonts w:ascii="Century Gothic" w:hAnsi="Century Gothic"/>
        </w:rPr>
      </w:pPr>
    </w:p>
    <w:p w14:paraId="7B9F567D" w14:textId="29F2D7F3" w:rsidR="00F83D8F" w:rsidRDefault="00F83D8F" w:rsidP="00F83D8F">
      <w:pPr>
        <w:jc w:val="center"/>
        <w:rPr>
          <w:rFonts w:ascii="Century Gothic" w:hAnsi="Century Gothic"/>
          <w:sz w:val="20"/>
          <w:szCs w:val="20"/>
        </w:rPr>
        <w:sectPr w:rsidR="00F83D8F" w:rsidSect="00BA640D">
          <w:headerReference w:type="default" r:id="rId12"/>
          <w:footerReference w:type="default" r:id="rId13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F83D8F">
        <w:rPr>
          <w:rFonts w:ascii="Century Gothic" w:hAnsi="Century Gothic" w:cs="Helvetica-Oblique"/>
          <w:i/>
          <w:iCs/>
          <w:noProof/>
          <w:color w:val="003782"/>
          <w:lang w:eastAsia="fr-FR"/>
        </w:rPr>
        <w:drawing>
          <wp:anchor distT="0" distB="0" distL="114300" distR="114300" simplePos="0" relativeHeight="251699200" behindDoc="1" locked="0" layoutInCell="1" allowOverlap="1" wp14:anchorId="10EBEB90" wp14:editId="645352E7">
            <wp:simplePos x="0" y="0"/>
            <wp:positionH relativeFrom="margin">
              <wp:align>center</wp:align>
            </wp:positionH>
            <wp:positionV relativeFrom="paragraph">
              <wp:posOffset>418465</wp:posOffset>
            </wp:positionV>
            <wp:extent cx="1758315" cy="323850"/>
            <wp:effectExtent l="0" t="0" r="0" b="0"/>
            <wp:wrapTight wrapText="bothSides">
              <wp:wrapPolygon edited="0">
                <wp:start x="0" y="0"/>
                <wp:lineTo x="0" y="20329"/>
                <wp:lineTo x="21296" y="20329"/>
                <wp:lineTo x="21296" y="0"/>
                <wp:lineTo x="0" y="0"/>
              </wp:wrapPolygon>
            </wp:wrapTight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FRECO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31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3D8F">
        <w:rPr>
          <w:rFonts w:ascii="Century Gothic" w:hAnsi="Century Gothic"/>
          <w:sz w:val="20"/>
          <w:szCs w:val="20"/>
        </w:rPr>
        <w:t>Préparé avec l’assistance technique de :</w:t>
      </w:r>
    </w:p>
    <w:sdt>
      <w:sdtPr>
        <w:rPr>
          <w:rFonts w:asciiTheme="majorHAnsi" w:hAnsiTheme="majorHAnsi"/>
          <w:b w:val="0"/>
          <w:bCs w:val="0"/>
          <w:caps w:val="0"/>
          <w:color w:val="auto"/>
          <w:sz w:val="22"/>
          <w:szCs w:val="22"/>
          <w:lang w:bidi="ar-SA"/>
        </w:rPr>
        <w:id w:val="-2083289796"/>
        <w:docPartObj>
          <w:docPartGallery w:val="Table of Contents"/>
          <w:docPartUnique/>
        </w:docPartObj>
      </w:sdtPr>
      <w:sdtContent>
        <w:p w14:paraId="6E7B6464" w14:textId="3B9AEFAF" w:rsidR="00800D94" w:rsidRDefault="00800D94" w:rsidP="00800D94">
          <w:pPr>
            <w:pStyle w:val="En-ttedetabledesmatires"/>
            <w:ind w:left="360" w:hanging="360"/>
          </w:pPr>
          <w:r>
            <w:t>Table des matières</w:t>
          </w:r>
        </w:p>
        <w:p w14:paraId="1CE62B9E" w14:textId="1F2678B6" w:rsidR="00062BD9" w:rsidRDefault="00800D94">
          <w:pPr>
            <w:pStyle w:val="TM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r w:rsidRPr="009E35E9">
            <w:rPr>
              <w:rFonts w:ascii="Bahnschrift Light" w:hAnsi="Bahnschrift Light"/>
            </w:rPr>
            <w:fldChar w:fldCharType="begin"/>
          </w:r>
          <w:r w:rsidRPr="009E35E9">
            <w:rPr>
              <w:rFonts w:ascii="Bahnschrift Light" w:hAnsi="Bahnschrift Light"/>
            </w:rPr>
            <w:instrText xml:space="preserve"> TOC \o "1-3" \h \z \u </w:instrText>
          </w:r>
          <w:r w:rsidRPr="009E35E9">
            <w:rPr>
              <w:rFonts w:ascii="Bahnschrift Light" w:hAnsi="Bahnschrift Light"/>
            </w:rPr>
            <w:fldChar w:fldCharType="separate"/>
          </w:r>
          <w:hyperlink w:anchor="_Toc160816877" w:history="1">
            <w:r w:rsidR="00062BD9" w:rsidRPr="00967DB6">
              <w:rPr>
                <w:rStyle w:val="Lienhypertexte"/>
                <w:noProof/>
              </w:rPr>
              <w:t>1.</w:t>
            </w:r>
            <w:r w:rsidR="00062BD9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="00062BD9" w:rsidRPr="00967DB6">
              <w:rPr>
                <w:rStyle w:val="Lienhypertexte"/>
                <w:noProof/>
              </w:rPr>
              <w:t>ANALYSE STRATEGIQUE ET OPERATIONNELLE</w:t>
            </w:r>
            <w:r w:rsidR="00062BD9">
              <w:rPr>
                <w:noProof/>
                <w:webHidden/>
              </w:rPr>
              <w:tab/>
            </w:r>
            <w:r w:rsidR="00062BD9">
              <w:rPr>
                <w:noProof/>
                <w:webHidden/>
              </w:rPr>
              <w:fldChar w:fldCharType="begin"/>
            </w:r>
            <w:r w:rsidR="00062BD9">
              <w:rPr>
                <w:noProof/>
                <w:webHidden/>
              </w:rPr>
              <w:instrText xml:space="preserve"> PAGEREF _Toc160816877 \h </w:instrText>
            </w:r>
            <w:r w:rsidR="00062BD9">
              <w:rPr>
                <w:noProof/>
                <w:webHidden/>
              </w:rPr>
            </w:r>
            <w:r w:rsidR="00062BD9">
              <w:rPr>
                <w:noProof/>
                <w:webHidden/>
              </w:rPr>
              <w:fldChar w:fldCharType="separate"/>
            </w:r>
            <w:r w:rsidR="00062BD9">
              <w:rPr>
                <w:noProof/>
                <w:webHidden/>
              </w:rPr>
              <w:t>3</w:t>
            </w:r>
            <w:r w:rsidR="00062BD9">
              <w:rPr>
                <w:noProof/>
                <w:webHidden/>
              </w:rPr>
              <w:fldChar w:fldCharType="end"/>
            </w:r>
          </w:hyperlink>
        </w:p>
        <w:p w14:paraId="452418D3" w14:textId="1C60B6EE" w:rsidR="00062BD9" w:rsidRDefault="00062BD9">
          <w:pPr>
            <w:pStyle w:val="TM2"/>
            <w:tabs>
              <w:tab w:val="left" w:pos="96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60816878" w:history="1">
            <w:r w:rsidRPr="00967DB6">
              <w:rPr>
                <w:rStyle w:val="Lienhypertexte"/>
                <w:noProof/>
              </w:rPr>
              <w:t>1.1.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967DB6">
              <w:rPr>
                <w:rStyle w:val="Lienhypertexte"/>
                <w:noProof/>
              </w:rPr>
              <w:t>Présentation du projet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_Toc160816878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D93AFC" w14:textId="61C04FC8" w:rsidR="00062BD9" w:rsidRDefault="00062BD9">
          <w:pPr>
            <w:pStyle w:val="TM2"/>
            <w:tabs>
              <w:tab w:val="left" w:pos="96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60816879" w:history="1">
            <w:r w:rsidRPr="00967DB6">
              <w:rPr>
                <w:rStyle w:val="Lienhypertexte"/>
                <w:noProof/>
              </w:rPr>
              <w:t>1.2.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967DB6">
              <w:rPr>
                <w:rStyle w:val="Lienhypertexte"/>
                <w:noProof/>
              </w:rPr>
              <w:t>Planification marketing du projet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_Toc160816879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B89156" w14:textId="4DB954E5" w:rsidR="00062BD9" w:rsidRDefault="00062BD9">
          <w:pPr>
            <w:pStyle w:val="TM2"/>
            <w:tabs>
              <w:tab w:val="left" w:pos="96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60816880" w:history="1">
            <w:r w:rsidRPr="00967DB6">
              <w:rPr>
                <w:rStyle w:val="Lienhypertexte"/>
                <w:noProof/>
              </w:rPr>
              <w:t>1.3.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967DB6">
              <w:rPr>
                <w:rStyle w:val="Lienhypertexte"/>
                <w:noProof/>
              </w:rPr>
              <w:t>Infrastructures et technologie du projet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_Toc160816880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AC8E7E" w14:textId="1831B2E4" w:rsidR="00062BD9" w:rsidRDefault="00062BD9">
          <w:pPr>
            <w:pStyle w:val="TM2"/>
            <w:tabs>
              <w:tab w:val="left" w:pos="96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60816881" w:history="1">
            <w:r w:rsidRPr="00967DB6">
              <w:rPr>
                <w:rStyle w:val="Lienhypertexte"/>
                <w:noProof/>
              </w:rPr>
              <w:t>1.4.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967DB6">
              <w:rPr>
                <w:rStyle w:val="Lienhypertexte"/>
                <w:noProof/>
              </w:rPr>
              <w:t>Organisation des équipes et fonctionnement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_Toc160816881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E37A87" w14:textId="156C562E" w:rsidR="00062BD9" w:rsidRDefault="00062BD9">
          <w:pPr>
            <w:pStyle w:val="TM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60816882" w:history="1">
            <w:r w:rsidRPr="00967DB6">
              <w:rPr>
                <w:rStyle w:val="Lienhypertexte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967DB6">
              <w:rPr>
                <w:rStyle w:val="Lienhypertexte"/>
                <w:noProof/>
              </w:rPr>
              <w:t>ESTIMATIONS FINANCIERES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_Toc160816882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E03F2B" w14:textId="344D5BD9" w:rsidR="00062BD9" w:rsidRDefault="00062BD9">
          <w:pPr>
            <w:pStyle w:val="TM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60816883" w:history="1">
            <w:r w:rsidRPr="00967DB6">
              <w:rPr>
                <w:rStyle w:val="Lienhypertexte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967DB6">
              <w:rPr>
                <w:rStyle w:val="Lienhypertexte"/>
                <w:noProof/>
              </w:rPr>
              <w:t>IDENTIFICATION DES RISQUES ET LEUR MITIGATION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_Toc160816883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C74B83" w14:textId="23E44251" w:rsidR="00800D94" w:rsidRDefault="00800D94" w:rsidP="0065031F">
          <w:pPr>
            <w:pStyle w:val="TM2"/>
            <w:tabs>
              <w:tab w:val="right" w:leader="dot" w:pos="9346"/>
            </w:tabs>
            <w:spacing w:line="360" w:lineRule="auto"/>
            <w:ind w:left="0"/>
          </w:pPr>
          <w:r w:rsidRPr="009E35E9">
            <w:rPr>
              <w:rFonts w:ascii="Bahnschrift Light" w:hAnsi="Bahnschrift Light"/>
              <w:b/>
              <w:bCs/>
            </w:rPr>
            <w:fldChar w:fldCharType="end"/>
          </w:r>
        </w:p>
      </w:sdtContent>
    </w:sdt>
    <w:p w14:paraId="5DE179A0" w14:textId="77777777" w:rsidR="00F83D8F" w:rsidRDefault="00F83D8F" w:rsidP="00F83D8F">
      <w:pPr>
        <w:rPr>
          <w:rFonts w:ascii="Century Gothic" w:hAnsi="Century Gothic"/>
          <w:sz w:val="20"/>
          <w:szCs w:val="20"/>
        </w:rPr>
      </w:pPr>
    </w:p>
    <w:p w14:paraId="6394AE24" w14:textId="77777777" w:rsidR="00F83D8F" w:rsidRDefault="00F83D8F" w:rsidP="00F83D8F">
      <w:pPr>
        <w:rPr>
          <w:rFonts w:ascii="Century Gothic" w:hAnsi="Century Gothic"/>
          <w:sz w:val="20"/>
          <w:szCs w:val="20"/>
        </w:rPr>
      </w:pPr>
    </w:p>
    <w:p w14:paraId="7F0FF53F" w14:textId="77777777" w:rsidR="00F83D8F" w:rsidRDefault="00F83D8F" w:rsidP="00F83D8F">
      <w:pPr>
        <w:rPr>
          <w:rFonts w:ascii="Century Gothic" w:hAnsi="Century Gothic"/>
          <w:sz w:val="20"/>
          <w:szCs w:val="20"/>
        </w:rPr>
      </w:pPr>
    </w:p>
    <w:p w14:paraId="1E06A6DD" w14:textId="77777777" w:rsidR="00F83D8F" w:rsidRDefault="00F83D8F" w:rsidP="00F83D8F">
      <w:pPr>
        <w:rPr>
          <w:rFonts w:ascii="Century Gothic" w:hAnsi="Century Gothic"/>
          <w:sz w:val="20"/>
          <w:szCs w:val="20"/>
        </w:rPr>
      </w:pPr>
    </w:p>
    <w:p w14:paraId="1E7E634C" w14:textId="77777777" w:rsidR="00F83D8F" w:rsidRDefault="00F83D8F" w:rsidP="00F83D8F">
      <w:pPr>
        <w:rPr>
          <w:rFonts w:ascii="Century Gothic" w:hAnsi="Century Gothic"/>
          <w:sz w:val="20"/>
          <w:szCs w:val="20"/>
        </w:rPr>
      </w:pPr>
    </w:p>
    <w:p w14:paraId="787ACF72" w14:textId="77777777" w:rsidR="00F83D8F" w:rsidRDefault="00F83D8F" w:rsidP="00F83D8F">
      <w:pPr>
        <w:rPr>
          <w:rFonts w:ascii="Century Gothic" w:hAnsi="Century Gothic"/>
          <w:sz w:val="20"/>
          <w:szCs w:val="20"/>
        </w:rPr>
        <w:sectPr w:rsidR="00F83D8F" w:rsidSect="00BA640D">
          <w:headerReference w:type="first" r:id="rId15"/>
          <w:footerReference w:type="first" r:id="rId16"/>
          <w:pgSz w:w="11906" w:h="16838"/>
          <w:pgMar w:top="1417" w:right="1133" w:bottom="1417" w:left="1417" w:header="708" w:footer="708" w:gutter="0"/>
          <w:cols w:space="708"/>
          <w:titlePg/>
          <w:docGrid w:linePitch="360"/>
        </w:sectPr>
      </w:pPr>
    </w:p>
    <w:p w14:paraId="0AC55B8A" w14:textId="3C941375" w:rsidR="0044629E" w:rsidRPr="004604B3" w:rsidRDefault="0044629E" w:rsidP="0044629E">
      <w:pPr>
        <w:pStyle w:val="Titre1"/>
        <w:numPr>
          <w:ilvl w:val="0"/>
          <w:numId w:val="30"/>
        </w:numPr>
        <w:ind w:left="426" w:hanging="426"/>
      </w:pPr>
      <w:bookmarkStart w:id="0" w:name="_Toc137477677"/>
      <w:bookmarkStart w:id="1" w:name="_Toc160816877"/>
      <w:r>
        <w:lastRenderedPageBreak/>
        <w:t>ANALYSE STRATEGIQUE ET OPERATIONNELLE</w:t>
      </w:r>
      <w:bookmarkEnd w:id="0"/>
      <w:bookmarkEnd w:id="1"/>
    </w:p>
    <w:p w14:paraId="7FC14864" w14:textId="38993415" w:rsidR="00ED5A1D" w:rsidRPr="001A2950" w:rsidRDefault="00ED5A1D" w:rsidP="00864C82">
      <w:pPr>
        <w:pStyle w:val="Titre2"/>
        <w:numPr>
          <w:ilvl w:val="1"/>
          <w:numId w:val="30"/>
        </w:numPr>
        <w:spacing w:after="0" w:line="360" w:lineRule="auto"/>
        <w:ind w:left="851" w:hanging="851"/>
        <w:rPr>
          <w:sz w:val="32"/>
        </w:rPr>
      </w:pPr>
      <w:bookmarkStart w:id="2" w:name="_Toc138327596"/>
      <w:bookmarkStart w:id="3" w:name="_Toc160816878"/>
      <w:bookmarkEnd w:id="2"/>
      <w:r w:rsidRPr="001A2950">
        <w:rPr>
          <w:sz w:val="32"/>
        </w:rPr>
        <w:t>Présentation du projet</w:t>
      </w:r>
      <w:bookmarkEnd w:id="3"/>
    </w:p>
    <w:p w14:paraId="7B817CCF" w14:textId="04E3529E" w:rsidR="00F70C71" w:rsidRDefault="00F70C71" w:rsidP="00F70C71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t xml:space="preserve">Le projet de </w:t>
      </w:r>
      <w:r w:rsidR="002F4249">
        <w:rPr>
          <w:rFonts w:ascii="Bahnschrift Light" w:hAnsi="Bahnschrift Light" w:cs="Calibri Light"/>
          <w:color w:val="363435"/>
          <w:w w:val="106"/>
        </w:rPr>
        <w:t xml:space="preserve">l’entreprise </w:t>
      </w:r>
      <w:r w:rsidR="00280512">
        <w:rPr>
          <w:rFonts w:ascii="Bahnschrift Light" w:hAnsi="Bahnschrift Light" w:cs="Calibri Light"/>
          <w:color w:val="363435"/>
          <w:w w:val="106"/>
        </w:rPr>
        <w:t xml:space="preserve">consiste à </w:t>
      </w:r>
      <w:r w:rsidR="00C96E82">
        <w:rPr>
          <w:rFonts w:ascii="Bahnschrift Light" w:hAnsi="Bahnschrift Light" w:cs="Calibri Light"/>
          <w:color w:val="363435"/>
          <w:w w:val="106"/>
        </w:rPr>
        <w:t>installer u</w:t>
      </w:r>
      <w:r w:rsidR="00C9734E">
        <w:rPr>
          <w:rFonts w:ascii="Bahnschrift Light" w:hAnsi="Bahnschrift Light" w:cs="Calibri Light"/>
          <w:color w:val="363435"/>
          <w:w w:val="106"/>
        </w:rPr>
        <w:t>n</w:t>
      </w:r>
      <w:r w:rsidR="00C96E82">
        <w:rPr>
          <w:rFonts w:ascii="Bahnschrift Light" w:hAnsi="Bahnschrift Light" w:cs="Calibri Light"/>
          <w:color w:val="363435"/>
          <w:w w:val="106"/>
        </w:rPr>
        <w:t>e</w:t>
      </w:r>
      <w:r w:rsidR="00C9734E">
        <w:rPr>
          <w:rFonts w:ascii="Bahnschrift Light" w:hAnsi="Bahnschrift Light" w:cs="Calibri Light"/>
          <w:color w:val="363435"/>
          <w:w w:val="106"/>
        </w:rPr>
        <w:t xml:space="preserve"> unité de transformation de riz paddy en riz blanchi </w:t>
      </w:r>
      <w:r w:rsidR="00C96E82">
        <w:rPr>
          <w:rFonts w:ascii="Bahnschrift Light" w:hAnsi="Bahnschrift Light" w:cs="Calibri Light"/>
          <w:color w:val="363435"/>
          <w:w w:val="106"/>
        </w:rPr>
        <w:t xml:space="preserve">et dérivés d’une capacité de 1400 Kg/heure </w:t>
      </w:r>
      <w:r w:rsidR="00C9734E">
        <w:rPr>
          <w:rFonts w:ascii="Bahnschrift Light" w:hAnsi="Bahnschrift Light" w:cs="Calibri Light"/>
          <w:color w:val="363435"/>
          <w:w w:val="106"/>
        </w:rPr>
        <w:t xml:space="preserve">à </w:t>
      </w:r>
      <w:r w:rsidR="00C96E82">
        <w:rPr>
          <w:rFonts w:ascii="Bahnschrift Light" w:hAnsi="Bahnschrift Light" w:cs="Calibri Light"/>
          <w:color w:val="363435"/>
          <w:w w:val="106"/>
        </w:rPr>
        <w:t xml:space="preserve">Boffia, dans le département de </w:t>
      </w:r>
      <w:r w:rsidR="0071263D">
        <w:rPr>
          <w:rFonts w:ascii="Bahnschrift Light" w:hAnsi="Bahnschrift Light" w:cs="Calibri Light"/>
          <w:color w:val="363435"/>
          <w:w w:val="106"/>
        </w:rPr>
        <w:t>Tiebiessou</w:t>
      </w:r>
      <w:r w:rsidR="002F4249">
        <w:rPr>
          <w:rFonts w:ascii="Bahnschrift Light" w:hAnsi="Bahnschrift Light" w:cs="Calibri Light"/>
          <w:color w:val="363435"/>
          <w:w w:val="106"/>
        </w:rPr>
        <w:t>.</w:t>
      </w:r>
    </w:p>
    <w:p w14:paraId="7853B504" w14:textId="5D2E0C66" w:rsidR="00B73A62" w:rsidRDefault="00B73A62" w:rsidP="00F70C71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 w:rsidRPr="00B73A62">
        <w:rPr>
          <w:rFonts w:ascii="Bahnschrift Light" w:hAnsi="Bahnschrift Light" w:cs="Calibri Light"/>
          <w:color w:val="363435"/>
          <w:w w:val="106"/>
        </w:rPr>
        <w:t xml:space="preserve">Le projet vise à </w:t>
      </w:r>
      <w:r w:rsidR="0071263D">
        <w:rPr>
          <w:rFonts w:ascii="Bahnschrift Light" w:hAnsi="Bahnschrift Light" w:cs="Calibri Light"/>
          <w:color w:val="363435"/>
          <w:w w:val="106"/>
        </w:rPr>
        <w:t xml:space="preserve">développer les activités de </w:t>
      </w:r>
      <w:proofErr w:type="gramStart"/>
      <w:r w:rsidR="0071263D">
        <w:rPr>
          <w:rFonts w:ascii="Bahnschrift Light" w:hAnsi="Bahnschrift Light" w:cs="Calibri Light"/>
          <w:color w:val="363435"/>
          <w:w w:val="106"/>
        </w:rPr>
        <w:t xml:space="preserve">l’entreprise </w:t>
      </w:r>
      <w:r w:rsidR="001729FC">
        <w:rPr>
          <w:rFonts w:ascii="Bahnschrift Light" w:hAnsi="Bahnschrift Light" w:cs="Calibri Light"/>
          <w:color w:val="363435"/>
          <w:w w:val="106"/>
        </w:rPr>
        <w:t xml:space="preserve"> </w:t>
      </w:r>
      <w:r w:rsidR="0071263D">
        <w:rPr>
          <w:rFonts w:ascii="Bahnschrift Light" w:hAnsi="Bahnschrift Light" w:cs="Calibri Light"/>
          <w:color w:val="363435"/>
          <w:w w:val="106"/>
        </w:rPr>
        <w:t>à</w:t>
      </w:r>
      <w:proofErr w:type="gramEnd"/>
      <w:r w:rsidR="0071263D">
        <w:rPr>
          <w:rFonts w:ascii="Bahnschrift Light" w:hAnsi="Bahnschrift Light" w:cs="Calibri Light"/>
          <w:color w:val="363435"/>
          <w:w w:val="106"/>
        </w:rPr>
        <w:t xml:space="preserve"> travers </w:t>
      </w:r>
      <w:r w:rsidR="001729FC">
        <w:rPr>
          <w:rFonts w:ascii="Bahnschrift Light" w:hAnsi="Bahnschrift Light" w:cs="Calibri Light"/>
          <w:color w:val="363435"/>
          <w:w w:val="106"/>
        </w:rPr>
        <w:t xml:space="preserve">la production de </w:t>
      </w:r>
      <w:r w:rsidR="00280102">
        <w:rPr>
          <w:rFonts w:ascii="Bahnschrift Light" w:hAnsi="Bahnschrift Light" w:cs="Calibri Light"/>
          <w:color w:val="363435"/>
          <w:w w:val="106"/>
        </w:rPr>
        <w:t>riz blanchi</w:t>
      </w:r>
      <w:r w:rsidR="004E0D55">
        <w:rPr>
          <w:rFonts w:ascii="Bahnschrift Light" w:hAnsi="Bahnschrift Light" w:cs="Calibri Light"/>
          <w:color w:val="363435"/>
          <w:w w:val="106"/>
        </w:rPr>
        <w:t xml:space="preserve"> de qualité</w:t>
      </w:r>
      <w:r w:rsidR="0071263D">
        <w:rPr>
          <w:rFonts w:ascii="Bahnschrift Light" w:hAnsi="Bahnschrift Light" w:cs="Calibri Light"/>
          <w:color w:val="363435"/>
          <w:w w:val="106"/>
        </w:rPr>
        <w:t xml:space="preserve"> dans le département de Tiebiessou</w:t>
      </w:r>
      <w:r w:rsidR="004E0D55">
        <w:rPr>
          <w:rFonts w:ascii="Bahnschrift Light" w:hAnsi="Bahnschrift Light" w:cs="Calibri Light"/>
          <w:color w:val="363435"/>
          <w:w w:val="106"/>
        </w:rPr>
        <w:t xml:space="preserve"> et</w:t>
      </w:r>
      <w:r w:rsidR="00D20228">
        <w:rPr>
          <w:rFonts w:ascii="Bahnschrift Light" w:hAnsi="Bahnschrift Light" w:cs="Calibri Light"/>
          <w:color w:val="363435"/>
          <w:w w:val="106"/>
        </w:rPr>
        <w:t xml:space="preserve"> de contribuer à l’autosuffisance alimentaire.</w:t>
      </w:r>
      <w:r w:rsidR="00DE69E3">
        <w:rPr>
          <w:rFonts w:ascii="Bahnschrift Light" w:hAnsi="Bahnschrift Light" w:cs="Calibri Light"/>
          <w:color w:val="363435"/>
          <w:w w:val="106"/>
        </w:rPr>
        <w:t xml:space="preserve"> </w:t>
      </w:r>
    </w:p>
    <w:p w14:paraId="1380C22F" w14:textId="25329B86" w:rsidR="005F378B" w:rsidRPr="005F378B" w:rsidRDefault="00F70C71" w:rsidP="005F378B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Bahnschrift Light" w:hAnsi="Bahnschrift Light" w:cs="Calibri Light"/>
          <w:b/>
          <w:color w:val="363435"/>
          <w:w w:val="106"/>
        </w:rPr>
      </w:pPr>
      <w:r w:rsidRPr="00D20228">
        <w:rPr>
          <w:rFonts w:ascii="Bahnschrift Light" w:hAnsi="Bahnschrift Light" w:cs="Calibri Light"/>
          <w:b/>
          <w:color w:val="363435"/>
          <w:w w:val="106"/>
        </w:rPr>
        <w:t>La vision</w:t>
      </w:r>
      <w:r w:rsidR="003D4B2C">
        <w:rPr>
          <w:rFonts w:ascii="Bahnschrift Light" w:hAnsi="Bahnschrift Light" w:cs="Calibri Light"/>
          <w:b/>
          <w:color w:val="363435"/>
          <w:w w:val="106"/>
        </w:rPr>
        <w:t xml:space="preserve"> du promoteur est </w:t>
      </w:r>
      <w:r w:rsidR="005F378B">
        <w:rPr>
          <w:rFonts w:ascii="Bahnschrift Light" w:hAnsi="Bahnschrift Light" w:cs="Calibri Light"/>
          <w:b/>
          <w:color w:val="363435"/>
          <w:w w:val="106"/>
        </w:rPr>
        <w:t xml:space="preserve">de </w:t>
      </w:r>
      <w:r w:rsidR="005F378B" w:rsidRPr="005F378B">
        <w:rPr>
          <w:rFonts w:ascii="Bahnschrift Light" w:hAnsi="Bahnschrift Light" w:cs="Calibri Light"/>
          <w:b/>
          <w:color w:val="363435"/>
          <w:w w:val="106"/>
        </w:rPr>
        <w:t>satisfaire le besoin local et régional en riz</w:t>
      </w:r>
      <w:r w:rsidR="00C96E82">
        <w:rPr>
          <w:rFonts w:ascii="Bahnschrift Light" w:hAnsi="Bahnschrift Light" w:cs="Calibri Light"/>
          <w:b/>
          <w:color w:val="363435"/>
          <w:w w:val="106"/>
        </w:rPr>
        <w:t xml:space="preserve"> local</w:t>
      </w:r>
      <w:r w:rsidR="005F378B">
        <w:rPr>
          <w:rFonts w:ascii="Bahnschrift Light" w:hAnsi="Bahnschrift Light" w:cs="Calibri Light"/>
          <w:b/>
          <w:color w:val="363435"/>
          <w:w w:val="106"/>
        </w:rPr>
        <w:t xml:space="preserve"> blanchi de qualité</w:t>
      </w:r>
      <w:r w:rsidR="00A04ED7">
        <w:rPr>
          <w:rFonts w:ascii="Bahnschrift Light" w:hAnsi="Bahnschrift Light" w:cs="Calibri Light"/>
          <w:b/>
          <w:color w:val="363435"/>
          <w:w w:val="106"/>
        </w:rPr>
        <w:t>.</w:t>
      </w:r>
    </w:p>
    <w:p w14:paraId="21853B0C" w14:textId="77777777" w:rsidR="00A04ED7" w:rsidRPr="00152F5A" w:rsidRDefault="00A04ED7" w:rsidP="00B81B80">
      <w:pPr>
        <w:widowControl w:val="0"/>
        <w:autoSpaceDE w:val="0"/>
        <w:autoSpaceDN w:val="0"/>
        <w:adjustRightInd w:val="0"/>
        <w:spacing w:before="120" w:after="0" w:line="276" w:lineRule="auto"/>
        <w:jc w:val="both"/>
        <w:rPr>
          <w:rFonts w:ascii="Bahnschrift Light" w:hAnsi="Bahnschrift Light" w:cs="Calibri Light"/>
          <w:color w:val="363435"/>
          <w:w w:val="106"/>
          <w:sz w:val="2"/>
        </w:rPr>
      </w:pPr>
    </w:p>
    <w:p w14:paraId="7E96E570" w14:textId="7E2FCE22" w:rsidR="00467B65" w:rsidRPr="00E34C71" w:rsidRDefault="00467B65" w:rsidP="00B81B80">
      <w:pPr>
        <w:widowControl w:val="0"/>
        <w:autoSpaceDE w:val="0"/>
        <w:autoSpaceDN w:val="0"/>
        <w:adjustRightInd w:val="0"/>
        <w:spacing w:before="120" w:after="0" w:line="276" w:lineRule="auto"/>
        <w:jc w:val="both"/>
        <w:rPr>
          <w:rFonts w:ascii="Bahnschrift Light" w:hAnsi="Bahnschrift Light" w:cs="Calibri Light"/>
          <w:color w:val="363435"/>
          <w:w w:val="106"/>
        </w:rPr>
      </w:pPr>
      <w:r w:rsidRPr="00E34C71">
        <w:rPr>
          <w:rFonts w:ascii="Bahnschrift Light" w:hAnsi="Bahnschrift Light" w:cs="Calibri Light"/>
          <w:color w:val="363435"/>
          <w:w w:val="106"/>
        </w:rPr>
        <w:t xml:space="preserve">Les objectifs </w:t>
      </w:r>
      <w:r w:rsidR="003654A8" w:rsidRPr="00E34C71">
        <w:rPr>
          <w:rFonts w:ascii="Bahnschrift Light" w:hAnsi="Bahnschrift Light" w:cs="Calibri Light"/>
          <w:color w:val="363435"/>
          <w:w w:val="106"/>
        </w:rPr>
        <w:t xml:space="preserve">opérationnels du projet </w:t>
      </w:r>
      <w:r w:rsidRPr="00E34C71">
        <w:rPr>
          <w:rFonts w:ascii="Bahnschrift Light" w:hAnsi="Bahnschrift Light" w:cs="Calibri Light"/>
          <w:color w:val="363435"/>
          <w:w w:val="106"/>
        </w:rPr>
        <w:t>sont :</w:t>
      </w:r>
    </w:p>
    <w:p w14:paraId="70D41026" w14:textId="54E95592" w:rsidR="0092010D" w:rsidRPr="0092010D" w:rsidRDefault="0092010D" w:rsidP="0092010D">
      <w:pPr>
        <w:widowControl w:val="0"/>
        <w:autoSpaceDE w:val="0"/>
        <w:autoSpaceDN w:val="0"/>
        <w:adjustRightInd w:val="0"/>
        <w:spacing w:before="120" w:after="0" w:line="276" w:lineRule="auto"/>
        <w:jc w:val="both"/>
        <w:rPr>
          <w:rFonts w:ascii="Bahnschrift Light" w:hAnsi="Bahnschrift Light" w:cs="Calibri Light"/>
          <w:b/>
          <w:color w:val="363435"/>
          <w:w w:val="106"/>
        </w:rPr>
      </w:pPr>
      <w:r w:rsidRPr="0092010D">
        <w:rPr>
          <w:rFonts w:ascii="Bahnschrift Light" w:hAnsi="Bahnschrift Light" w:cs="Calibri Light"/>
          <w:b/>
          <w:color w:val="363435"/>
          <w:w w:val="106"/>
        </w:rPr>
        <w:t xml:space="preserve">- </w:t>
      </w:r>
      <w:r w:rsidR="009316DE">
        <w:rPr>
          <w:rFonts w:ascii="Bahnschrift Light" w:hAnsi="Bahnschrift Light" w:cs="Calibri Light"/>
          <w:b/>
          <w:color w:val="363435"/>
          <w:w w:val="106"/>
        </w:rPr>
        <w:t>Installer une unité de transformation moderne de riz paddy</w:t>
      </w:r>
      <w:r w:rsidRPr="0092010D">
        <w:rPr>
          <w:rFonts w:ascii="Bahnschrift Light" w:hAnsi="Bahnschrift Light" w:cs="Calibri Light"/>
          <w:b/>
          <w:color w:val="363435"/>
          <w:w w:val="106"/>
        </w:rPr>
        <w:t>.</w:t>
      </w:r>
    </w:p>
    <w:p w14:paraId="49A3742E" w14:textId="1C0D52D4" w:rsidR="0092010D" w:rsidRPr="0092010D" w:rsidRDefault="0092010D" w:rsidP="005348F3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Bahnschrift Light" w:hAnsi="Bahnschrift Light" w:cs="Calibri Light"/>
          <w:b/>
          <w:color w:val="363435"/>
          <w:w w:val="106"/>
        </w:rPr>
      </w:pPr>
      <w:r w:rsidRPr="00924A13">
        <w:rPr>
          <w:rFonts w:ascii="Bahnschrift Light" w:hAnsi="Bahnschrift Light" w:cs="Calibri Light"/>
          <w:b/>
          <w:color w:val="363435"/>
          <w:w w:val="106"/>
        </w:rPr>
        <w:t xml:space="preserve">- Transformer en moyenne plus de </w:t>
      </w:r>
      <w:r w:rsidR="000F51FE">
        <w:rPr>
          <w:rFonts w:ascii="Bahnschrift Light" w:hAnsi="Bahnschrift Light" w:cs="Calibri Light"/>
          <w:b/>
          <w:color w:val="363435"/>
          <w:w w:val="106"/>
        </w:rPr>
        <w:t>20</w:t>
      </w:r>
      <w:r w:rsidR="00924A13" w:rsidRPr="00924A13">
        <w:rPr>
          <w:rFonts w:ascii="Bahnschrift Light" w:hAnsi="Bahnschrift Light" w:cs="Calibri Light"/>
          <w:b/>
          <w:color w:val="363435"/>
          <w:w w:val="106"/>
        </w:rPr>
        <w:t>00</w:t>
      </w:r>
      <w:r w:rsidRPr="00924A13">
        <w:rPr>
          <w:rFonts w:ascii="Bahnschrift Light" w:hAnsi="Bahnschrift Light" w:cs="Calibri Light"/>
          <w:b/>
          <w:color w:val="363435"/>
          <w:w w:val="106"/>
        </w:rPr>
        <w:t xml:space="preserve"> t / an de riz paddy d’ici 2030</w:t>
      </w:r>
    </w:p>
    <w:p w14:paraId="238CD1C1" w14:textId="77777777" w:rsidR="0092010D" w:rsidRPr="005348F3" w:rsidRDefault="0092010D" w:rsidP="0092010D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="Bahnschrift Light" w:hAnsi="Bahnschrift Light" w:cs="Calibri Light"/>
          <w:color w:val="363435"/>
          <w:w w:val="106"/>
          <w:sz w:val="2"/>
        </w:rPr>
      </w:pPr>
    </w:p>
    <w:p w14:paraId="6D0C4521" w14:textId="402952AD" w:rsidR="0095109B" w:rsidRPr="00E65392" w:rsidRDefault="00E464E8" w:rsidP="00C35ED0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 w:rsidRPr="00E65392">
        <w:rPr>
          <w:rFonts w:ascii="Bahnschrift Light" w:hAnsi="Bahnschrift Light" w:cs="Calibri Light"/>
          <w:color w:val="363435"/>
          <w:w w:val="106"/>
        </w:rPr>
        <w:t>Le</w:t>
      </w:r>
      <w:r w:rsidR="00671C6E" w:rsidRPr="00E65392">
        <w:rPr>
          <w:rFonts w:ascii="Bahnschrift Light" w:hAnsi="Bahnschrift Light" w:cs="Calibri Light"/>
          <w:color w:val="363435"/>
          <w:w w:val="106"/>
        </w:rPr>
        <w:t xml:space="preserve"> riz occupe la 1</w:t>
      </w:r>
      <w:r w:rsidR="00671C6E" w:rsidRPr="00E65392">
        <w:rPr>
          <w:rFonts w:ascii="Bahnschrift Light" w:hAnsi="Bahnschrift Light" w:cs="Calibri Light"/>
          <w:color w:val="363435"/>
          <w:w w:val="106"/>
          <w:vertAlign w:val="superscript"/>
        </w:rPr>
        <w:t>ère</w:t>
      </w:r>
      <w:r w:rsidR="00671C6E" w:rsidRPr="00E65392">
        <w:rPr>
          <w:rFonts w:ascii="Bahnschrift Light" w:hAnsi="Bahnschrift Light" w:cs="Calibri Light"/>
          <w:color w:val="363435"/>
          <w:w w:val="106"/>
        </w:rPr>
        <w:t xml:space="preserve"> place des produits vivriers de base dans la consommation des mets ivoirien. Cependant la filière est conf</w:t>
      </w:r>
      <w:r w:rsidR="004F3BB6" w:rsidRPr="00E65392">
        <w:rPr>
          <w:rFonts w:ascii="Bahnschrift Light" w:hAnsi="Bahnschrift Light" w:cs="Calibri Light"/>
          <w:color w:val="363435"/>
          <w:w w:val="106"/>
        </w:rPr>
        <w:t xml:space="preserve">rontée à de nombreux défis dont l’accessibilité a du riz blanchi locale </w:t>
      </w:r>
      <w:r w:rsidR="00671C6E" w:rsidRPr="00E65392">
        <w:rPr>
          <w:rFonts w:ascii="Bahnschrift Light" w:hAnsi="Bahnschrift Light" w:cs="Calibri Light"/>
          <w:color w:val="363435"/>
          <w:w w:val="106"/>
        </w:rPr>
        <w:t xml:space="preserve">de qualité. En effet, près de 80% du riz paddy est transformé dans les villages par de </w:t>
      </w:r>
      <w:r w:rsidR="00784355" w:rsidRPr="00E65392">
        <w:rPr>
          <w:rFonts w:ascii="Bahnschrift Light" w:hAnsi="Bahnschrift Light" w:cs="Calibri Light"/>
          <w:color w:val="363435"/>
          <w:w w:val="106"/>
        </w:rPr>
        <w:t>petits</w:t>
      </w:r>
      <w:r w:rsidR="00671C6E" w:rsidRPr="00E65392">
        <w:rPr>
          <w:rFonts w:ascii="Bahnschrift Light" w:hAnsi="Bahnschrift Light" w:cs="Calibri Light"/>
          <w:color w:val="363435"/>
          <w:w w:val="106"/>
        </w:rPr>
        <w:t xml:space="preserve"> moulins qui opèrent en grande partie en tant prestataire de </w:t>
      </w:r>
      <w:r w:rsidR="00784355" w:rsidRPr="00E65392">
        <w:rPr>
          <w:rFonts w:ascii="Bahnschrift Light" w:hAnsi="Bahnschrift Light" w:cs="Calibri Light"/>
          <w:color w:val="363435"/>
          <w:w w:val="106"/>
        </w:rPr>
        <w:t>services</w:t>
      </w:r>
      <w:r w:rsidR="00671C6E" w:rsidRPr="00E65392">
        <w:rPr>
          <w:rFonts w:ascii="Bahnschrift Light" w:hAnsi="Bahnschrift Light" w:cs="Calibri Light"/>
          <w:color w:val="363435"/>
          <w:w w:val="106"/>
        </w:rPr>
        <w:t xml:space="preserve"> pour le compte de riziculteurs</w:t>
      </w:r>
      <w:r w:rsidR="00784355" w:rsidRPr="00E65392">
        <w:rPr>
          <w:rFonts w:ascii="Bahnschrift Light" w:hAnsi="Bahnschrift Light" w:cs="Calibri Light"/>
          <w:color w:val="363435"/>
          <w:w w:val="106"/>
        </w:rPr>
        <w:t xml:space="preserve"> et de commerçants. En outre, la qualité laisse à désirer avec beaucoup d’impuretés </w:t>
      </w:r>
      <w:r w:rsidR="004F3BB6" w:rsidRPr="00E65392">
        <w:rPr>
          <w:rFonts w:ascii="Bahnschrift Light" w:hAnsi="Bahnschrift Light" w:cs="Calibri Light"/>
          <w:color w:val="363435"/>
          <w:w w:val="106"/>
        </w:rPr>
        <w:t>restantes</w:t>
      </w:r>
      <w:r w:rsidR="00784355" w:rsidRPr="00E65392">
        <w:rPr>
          <w:rFonts w:ascii="Bahnschrift Light" w:hAnsi="Bahnschrift Light" w:cs="Calibri Light"/>
          <w:color w:val="363435"/>
          <w:w w:val="106"/>
        </w:rPr>
        <w:t xml:space="preserve"> y compris des petites pierres</w:t>
      </w:r>
      <w:r w:rsidR="00671C6E" w:rsidRPr="00E65392">
        <w:rPr>
          <w:rFonts w:ascii="Bahnschrift Light" w:hAnsi="Bahnschrift Light" w:cs="Calibri Light"/>
          <w:color w:val="363435"/>
          <w:w w:val="106"/>
        </w:rPr>
        <w:t xml:space="preserve"> la production est transformé</w:t>
      </w:r>
      <w:r w:rsidR="004F3BB6" w:rsidRPr="00E65392">
        <w:rPr>
          <w:rFonts w:ascii="Bahnschrift Light" w:hAnsi="Bahnschrift Light" w:cs="Calibri Light"/>
          <w:color w:val="363435"/>
          <w:w w:val="106"/>
        </w:rPr>
        <w:t xml:space="preserve">. Ayant fait ce constant, le gouvernement ivoirien a entrepris de nombreuses initiatives en vue sensibiliser les acteurs </w:t>
      </w:r>
      <w:r w:rsidR="00D63C46" w:rsidRPr="00E65392">
        <w:rPr>
          <w:rFonts w:ascii="Bahnschrift Light" w:hAnsi="Bahnschrift Light" w:cs="Calibri Light"/>
          <w:color w:val="363435"/>
          <w:w w:val="106"/>
        </w:rPr>
        <w:t>à améliorer la production et la transformation du riz paddy. Et cela passe nécessairement par la mécanisation agricole et l’utilisation de matériels de transformation performants et répondant aux normes.</w:t>
      </w:r>
    </w:p>
    <w:p w14:paraId="667FBA84" w14:textId="2E07D212" w:rsidR="00E65392" w:rsidRPr="00204D82" w:rsidRDefault="00E92799" w:rsidP="00E65392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 w:rsidRPr="00E65392">
        <w:rPr>
          <w:rFonts w:ascii="Bahnschrift Light" w:hAnsi="Bahnschrift Light" w:cs="Calibri Light"/>
          <w:color w:val="363435"/>
          <w:w w:val="106"/>
        </w:rPr>
        <w:t xml:space="preserve">C’est dans cette perspective que s’élance </w:t>
      </w:r>
      <w:proofErr w:type="gramStart"/>
      <w:r w:rsidRPr="00E65392">
        <w:rPr>
          <w:rFonts w:ascii="Bahnschrift Light" w:hAnsi="Bahnschrift Light" w:cs="Calibri Light"/>
          <w:color w:val="363435"/>
          <w:w w:val="106"/>
        </w:rPr>
        <w:t>l’entreprise  à</w:t>
      </w:r>
      <w:proofErr w:type="gramEnd"/>
      <w:r w:rsidRPr="00E65392">
        <w:rPr>
          <w:rFonts w:ascii="Bahnschrift Light" w:hAnsi="Bahnschrift Light" w:cs="Calibri Light"/>
          <w:color w:val="363435"/>
          <w:w w:val="106"/>
        </w:rPr>
        <w:t xml:space="preserve"> travers l’</w:t>
      </w:r>
      <w:r w:rsidR="00A84D78">
        <w:rPr>
          <w:rFonts w:ascii="Bahnschrift Light" w:hAnsi="Bahnschrift Light" w:cs="Calibri Light"/>
          <w:color w:val="363435"/>
          <w:w w:val="106"/>
        </w:rPr>
        <w:t xml:space="preserve">installation </w:t>
      </w:r>
      <w:r w:rsidRPr="00E65392">
        <w:rPr>
          <w:rFonts w:ascii="Bahnschrift Light" w:hAnsi="Bahnschrift Light" w:cs="Calibri Light"/>
          <w:color w:val="363435"/>
          <w:w w:val="106"/>
        </w:rPr>
        <w:t xml:space="preserve">de son </w:t>
      </w:r>
      <w:r w:rsidR="00A84D78">
        <w:rPr>
          <w:rFonts w:ascii="Bahnschrift Light" w:hAnsi="Bahnschrift Light" w:cs="Calibri Light"/>
          <w:color w:val="363435"/>
          <w:w w:val="106"/>
        </w:rPr>
        <w:t>unité de transformation moderne</w:t>
      </w:r>
      <w:r w:rsidRPr="00E65392">
        <w:rPr>
          <w:rFonts w:ascii="Bahnschrift Light" w:hAnsi="Bahnschrift Light" w:cs="Calibri Light"/>
          <w:color w:val="363435"/>
          <w:w w:val="106"/>
        </w:rPr>
        <w:t xml:space="preserve"> de riz paddy et dérivés</w:t>
      </w:r>
      <w:r w:rsidR="00A84D78">
        <w:rPr>
          <w:rFonts w:ascii="Bahnschrift Light" w:hAnsi="Bahnschrift Light" w:cs="Calibri Light"/>
          <w:color w:val="363435"/>
          <w:w w:val="106"/>
        </w:rPr>
        <w:t xml:space="preserve"> et qui être plus proche de ses fournisseurs/zone d’approvisionnement.</w:t>
      </w:r>
    </w:p>
    <w:p w14:paraId="0B36D476" w14:textId="04AF163E" w:rsidR="00A95218" w:rsidRPr="00E65392" w:rsidRDefault="00A95218" w:rsidP="00C35ED0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Bahnschrift Light" w:hAnsi="Bahnschrift Light" w:cs="Calibri Light"/>
          <w:color w:val="363435"/>
          <w:w w:val="106"/>
          <w:sz w:val="6"/>
        </w:rPr>
      </w:pPr>
    </w:p>
    <w:p w14:paraId="64B7726B" w14:textId="5FEBA0B7" w:rsidR="00ED5A1D" w:rsidRPr="004905FF" w:rsidRDefault="00ED5A1D" w:rsidP="00625699">
      <w:pPr>
        <w:pStyle w:val="Titre2"/>
        <w:numPr>
          <w:ilvl w:val="1"/>
          <w:numId w:val="30"/>
        </w:numPr>
        <w:spacing w:after="0" w:line="276" w:lineRule="auto"/>
        <w:ind w:left="851" w:hanging="851"/>
        <w:rPr>
          <w:sz w:val="32"/>
        </w:rPr>
      </w:pPr>
      <w:bookmarkStart w:id="4" w:name="_Toc160816879"/>
      <w:r w:rsidRPr="004905FF">
        <w:rPr>
          <w:sz w:val="32"/>
        </w:rPr>
        <w:t>Planification marketing du projet</w:t>
      </w:r>
      <w:bookmarkEnd w:id="4"/>
    </w:p>
    <w:p w14:paraId="5D9F3FD7" w14:textId="7D12C5D1" w:rsidR="004A4FAA" w:rsidRDefault="004A4FAA" w:rsidP="007E271F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t xml:space="preserve">La stratégie mise en place par </w:t>
      </w:r>
      <w:proofErr w:type="gramStart"/>
      <w:r w:rsidR="00A34E04">
        <w:rPr>
          <w:rFonts w:ascii="Bahnschrift Light" w:hAnsi="Bahnschrift Light" w:cs="Calibri Light"/>
          <w:color w:val="363435"/>
          <w:w w:val="106"/>
        </w:rPr>
        <w:t xml:space="preserve">l’entreprise  </w:t>
      </w:r>
      <w:r>
        <w:rPr>
          <w:rFonts w:ascii="Bahnschrift Light" w:hAnsi="Bahnschrift Light" w:cs="Calibri Light"/>
          <w:color w:val="363435"/>
          <w:w w:val="106"/>
        </w:rPr>
        <w:t>pour</w:t>
      </w:r>
      <w:proofErr w:type="gramEnd"/>
      <w:r>
        <w:rPr>
          <w:rFonts w:ascii="Bahnschrift Light" w:hAnsi="Bahnschrift Light" w:cs="Calibri Light"/>
          <w:color w:val="363435"/>
          <w:w w:val="106"/>
        </w:rPr>
        <w:t xml:space="preserve"> contrer la concurrence et engranger des part</w:t>
      </w:r>
      <w:r w:rsidR="00082E95">
        <w:rPr>
          <w:rFonts w:ascii="Bahnschrift Light" w:hAnsi="Bahnschrift Light" w:cs="Calibri Light"/>
          <w:color w:val="363435"/>
          <w:w w:val="106"/>
        </w:rPr>
        <w:t>s</w:t>
      </w:r>
      <w:r>
        <w:rPr>
          <w:rFonts w:ascii="Bahnschrift Light" w:hAnsi="Bahnschrift Light" w:cs="Calibri Light"/>
          <w:color w:val="363435"/>
          <w:w w:val="106"/>
        </w:rPr>
        <w:t xml:space="preserve"> de marché </w:t>
      </w:r>
      <w:r w:rsidR="00E2700E">
        <w:rPr>
          <w:rFonts w:ascii="Bahnschrift Light" w:hAnsi="Bahnschrift Light" w:cs="Calibri Light"/>
          <w:color w:val="363435"/>
          <w:w w:val="106"/>
        </w:rPr>
        <w:t>débutera par l’amélioration de son plateau technique de transformation et la</w:t>
      </w:r>
      <w:r w:rsidR="00ED30F5">
        <w:rPr>
          <w:rFonts w:ascii="Bahnschrift Light" w:hAnsi="Bahnschrift Light" w:cs="Calibri Light"/>
          <w:color w:val="363435"/>
          <w:w w:val="106"/>
        </w:rPr>
        <w:t xml:space="preserve"> formalisation </w:t>
      </w:r>
      <w:r w:rsidR="007E271F">
        <w:rPr>
          <w:rFonts w:ascii="Bahnschrift Light" w:hAnsi="Bahnschrift Light" w:cs="Calibri Light"/>
          <w:color w:val="363435"/>
          <w:w w:val="106"/>
        </w:rPr>
        <w:t xml:space="preserve">de son réseau de commercialisation actuel. </w:t>
      </w:r>
      <w:r w:rsidR="00ED30F5">
        <w:rPr>
          <w:rFonts w:ascii="Bahnschrift Light" w:hAnsi="Bahnschrift Light" w:cs="Calibri Light"/>
          <w:color w:val="363435"/>
          <w:w w:val="106"/>
        </w:rPr>
        <w:t xml:space="preserve">Des contrats seront établis avec les clients à haut potentiel. </w:t>
      </w:r>
      <w:r w:rsidR="007E271F">
        <w:rPr>
          <w:rFonts w:ascii="Bahnschrift Light" w:hAnsi="Bahnschrift Light" w:cs="Calibri Light"/>
          <w:color w:val="363435"/>
          <w:w w:val="106"/>
        </w:rPr>
        <w:t xml:space="preserve">Parallèlement, cette stratégie sera étendue aux </w:t>
      </w:r>
      <w:r w:rsidR="001A1DFC">
        <w:rPr>
          <w:rFonts w:ascii="Bahnschrift Light" w:hAnsi="Bahnschrift Light" w:cs="Calibri Light"/>
          <w:color w:val="363435"/>
          <w:w w:val="106"/>
        </w:rPr>
        <w:t>4 P du marketing mix.</w:t>
      </w:r>
    </w:p>
    <w:p w14:paraId="3A3750D3" w14:textId="441099A8" w:rsidR="001A1DFC" w:rsidRDefault="001A1DFC" w:rsidP="007E271F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 w:rsidRPr="007E271F">
        <w:rPr>
          <w:rFonts w:ascii="Bahnschrift Light" w:hAnsi="Bahnschrift Light" w:cs="Calibri Light"/>
          <w:b/>
          <w:bCs/>
          <w:color w:val="363435"/>
          <w:w w:val="106"/>
        </w:rPr>
        <w:lastRenderedPageBreak/>
        <w:t>Au niveau du produit</w:t>
      </w:r>
      <w:r>
        <w:rPr>
          <w:rFonts w:ascii="Bahnschrift Light" w:hAnsi="Bahnschrift Light" w:cs="Calibri Light"/>
          <w:color w:val="363435"/>
          <w:w w:val="106"/>
        </w:rPr>
        <w:t xml:space="preserve"> – la qualité des produits prendra en compte l’aspect </w:t>
      </w:r>
      <w:r w:rsidR="00E2700E">
        <w:rPr>
          <w:rFonts w:ascii="Bahnschrift Light" w:hAnsi="Bahnschrift Light" w:cs="Calibri Light"/>
          <w:color w:val="363435"/>
          <w:w w:val="106"/>
        </w:rPr>
        <w:t xml:space="preserve">pureté </w:t>
      </w:r>
      <w:r>
        <w:rPr>
          <w:rFonts w:ascii="Bahnschrift Light" w:hAnsi="Bahnschrift Light" w:cs="Calibri Light"/>
          <w:color w:val="363435"/>
          <w:w w:val="106"/>
        </w:rPr>
        <w:t>et</w:t>
      </w:r>
      <w:r w:rsidR="00E2700E">
        <w:rPr>
          <w:rFonts w:ascii="Bahnschrift Light" w:hAnsi="Bahnschrift Light" w:cs="Calibri Light"/>
          <w:color w:val="363435"/>
          <w:w w:val="106"/>
        </w:rPr>
        <w:t xml:space="preserve"> sans cailloux</w:t>
      </w:r>
      <w:r>
        <w:rPr>
          <w:rFonts w:ascii="Bahnschrift Light" w:hAnsi="Bahnschrift Light" w:cs="Calibri Light"/>
          <w:color w:val="363435"/>
          <w:w w:val="106"/>
        </w:rPr>
        <w:t xml:space="preserve"> </w:t>
      </w:r>
      <w:r w:rsidR="00E2700E">
        <w:rPr>
          <w:rFonts w:ascii="Bahnschrift Light" w:hAnsi="Bahnschrift Light" w:cs="Calibri Light"/>
          <w:color w:val="363435"/>
          <w:w w:val="106"/>
        </w:rPr>
        <w:t>répondant aux normes de consommation</w:t>
      </w:r>
      <w:r>
        <w:rPr>
          <w:rFonts w:ascii="Bahnschrift Light" w:hAnsi="Bahnschrift Light" w:cs="Calibri Light"/>
          <w:color w:val="363435"/>
          <w:w w:val="106"/>
        </w:rPr>
        <w:t>.</w:t>
      </w:r>
    </w:p>
    <w:p w14:paraId="56287425" w14:textId="6BF021C6" w:rsidR="001A1DFC" w:rsidRDefault="001A1DFC" w:rsidP="007E271F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 w:rsidRPr="007E271F">
        <w:rPr>
          <w:rFonts w:ascii="Bahnschrift Light" w:hAnsi="Bahnschrift Light" w:cs="Calibri Light"/>
          <w:b/>
          <w:bCs/>
          <w:color w:val="363435"/>
          <w:w w:val="106"/>
        </w:rPr>
        <w:t>Au niveau de la distribution</w:t>
      </w:r>
      <w:r>
        <w:rPr>
          <w:rFonts w:ascii="Bahnschrift Light" w:hAnsi="Bahnschrift Light" w:cs="Calibri Light"/>
          <w:color w:val="363435"/>
          <w:w w:val="106"/>
        </w:rPr>
        <w:t xml:space="preserve"> – les produit</w:t>
      </w:r>
      <w:r w:rsidR="002B05B0">
        <w:rPr>
          <w:rFonts w:ascii="Bahnschrift Light" w:hAnsi="Bahnschrift Light" w:cs="Calibri Light"/>
          <w:color w:val="363435"/>
          <w:w w:val="106"/>
        </w:rPr>
        <w:t>s seront vendus</w:t>
      </w:r>
      <w:r w:rsidR="00635056">
        <w:rPr>
          <w:rFonts w:ascii="Bahnschrift Light" w:hAnsi="Bahnschrift Light" w:cs="Calibri Light"/>
          <w:color w:val="363435"/>
          <w:w w:val="106"/>
        </w:rPr>
        <w:t xml:space="preserve"> bord </w:t>
      </w:r>
      <w:r w:rsidR="00483067">
        <w:rPr>
          <w:rFonts w:ascii="Bahnschrift Light" w:hAnsi="Bahnschrift Light" w:cs="Calibri Light"/>
          <w:color w:val="363435"/>
          <w:w w:val="106"/>
        </w:rPr>
        <w:t>usine</w:t>
      </w:r>
      <w:r w:rsidR="00635056">
        <w:rPr>
          <w:rFonts w:ascii="Bahnschrift Light" w:hAnsi="Bahnschrift Light" w:cs="Calibri Light"/>
          <w:color w:val="363435"/>
          <w:w w:val="106"/>
        </w:rPr>
        <w:t xml:space="preserve"> ou </w:t>
      </w:r>
      <w:r w:rsidR="002B05B0">
        <w:rPr>
          <w:rFonts w:ascii="Bahnschrift Light" w:hAnsi="Bahnschrift Light" w:cs="Calibri Light"/>
          <w:color w:val="363435"/>
          <w:w w:val="106"/>
        </w:rPr>
        <w:t>acheminé</w:t>
      </w:r>
      <w:r w:rsidR="00635056">
        <w:rPr>
          <w:rFonts w:ascii="Bahnschrift Light" w:hAnsi="Bahnschrift Light" w:cs="Calibri Light"/>
          <w:color w:val="363435"/>
          <w:w w:val="106"/>
        </w:rPr>
        <w:t xml:space="preserve"> vers les </w:t>
      </w:r>
      <w:r w:rsidR="00483067">
        <w:rPr>
          <w:rFonts w:ascii="Bahnschrift Light" w:hAnsi="Bahnschrift Light" w:cs="Calibri Light"/>
          <w:color w:val="363435"/>
          <w:w w:val="106"/>
        </w:rPr>
        <w:t xml:space="preserve">distributeurs de riz des départements de </w:t>
      </w:r>
      <w:r w:rsidR="005F15ED">
        <w:rPr>
          <w:rFonts w:ascii="Bahnschrift Light" w:hAnsi="Bahnschrift Light" w:cs="Calibri Light"/>
          <w:color w:val="363435"/>
          <w:w w:val="106"/>
        </w:rPr>
        <w:t>Tiebiessou et environnants</w:t>
      </w:r>
      <w:r w:rsidR="00483067">
        <w:rPr>
          <w:rFonts w:ascii="Bahnschrift Light" w:hAnsi="Bahnschrift Light" w:cs="Calibri Light"/>
          <w:color w:val="363435"/>
          <w:w w:val="106"/>
        </w:rPr>
        <w:t xml:space="preserve">, </w:t>
      </w:r>
      <w:r w:rsidR="002B05B0">
        <w:rPr>
          <w:rFonts w:ascii="Bahnschrift Light" w:hAnsi="Bahnschrift Light" w:cs="Calibri Light"/>
          <w:color w:val="363435"/>
          <w:w w:val="106"/>
        </w:rPr>
        <w:t>Yamoussoukro</w:t>
      </w:r>
      <w:r w:rsidR="00483067">
        <w:rPr>
          <w:rFonts w:ascii="Bahnschrift Light" w:hAnsi="Bahnschrift Light" w:cs="Calibri Light"/>
          <w:color w:val="363435"/>
          <w:w w:val="106"/>
        </w:rPr>
        <w:t xml:space="preserve">, Abidjan,… Les produits </w:t>
      </w:r>
      <w:r w:rsidR="002B05B0">
        <w:rPr>
          <w:rFonts w:ascii="Bahnschrift Light" w:hAnsi="Bahnschrift Light" w:cs="Calibri Light"/>
          <w:color w:val="363435"/>
          <w:w w:val="106"/>
        </w:rPr>
        <w:t xml:space="preserve">seront vendus en gros et livrés au </w:t>
      </w:r>
      <w:r>
        <w:rPr>
          <w:rFonts w:ascii="Bahnschrift Light" w:hAnsi="Bahnschrift Light" w:cs="Calibri Light"/>
          <w:color w:val="363435"/>
          <w:w w:val="106"/>
        </w:rPr>
        <w:t>client à ses frais.</w:t>
      </w:r>
      <w:r w:rsidR="005110A6">
        <w:rPr>
          <w:rFonts w:ascii="Bahnschrift Light" w:hAnsi="Bahnschrift Light" w:cs="Calibri Light"/>
          <w:color w:val="363435"/>
          <w:w w:val="106"/>
        </w:rPr>
        <w:t xml:space="preserve"> La clientèle disposant de contrats formel</w:t>
      </w:r>
      <w:r w:rsidR="0060477A">
        <w:rPr>
          <w:rFonts w:ascii="Bahnschrift Light" w:hAnsi="Bahnschrift Light" w:cs="Calibri Light"/>
          <w:color w:val="363435"/>
          <w:w w:val="106"/>
        </w:rPr>
        <w:t>s</w:t>
      </w:r>
      <w:r w:rsidR="005110A6">
        <w:rPr>
          <w:rFonts w:ascii="Bahnschrift Light" w:hAnsi="Bahnschrift Light" w:cs="Calibri Light"/>
          <w:color w:val="363435"/>
          <w:w w:val="106"/>
        </w:rPr>
        <w:t xml:space="preserve"> avec l’entreprise </w:t>
      </w:r>
      <w:r w:rsidR="00D06ADA">
        <w:rPr>
          <w:rFonts w:ascii="Bahnschrift Light" w:hAnsi="Bahnschrift Light" w:cs="Calibri Light"/>
          <w:color w:val="363435"/>
          <w:w w:val="106"/>
        </w:rPr>
        <w:t>sera privilégiée pour l’accès aux produits.</w:t>
      </w:r>
    </w:p>
    <w:p w14:paraId="52B19307" w14:textId="543BD57E" w:rsidR="001A1DFC" w:rsidRDefault="001A1DFC" w:rsidP="007E271F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 w:rsidRPr="007E271F">
        <w:rPr>
          <w:rFonts w:ascii="Bahnschrift Light" w:hAnsi="Bahnschrift Light" w:cs="Calibri Light"/>
          <w:b/>
          <w:bCs/>
          <w:color w:val="363435"/>
          <w:w w:val="106"/>
        </w:rPr>
        <w:t>Au niveau de la publicité</w:t>
      </w:r>
      <w:r>
        <w:rPr>
          <w:rFonts w:ascii="Bahnschrift Light" w:hAnsi="Bahnschrift Light" w:cs="Calibri Light"/>
          <w:color w:val="363435"/>
          <w:w w:val="106"/>
        </w:rPr>
        <w:t xml:space="preserve"> – les réseaux sociaux seront mis à </w:t>
      </w:r>
      <w:r w:rsidR="007E271F">
        <w:rPr>
          <w:rFonts w:ascii="Bahnschrift Light" w:hAnsi="Bahnschrift Light" w:cs="Calibri Light"/>
          <w:color w:val="363435"/>
          <w:w w:val="106"/>
        </w:rPr>
        <w:t>contribution</w:t>
      </w:r>
      <w:r>
        <w:rPr>
          <w:rFonts w:ascii="Bahnschrift Light" w:hAnsi="Bahnschrift Light" w:cs="Calibri Light"/>
          <w:color w:val="363435"/>
          <w:w w:val="106"/>
        </w:rPr>
        <w:t xml:space="preserve"> et</w:t>
      </w:r>
      <w:r w:rsidR="00483067">
        <w:rPr>
          <w:rFonts w:ascii="Bahnschrift Light" w:hAnsi="Bahnschrift Light" w:cs="Calibri Light"/>
          <w:color w:val="363435"/>
          <w:w w:val="106"/>
        </w:rPr>
        <w:t xml:space="preserve"> d</w:t>
      </w:r>
      <w:r w:rsidR="007E271F">
        <w:rPr>
          <w:rFonts w:ascii="Bahnschrift Light" w:hAnsi="Bahnschrift Light" w:cs="Calibri Light"/>
          <w:color w:val="363435"/>
          <w:w w:val="106"/>
        </w:rPr>
        <w:t xml:space="preserve">es prospections commerciales </w:t>
      </w:r>
      <w:r w:rsidR="00483067">
        <w:rPr>
          <w:rFonts w:ascii="Bahnschrift Light" w:hAnsi="Bahnschrift Light" w:cs="Calibri Light"/>
          <w:color w:val="363435"/>
          <w:w w:val="106"/>
        </w:rPr>
        <w:t xml:space="preserve">auprès </w:t>
      </w:r>
      <w:r w:rsidR="00465D43">
        <w:rPr>
          <w:rFonts w:ascii="Bahnschrift Light" w:hAnsi="Bahnschrift Light" w:cs="Calibri Light"/>
          <w:color w:val="363435"/>
          <w:w w:val="106"/>
        </w:rPr>
        <w:t>de</w:t>
      </w:r>
      <w:r w:rsidR="00483067">
        <w:rPr>
          <w:rFonts w:ascii="Bahnschrift Light" w:hAnsi="Bahnschrift Light" w:cs="Calibri Light"/>
          <w:color w:val="363435"/>
          <w:w w:val="106"/>
        </w:rPr>
        <w:t xml:space="preserve">s distributeurs locaux seront </w:t>
      </w:r>
      <w:r w:rsidR="00DD1EFC">
        <w:rPr>
          <w:rFonts w:ascii="Bahnschrift Light" w:hAnsi="Bahnschrift Light" w:cs="Calibri Light"/>
          <w:color w:val="363435"/>
          <w:w w:val="106"/>
        </w:rPr>
        <w:t>renforcées</w:t>
      </w:r>
      <w:r w:rsidR="00483067">
        <w:rPr>
          <w:rFonts w:ascii="Bahnschrift Light" w:hAnsi="Bahnschrift Light" w:cs="Calibri Light"/>
          <w:color w:val="363435"/>
          <w:w w:val="106"/>
        </w:rPr>
        <w:t xml:space="preserve"> pour l’écoulement </w:t>
      </w:r>
      <w:r w:rsidR="00DD1EFC">
        <w:rPr>
          <w:rFonts w:ascii="Bahnschrift Light" w:hAnsi="Bahnschrift Light" w:cs="Calibri Light"/>
          <w:color w:val="363435"/>
          <w:w w:val="106"/>
        </w:rPr>
        <w:t>régulier des produits</w:t>
      </w:r>
      <w:r w:rsidR="00FA7B41">
        <w:rPr>
          <w:rFonts w:ascii="Bahnschrift Light" w:hAnsi="Bahnschrift Light" w:cs="Calibri Light"/>
          <w:color w:val="363435"/>
          <w:w w:val="106"/>
        </w:rPr>
        <w:t>.</w:t>
      </w:r>
      <w:r w:rsidR="00145284">
        <w:rPr>
          <w:rFonts w:ascii="Bahnschrift Light" w:hAnsi="Bahnschrift Light" w:cs="Calibri Light"/>
          <w:color w:val="363435"/>
          <w:w w:val="106"/>
        </w:rPr>
        <w:t xml:space="preserve"> Relativement à l’approvisionnement en riz </w:t>
      </w:r>
      <w:proofErr w:type="gramStart"/>
      <w:r w:rsidR="00145284">
        <w:rPr>
          <w:rFonts w:ascii="Bahnschrift Light" w:hAnsi="Bahnschrift Light" w:cs="Calibri Light"/>
          <w:color w:val="363435"/>
          <w:w w:val="106"/>
        </w:rPr>
        <w:t>paddy,  prévoit</w:t>
      </w:r>
      <w:proofErr w:type="gramEnd"/>
      <w:r w:rsidR="00145284">
        <w:rPr>
          <w:rFonts w:ascii="Bahnschrift Light" w:hAnsi="Bahnschrift Light" w:cs="Calibri Light"/>
          <w:color w:val="363435"/>
          <w:w w:val="106"/>
        </w:rPr>
        <w:t xml:space="preserve"> une prime de qualité de 5 – 10 FCFA / Kg</w:t>
      </w:r>
    </w:p>
    <w:p w14:paraId="434B65A9" w14:textId="22733F2E" w:rsidR="00015E28" w:rsidRDefault="007E271F" w:rsidP="00015E28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 w:rsidRPr="007E271F">
        <w:rPr>
          <w:rFonts w:ascii="Bahnschrift Light" w:hAnsi="Bahnschrift Light" w:cs="Calibri Light"/>
          <w:b/>
          <w:bCs/>
          <w:color w:val="363435"/>
          <w:w w:val="106"/>
        </w:rPr>
        <w:t>Au niveau du prix</w:t>
      </w:r>
      <w:r>
        <w:rPr>
          <w:rFonts w:ascii="Bahnschrift Light" w:hAnsi="Bahnschrift Light" w:cs="Calibri Light"/>
          <w:color w:val="363435"/>
          <w:w w:val="106"/>
        </w:rPr>
        <w:t xml:space="preserve"> – les marges seront ramenées à des proportions proches du seuil de rentabilité pour favoriser un prix abordable sur le marché.</w:t>
      </w:r>
      <w:r w:rsidR="00FA7B41">
        <w:rPr>
          <w:rFonts w:ascii="Bahnschrift Light" w:hAnsi="Bahnschrift Light" w:cs="Calibri Light"/>
          <w:color w:val="363435"/>
          <w:w w:val="106"/>
        </w:rPr>
        <w:t xml:space="preserve"> En outre, </w:t>
      </w:r>
      <w:r w:rsidR="00015E28">
        <w:rPr>
          <w:rFonts w:ascii="Bahnschrift Light" w:hAnsi="Bahnschrift Light" w:cs="Calibri Light"/>
          <w:color w:val="363435"/>
          <w:w w:val="106"/>
        </w:rPr>
        <w:t xml:space="preserve">les prix seront fixés en fonction de l’évolution du marché à chaque saison de production et de </w:t>
      </w:r>
      <w:r w:rsidR="009E2996">
        <w:rPr>
          <w:rFonts w:ascii="Bahnschrift Light" w:hAnsi="Bahnschrift Light" w:cs="Calibri Light"/>
          <w:color w:val="363435"/>
          <w:w w:val="106"/>
        </w:rPr>
        <w:t xml:space="preserve">la </w:t>
      </w:r>
      <w:r w:rsidR="00015E28">
        <w:rPr>
          <w:rFonts w:ascii="Bahnschrift Light" w:hAnsi="Bahnschrift Light" w:cs="Calibri Light"/>
          <w:color w:val="363435"/>
          <w:w w:val="106"/>
        </w:rPr>
        <w:t>disponibilité.</w:t>
      </w:r>
      <w:r w:rsidR="00015E28">
        <w:rPr>
          <w:rFonts w:ascii="Bahnschrift Light" w:hAnsi="Bahnschrift Light" w:cs="Calibri Light"/>
          <w:color w:val="363435"/>
          <w:w w:val="106"/>
        </w:rPr>
        <w:br/>
      </w:r>
      <w:r w:rsidR="00015E28" w:rsidRPr="00015E28">
        <w:rPr>
          <w:rFonts w:ascii="Bahnschrift Light" w:hAnsi="Bahnschrift Light" w:cs="Calibri Light"/>
          <w:color w:val="363435"/>
          <w:w w:val="106"/>
          <w:sz w:val="6"/>
        </w:rPr>
        <w:br/>
      </w:r>
      <w:r w:rsidR="00EB01FA">
        <w:rPr>
          <w:rFonts w:ascii="Bahnschrift Light" w:hAnsi="Bahnschrift Light" w:cs="Calibri Light"/>
          <w:color w:val="363435"/>
          <w:w w:val="106"/>
        </w:rPr>
        <w:t>La structure des prix appliquée est la suivante :</w:t>
      </w:r>
    </w:p>
    <w:tbl>
      <w:tblPr>
        <w:tblW w:w="505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766"/>
      </w:tblGrid>
      <w:tr w:rsidR="00F848E6" w:rsidRPr="00F848E6" w14:paraId="10F1FE6D" w14:textId="77777777" w:rsidTr="00145284">
        <w:trPr>
          <w:trHeight w:val="280"/>
          <w:jc w:val="center"/>
        </w:trPr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C249E73" w14:textId="0E9CF2E2" w:rsidR="00F848E6" w:rsidRPr="00F848E6" w:rsidRDefault="00F848E6" w:rsidP="00E65392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lang w:val="fr-CI" w:eastAsia="fr-CI"/>
              </w:rPr>
            </w:pPr>
            <w:r w:rsidRPr="00F848E6">
              <w:rPr>
                <w:rFonts w:ascii="Bahnschrift Light" w:eastAsia="Times New Roman" w:hAnsi="Bahnschrift Light" w:cs="Calibri"/>
                <w:b/>
                <w:bCs/>
                <w:color w:val="000000"/>
                <w:lang w:val="fr-CI" w:eastAsia="fr-CI"/>
              </w:rPr>
              <w:t>Produits</w:t>
            </w:r>
            <w:r w:rsidR="00E65392">
              <w:rPr>
                <w:rFonts w:ascii="Bahnschrift Light" w:eastAsia="Times New Roman" w:hAnsi="Bahnschrift Light" w:cs="Calibri"/>
                <w:b/>
                <w:bCs/>
                <w:color w:val="000000"/>
                <w:lang w:val="fr-CI" w:eastAsia="fr-CI"/>
              </w:rPr>
              <w:t>/services</w:t>
            </w: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3DF84AE" w14:textId="0CCDAB34" w:rsidR="00F848E6" w:rsidRPr="00F848E6" w:rsidRDefault="00F848E6" w:rsidP="00E65392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lang w:val="fr-CI" w:eastAsia="fr-CI"/>
              </w:rPr>
            </w:pPr>
            <w:r w:rsidRPr="00F848E6">
              <w:rPr>
                <w:rFonts w:ascii="Bahnschrift Light" w:eastAsia="Times New Roman" w:hAnsi="Bahnschrift Light" w:cs="Calibri"/>
                <w:b/>
                <w:bCs/>
                <w:color w:val="000000"/>
                <w:lang w:val="fr-CI" w:eastAsia="fr-CI"/>
              </w:rPr>
              <w:t>Prix</w:t>
            </w:r>
            <w:r w:rsidR="0060477A">
              <w:rPr>
                <w:rFonts w:ascii="Bahnschrift Light" w:eastAsia="Times New Roman" w:hAnsi="Bahnschrift Light" w:cs="Calibri"/>
                <w:b/>
                <w:bCs/>
                <w:color w:val="000000"/>
                <w:lang w:val="fr-CI" w:eastAsia="fr-CI"/>
              </w:rPr>
              <w:t xml:space="preserve"> moyen</w:t>
            </w:r>
            <w:r w:rsidRPr="00F848E6">
              <w:rPr>
                <w:rFonts w:ascii="Bahnschrift Light" w:eastAsia="Times New Roman" w:hAnsi="Bahnschrift Light" w:cs="Calibri"/>
                <w:b/>
                <w:bCs/>
                <w:color w:val="000000"/>
                <w:lang w:val="fr-CI" w:eastAsia="fr-CI"/>
              </w:rPr>
              <w:t>/kg</w:t>
            </w:r>
          </w:p>
        </w:tc>
      </w:tr>
      <w:tr w:rsidR="00F848E6" w:rsidRPr="00F848E6" w14:paraId="494A9857" w14:textId="77777777" w:rsidTr="00145284">
        <w:trPr>
          <w:trHeight w:val="280"/>
          <w:jc w:val="center"/>
        </w:trPr>
        <w:tc>
          <w:tcPr>
            <w:tcW w:w="2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A4EB3" w14:textId="228B735E" w:rsidR="00F848E6" w:rsidRPr="00F848E6" w:rsidRDefault="0062735E" w:rsidP="0062735E">
            <w:pPr>
              <w:spacing w:after="0" w:line="240" w:lineRule="auto"/>
              <w:rPr>
                <w:rFonts w:ascii="Bahnschrift Light" w:eastAsia="Times New Roman" w:hAnsi="Bahnschrift Light" w:cs="Calibri"/>
                <w:color w:val="000000"/>
                <w:lang w:val="fr-CI" w:eastAsia="fr-CI"/>
              </w:rPr>
            </w:pPr>
            <w:r>
              <w:rPr>
                <w:rFonts w:ascii="Bahnschrift Light" w:eastAsia="Times New Roman" w:hAnsi="Bahnschrift Light" w:cs="Calibri"/>
                <w:color w:val="000000"/>
                <w:lang w:val="fr-CI" w:eastAsia="fr-CI"/>
              </w:rPr>
              <w:t>Riz Blanchi</w:t>
            </w:r>
          </w:p>
        </w:tc>
        <w:tc>
          <w:tcPr>
            <w:tcW w:w="2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9FE39" w14:textId="61309166" w:rsidR="00F848E6" w:rsidRPr="00F848E6" w:rsidRDefault="00F02076" w:rsidP="00EB01FA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lang w:val="fr-CI" w:eastAsia="fr-CI"/>
              </w:rPr>
            </w:pPr>
            <w:r>
              <w:rPr>
                <w:rFonts w:ascii="Bahnschrift Light" w:eastAsia="Times New Roman" w:hAnsi="Bahnschrift Light" w:cs="Calibri"/>
                <w:color w:val="000000"/>
                <w:lang w:val="fr-CI" w:eastAsia="fr-CI"/>
              </w:rPr>
              <w:t>450</w:t>
            </w:r>
          </w:p>
        </w:tc>
      </w:tr>
      <w:tr w:rsidR="00F848E6" w:rsidRPr="00F848E6" w14:paraId="19D3CF11" w14:textId="77777777" w:rsidTr="00145284">
        <w:trPr>
          <w:trHeight w:val="280"/>
          <w:jc w:val="center"/>
        </w:trPr>
        <w:tc>
          <w:tcPr>
            <w:tcW w:w="2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30DF5" w14:textId="2B44224F" w:rsidR="00F848E6" w:rsidRPr="00F848E6" w:rsidRDefault="0062735E" w:rsidP="0062735E">
            <w:pPr>
              <w:spacing w:after="0" w:line="240" w:lineRule="auto"/>
              <w:rPr>
                <w:rFonts w:ascii="Bahnschrift Light" w:eastAsia="Times New Roman" w:hAnsi="Bahnschrift Light" w:cs="Calibri"/>
                <w:color w:val="000000"/>
                <w:lang w:val="fr-CI" w:eastAsia="fr-CI"/>
              </w:rPr>
            </w:pPr>
            <w:r>
              <w:rPr>
                <w:rFonts w:ascii="Bahnschrift Light" w:eastAsia="Times New Roman" w:hAnsi="Bahnschrift Light" w:cs="Calibri"/>
                <w:color w:val="000000"/>
                <w:lang w:val="fr-CI" w:eastAsia="fr-CI"/>
              </w:rPr>
              <w:t>Farine Basse</w:t>
            </w:r>
          </w:p>
        </w:tc>
        <w:tc>
          <w:tcPr>
            <w:tcW w:w="2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B4D5D" w14:textId="74DC11A6" w:rsidR="00F848E6" w:rsidRPr="00F848E6" w:rsidRDefault="009E600D" w:rsidP="00EB01FA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lang w:val="fr-CI" w:eastAsia="fr-CI"/>
              </w:rPr>
            </w:pPr>
            <w:r>
              <w:rPr>
                <w:rFonts w:ascii="Bahnschrift Light" w:eastAsia="Times New Roman" w:hAnsi="Bahnschrift Light" w:cs="Calibri"/>
                <w:color w:val="000000"/>
                <w:lang w:val="fr-CI" w:eastAsia="fr-CI"/>
              </w:rPr>
              <w:t>5</w:t>
            </w:r>
            <w:r w:rsidR="00F02076">
              <w:rPr>
                <w:rFonts w:ascii="Bahnschrift Light" w:eastAsia="Times New Roman" w:hAnsi="Bahnschrift Light" w:cs="Calibri"/>
                <w:color w:val="000000"/>
                <w:lang w:val="fr-CI" w:eastAsia="fr-CI"/>
              </w:rPr>
              <w:t>0</w:t>
            </w:r>
          </w:p>
        </w:tc>
      </w:tr>
      <w:tr w:rsidR="009E600D" w:rsidRPr="00F848E6" w14:paraId="51A875F7" w14:textId="77777777" w:rsidTr="00145284">
        <w:trPr>
          <w:trHeight w:val="280"/>
          <w:jc w:val="center"/>
        </w:trPr>
        <w:tc>
          <w:tcPr>
            <w:tcW w:w="2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A5BDB" w14:textId="7B956555" w:rsidR="009E600D" w:rsidRDefault="009E600D" w:rsidP="0062735E">
            <w:pPr>
              <w:spacing w:after="0" w:line="240" w:lineRule="auto"/>
              <w:rPr>
                <w:rFonts w:ascii="Bahnschrift Light" w:eastAsia="Times New Roman" w:hAnsi="Bahnschrift Light" w:cs="Calibri"/>
                <w:color w:val="000000"/>
                <w:lang w:val="fr-CI" w:eastAsia="fr-CI"/>
              </w:rPr>
            </w:pPr>
            <w:r>
              <w:rPr>
                <w:rFonts w:ascii="Bahnschrift Light" w:eastAsia="Times New Roman" w:hAnsi="Bahnschrift Light" w:cs="Calibri"/>
                <w:color w:val="000000"/>
                <w:lang w:val="fr-CI" w:eastAsia="fr-CI"/>
              </w:rPr>
              <w:t>Fine Brisure</w:t>
            </w:r>
          </w:p>
        </w:tc>
        <w:tc>
          <w:tcPr>
            <w:tcW w:w="2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F2DA2A" w14:textId="2D5D77F9" w:rsidR="009E600D" w:rsidRDefault="009E600D" w:rsidP="00EB01FA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lang w:val="fr-CI" w:eastAsia="fr-CI"/>
              </w:rPr>
            </w:pPr>
            <w:r>
              <w:rPr>
                <w:rFonts w:ascii="Bahnschrift Light" w:eastAsia="Times New Roman" w:hAnsi="Bahnschrift Light" w:cs="Calibri"/>
                <w:color w:val="000000"/>
                <w:lang w:val="fr-CI" w:eastAsia="fr-CI"/>
              </w:rPr>
              <w:t>250</w:t>
            </w:r>
          </w:p>
        </w:tc>
      </w:tr>
      <w:tr w:rsidR="00F848E6" w:rsidRPr="00F848E6" w14:paraId="54B90A75" w14:textId="77777777" w:rsidTr="00145284">
        <w:trPr>
          <w:trHeight w:val="280"/>
          <w:jc w:val="center"/>
        </w:trPr>
        <w:tc>
          <w:tcPr>
            <w:tcW w:w="2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B7054" w14:textId="11772C8C" w:rsidR="00F848E6" w:rsidRPr="00F848E6" w:rsidRDefault="0062735E" w:rsidP="0062735E">
            <w:pPr>
              <w:spacing w:after="0" w:line="240" w:lineRule="auto"/>
              <w:rPr>
                <w:rFonts w:ascii="Bahnschrift Light" w:eastAsia="Times New Roman" w:hAnsi="Bahnschrift Light" w:cs="Calibri"/>
                <w:color w:val="000000"/>
                <w:lang w:val="fr-CI" w:eastAsia="fr-CI"/>
              </w:rPr>
            </w:pPr>
            <w:r>
              <w:rPr>
                <w:rFonts w:ascii="Bahnschrift Light" w:eastAsia="Times New Roman" w:hAnsi="Bahnschrift Light" w:cs="Calibri"/>
                <w:color w:val="000000"/>
                <w:lang w:val="fr-CI" w:eastAsia="fr-CI"/>
              </w:rPr>
              <w:t>Service usinage riz paddy</w:t>
            </w:r>
          </w:p>
        </w:tc>
        <w:tc>
          <w:tcPr>
            <w:tcW w:w="2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12659" w14:textId="3050AFC1" w:rsidR="00F848E6" w:rsidRPr="00F848E6" w:rsidRDefault="0062735E" w:rsidP="00EB01FA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lang w:val="fr-CI" w:eastAsia="fr-CI"/>
              </w:rPr>
            </w:pPr>
            <w:r>
              <w:rPr>
                <w:rFonts w:ascii="Bahnschrift Light" w:eastAsia="Times New Roman" w:hAnsi="Bahnschrift Light" w:cs="Calibri"/>
                <w:color w:val="000000"/>
                <w:lang w:val="fr-CI" w:eastAsia="fr-CI"/>
              </w:rPr>
              <w:t>50</w:t>
            </w:r>
          </w:p>
        </w:tc>
      </w:tr>
      <w:tr w:rsidR="00F02076" w:rsidRPr="00F848E6" w14:paraId="7930F754" w14:textId="77777777" w:rsidTr="00145284">
        <w:trPr>
          <w:trHeight w:val="280"/>
          <w:jc w:val="center"/>
        </w:trPr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E615B" w14:textId="6744A74A" w:rsidR="00F02076" w:rsidRDefault="00F02076" w:rsidP="0062735E">
            <w:pPr>
              <w:spacing w:after="0" w:line="240" w:lineRule="auto"/>
              <w:rPr>
                <w:rFonts w:ascii="Bahnschrift Light" w:eastAsia="Times New Roman" w:hAnsi="Bahnschrift Light" w:cs="Calibri"/>
                <w:color w:val="000000"/>
                <w:lang w:val="fr-CI" w:eastAsia="fr-CI"/>
              </w:rPr>
            </w:pPr>
            <w:r>
              <w:rPr>
                <w:rFonts w:ascii="Bahnschrift Light" w:eastAsia="Times New Roman" w:hAnsi="Bahnschrift Light" w:cs="Calibri"/>
                <w:color w:val="000000"/>
                <w:lang w:val="fr-CI" w:eastAsia="fr-CI"/>
              </w:rPr>
              <w:t>Achat de riz Paddy</w:t>
            </w: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C98646" w14:textId="58E0753F" w:rsidR="00F02076" w:rsidRDefault="009E600D" w:rsidP="00EB01FA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lang w:val="fr-CI" w:eastAsia="fr-CI"/>
              </w:rPr>
            </w:pPr>
            <w:r>
              <w:rPr>
                <w:rFonts w:ascii="Bahnschrift Light" w:eastAsia="Times New Roman" w:hAnsi="Bahnschrift Light" w:cs="Calibri"/>
                <w:color w:val="000000"/>
                <w:lang w:val="fr-CI" w:eastAsia="fr-CI"/>
              </w:rPr>
              <w:t>225</w:t>
            </w:r>
          </w:p>
        </w:tc>
      </w:tr>
    </w:tbl>
    <w:p w14:paraId="29C842BB" w14:textId="77B3AEF2" w:rsidR="007E271F" w:rsidRPr="006F0CCC" w:rsidRDefault="007E271F" w:rsidP="007E271F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Bahnschrift Light" w:hAnsi="Bahnschrift Light" w:cs="Calibri Light"/>
          <w:color w:val="363435"/>
          <w:w w:val="106"/>
          <w:sz w:val="2"/>
        </w:rPr>
      </w:pPr>
    </w:p>
    <w:p w14:paraId="37D29DFA" w14:textId="77777777" w:rsidR="00ED5A1D" w:rsidRPr="005110A6" w:rsidRDefault="00ED5A1D" w:rsidP="00864C82">
      <w:pPr>
        <w:pStyle w:val="Titre2"/>
        <w:numPr>
          <w:ilvl w:val="1"/>
          <w:numId w:val="30"/>
        </w:numPr>
        <w:spacing w:after="0" w:line="360" w:lineRule="auto"/>
        <w:ind w:left="851" w:hanging="851"/>
        <w:rPr>
          <w:sz w:val="32"/>
        </w:rPr>
      </w:pPr>
      <w:bookmarkStart w:id="5" w:name="_Toc160816880"/>
      <w:r w:rsidRPr="005110A6">
        <w:rPr>
          <w:sz w:val="32"/>
        </w:rPr>
        <w:t>Infrastructures et technologie du projet</w:t>
      </w:r>
      <w:bookmarkEnd w:id="5"/>
    </w:p>
    <w:p w14:paraId="137BF008" w14:textId="26A2DF3B" w:rsidR="00AB2A56" w:rsidRDefault="001A2950" w:rsidP="00316011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t xml:space="preserve">Le projet de </w:t>
      </w:r>
      <w:r w:rsidR="00062BD9">
        <w:rPr>
          <w:rFonts w:ascii="Bahnschrift Light" w:hAnsi="Bahnschrift Light" w:cs="Calibri Light"/>
          <w:color w:val="363435"/>
          <w:w w:val="106"/>
        </w:rPr>
        <w:t>l’entreprise consiste</w:t>
      </w:r>
      <w:r>
        <w:rPr>
          <w:rFonts w:ascii="Bahnschrift Light" w:hAnsi="Bahnschrift Light" w:cs="Calibri Light"/>
          <w:color w:val="363435"/>
          <w:w w:val="106"/>
        </w:rPr>
        <w:t xml:space="preserve"> à </w:t>
      </w:r>
      <w:r w:rsidR="009803C9">
        <w:rPr>
          <w:rFonts w:ascii="Bahnschrift Light" w:hAnsi="Bahnschrift Light" w:cs="Calibri Light"/>
          <w:color w:val="363435"/>
          <w:w w:val="106"/>
        </w:rPr>
        <w:t xml:space="preserve">installer une unité de rizerie à Boffia avec un </w:t>
      </w:r>
      <w:r w:rsidR="00E65392">
        <w:rPr>
          <w:rFonts w:ascii="Bahnschrift Light" w:hAnsi="Bahnschrift Light" w:cs="Calibri Light"/>
          <w:color w:val="363435"/>
          <w:w w:val="106"/>
        </w:rPr>
        <w:t>plateau technique de transformation</w:t>
      </w:r>
      <w:r w:rsidR="000E2F7E">
        <w:rPr>
          <w:rFonts w:ascii="Bahnschrift Light" w:hAnsi="Bahnschrift Light" w:cs="Calibri Light"/>
          <w:color w:val="363435"/>
          <w:w w:val="106"/>
        </w:rPr>
        <w:t xml:space="preserve"> </w:t>
      </w:r>
      <w:r w:rsidR="009803C9">
        <w:rPr>
          <w:rFonts w:ascii="Bahnschrift Light" w:hAnsi="Bahnschrift Light" w:cs="Calibri Light"/>
          <w:color w:val="363435"/>
          <w:w w:val="106"/>
        </w:rPr>
        <w:t xml:space="preserve">moderne </w:t>
      </w:r>
      <w:r w:rsidR="009D7C95">
        <w:rPr>
          <w:rFonts w:ascii="Bahnschrift Light" w:hAnsi="Bahnschrift Light" w:cs="Calibri Light"/>
          <w:color w:val="363435"/>
          <w:w w:val="106"/>
        </w:rPr>
        <w:t xml:space="preserve">d’une </w:t>
      </w:r>
      <w:r w:rsidR="009D7C95" w:rsidRPr="00924A13">
        <w:rPr>
          <w:rFonts w:ascii="Bahnschrift Light" w:hAnsi="Bahnschrift Light" w:cs="Calibri Light"/>
          <w:color w:val="363435"/>
          <w:w w:val="106"/>
        </w:rPr>
        <w:t xml:space="preserve">capacité de </w:t>
      </w:r>
      <w:r w:rsidR="00360980" w:rsidRPr="00F02076">
        <w:rPr>
          <w:rFonts w:ascii="Bahnschrift Light" w:hAnsi="Bahnschrift Light" w:cs="Calibri Light"/>
          <w:color w:val="363435"/>
          <w:w w:val="106"/>
          <w:u w:val="single"/>
        </w:rPr>
        <w:t>1,4</w:t>
      </w:r>
      <w:r w:rsidR="009D7C95" w:rsidRPr="00F02076">
        <w:rPr>
          <w:rFonts w:ascii="Bahnschrift Light" w:hAnsi="Bahnschrift Light" w:cs="Calibri Light"/>
          <w:color w:val="363435"/>
          <w:w w:val="106"/>
          <w:u w:val="single"/>
        </w:rPr>
        <w:t>T/</w:t>
      </w:r>
      <w:r w:rsidR="00A249F3" w:rsidRPr="00F02076">
        <w:rPr>
          <w:rFonts w:ascii="Bahnschrift Light" w:hAnsi="Bahnschrift Light" w:cs="Calibri Light"/>
          <w:color w:val="363435"/>
          <w:w w:val="106"/>
          <w:u w:val="single"/>
        </w:rPr>
        <w:t>H</w:t>
      </w:r>
      <w:r w:rsidR="00316011">
        <w:rPr>
          <w:rFonts w:ascii="Bahnschrift Light" w:hAnsi="Bahnschrift Light" w:cs="Calibri Light"/>
          <w:color w:val="363435"/>
          <w:w w:val="106"/>
        </w:rPr>
        <w:t>.</w:t>
      </w:r>
    </w:p>
    <w:p w14:paraId="5108968B" w14:textId="77777777" w:rsidR="003527CC" w:rsidRPr="00136086" w:rsidRDefault="003527CC" w:rsidP="00603773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="Bahnschrift Light" w:hAnsi="Bahnschrift Light" w:cs="Calibri Light"/>
          <w:b/>
          <w:color w:val="363435"/>
          <w:w w:val="106"/>
          <w:sz w:val="2"/>
        </w:rPr>
      </w:pPr>
    </w:p>
    <w:p w14:paraId="50CB0528" w14:textId="59A7FF17" w:rsidR="00606480" w:rsidRPr="00182273" w:rsidRDefault="00561838" w:rsidP="00864C82">
      <w:pPr>
        <w:widowControl w:val="0"/>
        <w:autoSpaceDE w:val="0"/>
        <w:autoSpaceDN w:val="0"/>
        <w:adjustRightInd w:val="0"/>
        <w:spacing w:before="120" w:after="120" w:line="276" w:lineRule="auto"/>
        <w:rPr>
          <w:rFonts w:ascii="Bahnschrift Light" w:hAnsi="Bahnschrift Light" w:cs="Calibri Light"/>
          <w:b/>
          <w:color w:val="363435"/>
          <w:w w:val="106"/>
          <w:u w:val="single"/>
        </w:rPr>
      </w:pPr>
      <w:r w:rsidRPr="00182273">
        <w:rPr>
          <w:rFonts w:ascii="Bahnschrift Light" w:hAnsi="Bahnschrift Light" w:cs="Calibri Light"/>
          <w:b/>
          <w:color w:val="363435"/>
          <w:w w:val="106"/>
          <w:u w:val="single"/>
        </w:rPr>
        <w:t xml:space="preserve">Cycle de Production et </w:t>
      </w:r>
      <w:r w:rsidR="00606480" w:rsidRPr="00182273">
        <w:rPr>
          <w:rFonts w:ascii="Bahnschrift Light" w:hAnsi="Bahnschrift Light" w:cs="Calibri Light"/>
          <w:b/>
          <w:color w:val="363435"/>
          <w:w w:val="106"/>
          <w:u w:val="single"/>
        </w:rPr>
        <w:t>Plan de Production prévisionnel sur l’année</w:t>
      </w:r>
    </w:p>
    <w:p w14:paraId="435FAD80" w14:textId="6A67F9B6" w:rsidR="009803C9" w:rsidRDefault="00246B43" w:rsidP="00D6697B">
      <w:pPr>
        <w:spacing w:after="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 w:rsidRPr="00182273">
        <w:rPr>
          <w:rFonts w:ascii="Bahnschrift Light" w:hAnsi="Bahnschrift Light" w:cs="Calibri Light"/>
          <w:color w:val="363435"/>
          <w:w w:val="106"/>
        </w:rPr>
        <w:t xml:space="preserve">La </w:t>
      </w:r>
      <w:r w:rsidR="0055568B" w:rsidRPr="00182273">
        <w:rPr>
          <w:rFonts w:ascii="Bahnschrift Light" w:hAnsi="Bahnschrift Light" w:cs="Calibri Light"/>
          <w:color w:val="363435"/>
          <w:w w:val="106"/>
        </w:rPr>
        <w:t>campagne</w:t>
      </w:r>
      <w:r w:rsidRPr="00182273">
        <w:rPr>
          <w:rFonts w:ascii="Bahnschrift Light" w:hAnsi="Bahnschrift Light" w:cs="Calibri Light"/>
          <w:color w:val="363435"/>
          <w:w w:val="106"/>
        </w:rPr>
        <w:t xml:space="preserve"> riz</w:t>
      </w:r>
      <w:r w:rsidR="0055568B" w:rsidRPr="00182273">
        <w:rPr>
          <w:rFonts w:ascii="Bahnschrift Light" w:hAnsi="Bahnschrift Light" w:cs="Calibri Light"/>
          <w:color w:val="363435"/>
          <w:w w:val="106"/>
        </w:rPr>
        <w:t>icole</w:t>
      </w:r>
      <w:r w:rsidRPr="00182273">
        <w:rPr>
          <w:rFonts w:ascii="Bahnschrift Light" w:hAnsi="Bahnschrift Light" w:cs="Calibri Light"/>
          <w:color w:val="363435"/>
          <w:w w:val="106"/>
        </w:rPr>
        <w:t xml:space="preserve"> en côte d’ivoire </w:t>
      </w:r>
      <w:r w:rsidR="0055568B" w:rsidRPr="00182273">
        <w:rPr>
          <w:rFonts w:ascii="Bahnschrift Light" w:hAnsi="Bahnschrift Light" w:cs="Calibri Light"/>
          <w:color w:val="363435"/>
          <w:w w:val="106"/>
        </w:rPr>
        <w:t xml:space="preserve">suit </w:t>
      </w:r>
      <w:r w:rsidR="00A44C2D" w:rsidRPr="00182273">
        <w:rPr>
          <w:rFonts w:ascii="Bahnschrift Light" w:hAnsi="Bahnschrift Light" w:cs="Calibri Light"/>
          <w:color w:val="363435"/>
          <w:w w:val="106"/>
        </w:rPr>
        <w:t xml:space="preserve">deux (02) cycles de </w:t>
      </w:r>
      <w:r w:rsidR="007F2E86" w:rsidRPr="00182273">
        <w:rPr>
          <w:rFonts w:ascii="Bahnschrift Light" w:hAnsi="Bahnschrift Light" w:cs="Calibri Light"/>
          <w:color w:val="363435"/>
          <w:w w:val="106"/>
        </w:rPr>
        <w:t>productions successives</w:t>
      </w:r>
      <w:r w:rsidR="009803C9">
        <w:rPr>
          <w:rFonts w:ascii="Bahnschrift Light" w:hAnsi="Bahnschrift Light" w:cs="Calibri Light"/>
          <w:color w:val="363435"/>
          <w:w w:val="106"/>
        </w:rPr>
        <w:t xml:space="preserve"> à </w:t>
      </w:r>
      <w:proofErr w:type="gramStart"/>
      <w:r w:rsidR="009803C9">
        <w:rPr>
          <w:rFonts w:ascii="Bahnschrift Light" w:hAnsi="Bahnschrift Light" w:cs="Calibri Light"/>
          <w:color w:val="363435"/>
          <w:w w:val="106"/>
        </w:rPr>
        <w:t>savoir :</w:t>
      </w:r>
      <w:r w:rsidR="004429BC" w:rsidRPr="00182273">
        <w:rPr>
          <w:rFonts w:ascii="Bahnschrift Light" w:hAnsi="Bahnschrift Light" w:cs="Calibri Light"/>
          <w:color w:val="363435"/>
          <w:w w:val="106"/>
        </w:rPr>
        <w:t>.</w:t>
      </w:r>
      <w:proofErr w:type="gramEnd"/>
    </w:p>
    <w:p w14:paraId="42B3F4C5" w14:textId="55558CF1" w:rsidR="00515EC0" w:rsidRDefault="00515EC0" w:rsidP="00515EC0">
      <w:pPr>
        <w:spacing w:after="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 w:rsidRPr="00182273">
        <w:rPr>
          <w:rFonts w:ascii="Bahnschrift Light" w:hAnsi="Bahnschrift Light" w:cs="Calibri Light"/>
          <w:color w:val="363435"/>
          <w:w w:val="106"/>
          <w:u w:val="single"/>
        </w:rPr>
        <w:t>Avril- Juin</w:t>
      </w:r>
      <w:r w:rsidRPr="00182273">
        <w:rPr>
          <w:rFonts w:ascii="Bahnschrift Light" w:hAnsi="Bahnschrift Light" w:cs="Calibri Light"/>
          <w:color w:val="363435"/>
          <w:w w:val="106"/>
        </w:rPr>
        <w:t xml:space="preserve"> </w:t>
      </w:r>
      <w:r w:rsidRPr="005F1D20">
        <w:rPr>
          <w:rFonts w:ascii="Bahnschrift Light" w:hAnsi="Bahnschrift Light" w:cs="Calibri Light"/>
          <w:i/>
          <w:color w:val="363435"/>
          <w:w w:val="106"/>
        </w:rPr>
        <w:t>(Cycle 1 de production paddy</w:t>
      </w:r>
      <w:r>
        <w:rPr>
          <w:rFonts w:ascii="Bahnschrift Light" w:hAnsi="Bahnschrift Light" w:cs="Calibri Light"/>
          <w:color w:val="363435"/>
          <w:w w:val="106"/>
        </w:rPr>
        <w:t xml:space="preserve">), puis </w:t>
      </w:r>
      <w:r>
        <w:rPr>
          <w:rFonts w:ascii="Bahnschrift Light" w:hAnsi="Bahnschrift Light" w:cs="Calibri Light"/>
          <w:color w:val="363435"/>
          <w:w w:val="106"/>
          <w:u w:val="single"/>
        </w:rPr>
        <w:t xml:space="preserve">Octobre à </w:t>
      </w:r>
      <w:r w:rsidRPr="00182273">
        <w:rPr>
          <w:rFonts w:ascii="Bahnschrift Light" w:hAnsi="Bahnschrift Light" w:cs="Calibri Light"/>
          <w:color w:val="363435"/>
          <w:w w:val="106"/>
          <w:u w:val="single"/>
        </w:rPr>
        <w:t>Décembre</w:t>
      </w:r>
      <w:r>
        <w:rPr>
          <w:rFonts w:ascii="Bahnschrift Light" w:hAnsi="Bahnschrift Light" w:cs="Calibri Light"/>
          <w:color w:val="363435"/>
          <w:w w:val="106"/>
          <w:u w:val="single"/>
        </w:rPr>
        <w:t xml:space="preserve"> </w:t>
      </w:r>
      <w:r w:rsidR="005F1D20">
        <w:rPr>
          <w:rFonts w:ascii="Bahnschrift Light" w:hAnsi="Bahnschrift Light" w:cs="Calibri Light"/>
          <w:color w:val="363435"/>
          <w:w w:val="106"/>
        </w:rPr>
        <w:t>(</w:t>
      </w:r>
      <w:r w:rsidR="005F1D20" w:rsidRPr="005F1D20">
        <w:rPr>
          <w:rFonts w:ascii="Bahnschrift Light" w:hAnsi="Bahnschrift Light" w:cs="Calibri Light"/>
          <w:i/>
          <w:color w:val="363435"/>
          <w:w w:val="106"/>
        </w:rPr>
        <w:t>Cycle</w:t>
      </w:r>
      <w:r w:rsidRPr="005F1D20">
        <w:rPr>
          <w:rFonts w:ascii="Bahnschrift Light" w:hAnsi="Bahnschrift Light" w:cs="Calibri Light"/>
          <w:i/>
          <w:color w:val="363435"/>
          <w:w w:val="106"/>
        </w:rPr>
        <w:t xml:space="preserve"> 2 de production paddy)</w:t>
      </w:r>
      <w:r>
        <w:rPr>
          <w:rFonts w:ascii="Bahnschrift Light" w:hAnsi="Bahnschrift Light" w:cs="Calibri Light"/>
          <w:color w:val="363435"/>
          <w:w w:val="106"/>
        </w:rPr>
        <w:t xml:space="preserve">, </w:t>
      </w:r>
      <w:r w:rsidRPr="00182273">
        <w:rPr>
          <w:rFonts w:ascii="Bahnschrift Light" w:hAnsi="Bahnschrift Light" w:cs="Calibri Light"/>
          <w:color w:val="363435"/>
          <w:w w:val="106"/>
        </w:rPr>
        <w:t xml:space="preserve">qui correspondent à la mise en place de l’exploitation </w:t>
      </w:r>
      <w:r w:rsidRPr="00FC136A">
        <w:rPr>
          <w:rFonts w:ascii="Bahnschrift Light" w:hAnsi="Bahnschrift Light" w:cs="Calibri Light"/>
          <w:color w:val="363435"/>
          <w:w w:val="106"/>
        </w:rPr>
        <w:t xml:space="preserve">rizicole. </w:t>
      </w:r>
    </w:p>
    <w:p w14:paraId="2E3D5F77" w14:textId="77777777" w:rsidR="00515EC0" w:rsidRPr="00515EC0" w:rsidRDefault="00515EC0" w:rsidP="00D6697B">
      <w:pPr>
        <w:spacing w:after="0" w:line="360" w:lineRule="auto"/>
        <w:jc w:val="both"/>
        <w:rPr>
          <w:rFonts w:ascii="Bahnschrift Light" w:hAnsi="Bahnschrift Light" w:cs="Calibri Light"/>
          <w:color w:val="363435"/>
          <w:w w:val="106"/>
          <w:sz w:val="6"/>
        </w:rPr>
      </w:pPr>
    </w:p>
    <w:p w14:paraId="3999B4F4" w14:textId="574CD762" w:rsidR="00A44C2D" w:rsidRPr="00182273" w:rsidRDefault="00515EC0" w:rsidP="00D6697B">
      <w:pPr>
        <w:spacing w:after="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t>E</w:t>
      </w:r>
      <w:r w:rsidR="005F1D20">
        <w:rPr>
          <w:rFonts w:ascii="Bahnschrift Light" w:hAnsi="Bahnschrift Light" w:cs="Calibri Light"/>
          <w:color w:val="363435"/>
          <w:w w:val="106"/>
        </w:rPr>
        <w:t>n outre,</w:t>
      </w:r>
      <w:r w:rsidR="004429BC" w:rsidRPr="00182273">
        <w:rPr>
          <w:rFonts w:ascii="Bahnschrift Light" w:hAnsi="Bahnschrift Light" w:cs="Calibri Light"/>
          <w:color w:val="363435"/>
          <w:w w:val="106"/>
        </w:rPr>
        <w:t xml:space="preserve"> les récoltes </w:t>
      </w:r>
      <w:r w:rsidR="005F1D20">
        <w:rPr>
          <w:rFonts w:ascii="Bahnschrift Light" w:hAnsi="Bahnschrift Light" w:cs="Calibri Light"/>
          <w:color w:val="363435"/>
          <w:w w:val="106"/>
        </w:rPr>
        <w:t>du :</w:t>
      </w:r>
    </w:p>
    <w:p w14:paraId="6F039593" w14:textId="39EFAAE3" w:rsidR="007F2E86" w:rsidRPr="005C2CE1" w:rsidRDefault="00A44C2D" w:rsidP="007F2E86">
      <w:pPr>
        <w:spacing w:after="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 w:rsidRPr="005C2CE1">
        <w:rPr>
          <w:rFonts w:ascii="Bahnschrift Light" w:hAnsi="Bahnschrift Light" w:cs="Calibri Light"/>
          <w:b/>
          <w:color w:val="363435"/>
          <w:w w:val="106"/>
        </w:rPr>
        <w:t>-</w:t>
      </w:r>
      <w:r w:rsidR="007F2E86" w:rsidRPr="005C2CE1">
        <w:rPr>
          <w:rFonts w:ascii="Bahnschrift Light" w:hAnsi="Bahnschrift Light" w:cs="Calibri Light"/>
          <w:b/>
          <w:color w:val="363435"/>
          <w:w w:val="106"/>
        </w:rPr>
        <w:t xml:space="preserve"> 1</w:t>
      </w:r>
      <w:r w:rsidR="007F2E86" w:rsidRPr="005C2CE1">
        <w:rPr>
          <w:rFonts w:ascii="Bahnschrift Light" w:hAnsi="Bahnschrift Light" w:cs="Calibri Light"/>
          <w:b/>
          <w:color w:val="363435"/>
          <w:w w:val="106"/>
          <w:vertAlign w:val="superscript"/>
        </w:rPr>
        <w:t>er</w:t>
      </w:r>
      <w:r w:rsidR="007F2E86" w:rsidRPr="005C2CE1">
        <w:rPr>
          <w:rFonts w:ascii="Bahnschrift Light" w:hAnsi="Bahnschrift Light" w:cs="Calibri Light"/>
          <w:b/>
          <w:color w:val="363435"/>
          <w:w w:val="106"/>
        </w:rPr>
        <w:t xml:space="preserve"> cycle</w:t>
      </w:r>
      <w:r w:rsidR="005F1D20" w:rsidRPr="005C2CE1">
        <w:rPr>
          <w:rFonts w:ascii="Bahnschrift Light" w:hAnsi="Bahnschrift Light" w:cs="Calibri Light"/>
          <w:color w:val="363435"/>
          <w:w w:val="106"/>
        </w:rPr>
        <w:t xml:space="preserve"> commencent</w:t>
      </w:r>
      <w:r w:rsidR="007F2E86" w:rsidRPr="005C2CE1">
        <w:rPr>
          <w:rFonts w:ascii="Bahnschrift Light" w:hAnsi="Bahnschrift Light" w:cs="Calibri Light"/>
          <w:color w:val="363435"/>
          <w:w w:val="106"/>
        </w:rPr>
        <w:t xml:space="preserve"> à partir de </w:t>
      </w:r>
      <w:r w:rsidR="007F2E86" w:rsidRPr="005C2CE1">
        <w:rPr>
          <w:rFonts w:ascii="Bahnschrift Light" w:hAnsi="Bahnschrift Light" w:cs="Calibri Light"/>
          <w:b/>
          <w:color w:val="363435"/>
          <w:w w:val="106"/>
        </w:rPr>
        <w:t>Jui</w:t>
      </w:r>
      <w:r w:rsidR="003F7170" w:rsidRPr="005C2CE1">
        <w:rPr>
          <w:rFonts w:ascii="Bahnschrift Light" w:hAnsi="Bahnschrift Light" w:cs="Calibri Light"/>
          <w:b/>
          <w:color w:val="363435"/>
          <w:w w:val="106"/>
        </w:rPr>
        <w:t>llet</w:t>
      </w:r>
      <w:r w:rsidR="007F2E86" w:rsidRPr="005C2CE1">
        <w:rPr>
          <w:rFonts w:ascii="Bahnschrift Light" w:hAnsi="Bahnschrift Light" w:cs="Calibri Light"/>
          <w:color w:val="363435"/>
          <w:w w:val="106"/>
        </w:rPr>
        <w:t xml:space="preserve"> pour se terminer </w:t>
      </w:r>
      <w:r w:rsidR="003F7170" w:rsidRPr="005C2CE1">
        <w:rPr>
          <w:rFonts w:ascii="Bahnschrift Light" w:hAnsi="Bahnschrift Light" w:cs="Calibri Light"/>
          <w:color w:val="363435"/>
          <w:w w:val="106"/>
        </w:rPr>
        <w:t xml:space="preserve">en </w:t>
      </w:r>
      <w:r w:rsidR="00561838" w:rsidRPr="005C2CE1">
        <w:rPr>
          <w:rFonts w:ascii="Bahnschrift Light" w:hAnsi="Bahnschrift Light" w:cs="Calibri Light"/>
          <w:b/>
          <w:color w:val="363435"/>
          <w:w w:val="106"/>
        </w:rPr>
        <w:t>Septembre</w:t>
      </w:r>
      <w:r w:rsidR="005464CD" w:rsidRPr="005C2CE1">
        <w:rPr>
          <w:rFonts w:ascii="Bahnschrift Light" w:hAnsi="Bahnschrift Light" w:cs="Calibri Light"/>
          <w:b/>
          <w:color w:val="363435"/>
          <w:w w:val="106"/>
        </w:rPr>
        <w:t xml:space="preserve"> </w:t>
      </w:r>
      <w:r w:rsidR="005464CD" w:rsidRPr="005C2CE1">
        <w:rPr>
          <w:rFonts w:ascii="Bahnschrift Light" w:hAnsi="Bahnschrift Light" w:cs="Calibri Light"/>
          <w:color w:val="363435"/>
          <w:w w:val="106"/>
        </w:rPr>
        <w:t>et pour le</w:t>
      </w:r>
    </w:p>
    <w:p w14:paraId="035E531A" w14:textId="4522A792" w:rsidR="007F2E86" w:rsidRPr="005C2CE1" w:rsidRDefault="007F2E86" w:rsidP="007F2E86">
      <w:pPr>
        <w:spacing w:after="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 w:rsidRPr="005C2CE1">
        <w:rPr>
          <w:rFonts w:ascii="Bahnschrift Light" w:hAnsi="Bahnschrift Light" w:cs="Calibri Light"/>
          <w:b/>
          <w:color w:val="363435"/>
          <w:w w:val="106"/>
        </w:rPr>
        <w:t>- 2</w:t>
      </w:r>
      <w:r w:rsidRPr="005C2CE1">
        <w:rPr>
          <w:rFonts w:ascii="Bahnschrift Light" w:hAnsi="Bahnschrift Light" w:cs="Calibri Light"/>
          <w:b/>
          <w:color w:val="363435"/>
          <w:w w:val="106"/>
          <w:vertAlign w:val="superscript"/>
        </w:rPr>
        <w:t>nd</w:t>
      </w:r>
      <w:r w:rsidRPr="005C2CE1">
        <w:rPr>
          <w:rFonts w:ascii="Bahnschrift Light" w:hAnsi="Bahnschrift Light" w:cs="Calibri Light"/>
          <w:b/>
          <w:color w:val="363435"/>
          <w:w w:val="106"/>
        </w:rPr>
        <w:t xml:space="preserve"> cycle</w:t>
      </w:r>
      <w:r w:rsidR="005F1D20" w:rsidRPr="005C2CE1">
        <w:rPr>
          <w:rFonts w:ascii="Bahnschrift Light" w:hAnsi="Bahnschrift Light" w:cs="Calibri Light"/>
          <w:color w:val="363435"/>
          <w:w w:val="106"/>
        </w:rPr>
        <w:t xml:space="preserve"> se poursuivent de</w:t>
      </w:r>
      <w:r w:rsidRPr="005C2CE1">
        <w:rPr>
          <w:rFonts w:ascii="Bahnschrift Light" w:hAnsi="Bahnschrift Light" w:cs="Calibri Light"/>
          <w:b/>
          <w:color w:val="363435"/>
          <w:w w:val="106"/>
        </w:rPr>
        <w:t xml:space="preserve"> </w:t>
      </w:r>
      <w:r w:rsidR="00561838" w:rsidRPr="005C2CE1">
        <w:rPr>
          <w:rFonts w:ascii="Bahnschrift Light" w:hAnsi="Bahnschrift Light" w:cs="Calibri Light"/>
          <w:b/>
          <w:color w:val="363435"/>
          <w:w w:val="106"/>
        </w:rPr>
        <w:t>Janvier</w:t>
      </w:r>
      <w:r w:rsidRPr="005C2CE1">
        <w:rPr>
          <w:rFonts w:ascii="Bahnschrift Light" w:hAnsi="Bahnschrift Light" w:cs="Calibri Light"/>
          <w:color w:val="363435"/>
          <w:w w:val="106"/>
        </w:rPr>
        <w:t xml:space="preserve"> jusqu’</w:t>
      </w:r>
      <w:r w:rsidRPr="005C2CE1">
        <w:rPr>
          <w:rFonts w:ascii="Bahnschrift Light" w:hAnsi="Bahnschrift Light" w:cs="Calibri Light"/>
          <w:b/>
          <w:color w:val="363435"/>
          <w:w w:val="106"/>
        </w:rPr>
        <w:t>en Mars</w:t>
      </w:r>
      <w:r w:rsidRPr="005C2CE1">
        <w:rPr>
          <w:rFonts w:ascii="Bahnschrift Light" w:hAnsi="Bahnschrift Light" w:cs="Calibri Light"/>
          <w:color w:val="363435"/>
          <w:w w:val="106"/>
        </w:rPr>
        <w:t>.</w:t>
      </w:r>
    </w:p>
    <w:p w14:paraId="43D23A13" w14:textId="77777777" w:rsidR="00BB0494" w:rsidRPr="00182273" w:rsidRDefault="00BB0494" w:rsidP="00D6697B">
      <w:pPr>
        <w:spacing w:after="0" w:line="360" w:lineRule="auto"/>
        <w:jc w:val="both"/>
        <w:rPr>
          <w:rFonts w:ascii="Bahnschrift Light" w:hAnsi="Bahnschrift Light" w:cs="Calibri Light"/>
          <w:color w:val="363435"/>
          <w:w w:val="106"/>
          <w:sz w:val="10"/>
        </w:rPr>
      </w:pPr>
    </w:p>
    <w:p w14:paraId="3099C619" w14:textId="641BD68D" w:rsidR="0022104B" w:rsidRPr="003519EE" w:rsidRDefault="00CB2932" w:rsidP="00D6697B">
      <w:pPr>
        <w:spacing w:after="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t>Ainsi,</w:t>
      </w:r>
      <w:r w:rsidR="00561838" w:rsidRPr="00182273">
        <w:rPr>
          <w:rFonts w:ascii="Bahnschrift Light" w:hAnsi="Bahnschrift Light" w:cs="Calibri Light"/>
          <w:color w:val="363435"/>
          <w:w w:val="106"/>
        </w:rPr>
        <w:t xml:space="preserve"> </w:t>
      </w:r>
      <w:r w:rsidR="00BB0494" w:rsidRPr="00182273">
        <w:rPr>
          <w:rFonts w:ascii="Bahnschrift Light" w:hAnsi="Bahnschrift Light" w:cs="Calibri Light"/>
          <w:color w:val="363435"/>
          <w:w w:val="106"/>
        </w:rPr>
        <w:t xml:space="preserve">pour les moulins, </w:t>
      </w:r>
      <w:r w:rsidR="00EF715C" w:rsidRPr="00182273">
        <w:rPr>
          <w:rFonts w:ascii="Bahnschrift Light" w:hAnsi="Bahnschrift Light" w:cs="Calibri Light"/>
          <w:color w:val="363435"/>
          <w:w w:val="106"/>
        </w:rPr>
        <w:t xml:space="preserve">Le </w:t>
      </w:r>
      <w:r w:rsidR="00BB0494" w:rsidRPr="00182273">
        <w:rPr>
          <w:rFonts w:ascii="Bahnschrift Light" w:hAnsi="Bahnschrift Light" w:cs="Calibri Light"/>
          <w:color w:val="363435"/>
          <w:w w:val="106"/>
        </w:rPr>
        <w:t xml:space="preserve">riz paddy sera disponible et en abondance de </w:t>
      </w:r>
      <w:r w:rsidR="00BB0494" w:rsidRPr="00182273">
        <w:rPr>
          <w:rFonts w:ascii="Bahnschrift Light" w:hAnsi="Bahnschrift Light" w:cs="Calibri Light"/>
          <w:color w:val="363435"/>
          <w:w w:val="106"/>
          <w:u w:val="single"/>
        </w:rPr>
        <w:t>Juillet-Septembre / Janvier-Mars</w:t>
      </w:r>
      <w:r w:rsidR="00BB0494" w:rsidRPr="00182273">
        <w:rPr>
          <w:rFonts w:ascii="Bahnschrift Light" w:hAnsi="Bahnschrift Light" w:cs="Calibri Light"/>
          <w:color w:val="363435"/>
          <w:w w:val="106"/>
        </w:rPr>
        <w:t xml:space="preserve"> </w:t>
      </w:r>
      <w:r w:rsidR="00EB445D" w:rsidRPr="00182273">
        <w:rPr>
          <w:rFonts w:ascii="Bahnschrift Light" w:hAnsi="Bahnschrift Light" w:cs="Calibri Light"/>
          <w:color w:val="363435"/>
          <w:w w:val="106"/>
        </w:rPr>
        <w:t xml:space="preserve">tandis que </w:t>
      </w:r>
      <w:r w:rsidR="00F518C5" w:rsidRPr="00182273">
        <w:rPr>
          <w:rFonts w:ascii="Bahnschrift Light" w:hAnsi="Bahnschrift Light" w:cs="Calibri Light"/>
          <w:color w:val="363435"/>
          <w:w w:val="106"/>
        </w:rPr>
        <w:t>la pénurie se fera ressentie d</w:t>
      </w:r>
      <w:r w:rsidR="00EB445D" w:rsidRPr="00182273">
        <w:rPr>
          <w:rFonts w:ascii="Bahnschrift Light" w:hAnsi="Bahnschrift Light" w:cs="Calibri Light"/>
          <w:color w:val="363435"/>
          <w:w w:val="106"/>
        </w:rPr>
        <w:t>urant les</w:t>
      </w:r>
      <w:r w:rsidR="00F518C5" w:rsidRPr="00182273">
        <w:rPr>
          <w:rFonts w:ascii="Bahnschrift Light" w:hAnsi="Bahnschrift Light" w:cs="Calibri Light"/>
          <w:color w:val="363435"/>
          <w:w w:val="106"/>
        </w:rPr>
        <w:t xml:space="preserve"> période</w:t>
      </w:r>
      <w:r w:rsidR="00EB445D" w:rsidRPr="00182273">
        <w:rPr>
          <w:rFonts w:ascii="Bahnschrift Light" w:hAnsi="Bahnschrift Light" w:cs="Calibri Light"/>
          <w:color w:val="363435"/>
          <w:w w:val="106"/>
        </w:rPr>
        <w:t>s</w:t>
      </w:r>
      <w:r w:rsidR="00F518C5" w:rsidRPr="00182273">
        <w:rPr>
          <w:rFonts w:ascii="Bahnschrift Light" w:hAnsi="Bahnschrift Light" w:cs="Calibri Light"/>
          <w:color w:val="363435"/>
          <w:w w:val="106"/>
        </w:rPr>
        <w:t xml:space="preserve"> </w:t>
      </w:r>
      <w:r>
        <w:rPr>
          <w:rFonts w:ascii="Bahnschrift Light" w:hAnsi="Bahnschrift Light" w:cs="Calibri Light"/>
          <w:color w:val="363435"/>
          <w:w w:val="106"/>
        </w:rPr>
        <w:t>de mise en place de cultures rizicoles</w:t>
      </w:r>
      <w:r w:rsidR="00F518C5" w:rsidRPr="00FC136A">
        <w:rPr>
          <w:rFonts w:ascii="Bahnschrift Light" w:hAnsi="Bahnschrift Light" w:cs="Calibri Light"/>
          <w:color w:val="363435"/>
          <w:w w:val="106"/>
        </w:rPr>
        <w:t>.</w:t>
      </w:r>
      <w:r w:rsidR="00EB445D" w:rsidRPr="00FC136A">
        <w:rPr>
          <w:rFonts w:ascii="Bahnschrift Light" w:hAnsi="Bahnschrift Light" w:cs="Calibri Light"/>
          <w:color w:val="363435"/>
          <w:w w:val="106"/>
        </w:rPr>
        <w:t xml:space="preserve"> </w:t>
      </w:r>
      <w:r w:rsidR="0052352F" w:rsidRPr="00FC136A">
        <w:rPr>
          <w:rFonts w:ascii="Bahnschrift Light" w:hAnsi="Bahnschrift Light" w:cs="Calibri Light"/>
          <w:color w:val="363435"/>
          <w:w w:val="106"/>
        </w:rPr>
        <w:t xml:space="preserve"> Au vu </w:t>
      </w:r>
      <w:r w:rsidR="00182273" w:rsidRPr="00FC136A">
        <w:rPr>
          <w:rFonts w:ascii="Bahnschrift Light" w:hAnsi="Bahnschrift Light" w:cs="Calibri Light"/>
          <w:color w:val="363435"/>
          <w:w w:val="106"/>
        </w:rPr>
        <w:t>des cycles</w:t>
      </w:r>
      <w:r w:rsidR="0052352F" w:rsidRPr="00FC136A">
        <w:rPr>
          <w:rFonts w:ascii="Bahnschrift Light" w:hAnsi="Bahnschrift Light" w:cs="Calibri Light"/>
          <w:color w:val="363435"/>
          <w:w w:val="106"/>
        </w:rPr>
        <w:t xml:space="preserve"> de </w:t>
      </w:r>
      <w:r w:rsidR="00182273" w:rsidRPr="00FC136A">
        <w:rPr>
          <w:rFonts w:ascii="Bahnschrift Light" w:hAnsi="Bahnschrift Light" w:cs="Calibri Light"/>
          <w:color w:val="363435"/>
          <w:w w:val="106"/>
        </w:rPr>
        <w:t>production et de récolte,</w:t>
      </w:r>
      <w:r w:rsidR="0052352F" w:rsidRPr="00FC136A">
        <w:rPr>
          <w:rFonts w:ascii="Bahnschrift Light" w:hAnsi="Bahnschrift Light" w:cs="Calibri Light"/>
          <w:color w:val="363435"/>
          <w:w w:val="106"/>
        </w:rPr>
        <w:t xml:space="preserve"> l’entreprise</w:t>
      </w:r>
      <w:r w:rsidR="002D3FCA" w:rsidRPr="00FC136A">
        <w:rPr>
          <w:rFonts w:ascii="Bahnschrift Light" w:hAnsi="Bahnschrift Light" w:cs="Calibri Light"/>
          <w:color w:val="363435"/>
          <w:w w:val="106"/>
        </w:rPr>
        <w:t xml:space="preserve">  </w:t>
      </w:r>
      <w:r w:rsidR="0052352F" w:rsidRPr="00FC136A">
        <w:rPr>
          <w:rFonts w:ascii="Bahnschrift Light" w:hAnsi="Bahnschrift Light" w:cs="Calibri Light"/>
          <w:color w:val="363435"/>
          <w:w w:val="106"/>
        </w:rPr>
        <w:t xml:space="preserve"> </w:t>
      </w:r>
      <w:r w:rsidR="00FC136A" w:rsidRPr="00FC136A">
        <w:rPr>
          <w:rFonts w:ascii="Bahnschrift Light" w:hAnsi="Bahnschrift Light" w:cs="Calibri Light"/>
          <w:color w:val="363435"/>
          <w:w w:val="106"/>
        </w:rPr>
        <w:t>projette :</w:t>
      </w:r>
    </w:p>
    <w:p w14:paraId="1D32F99B" w14:textId="30216FEA" w:rsidR="006F05F1" w:rsidRPr="00215F29" w:rsidRDefault="006F05F1" w:rsidP="00215F29">
      <w:pPr>
        <w:spacing w:after="0" w:line="360" w:lineRule="auto"/>
        <w:jc w:val="both"/>
        <w:rPr>
          <w:rFonts w:ascii="Bahnschrift Light" w:hAnsi="Bahnschrift Light" w:cs="Calibri Light"/>
          <w:color w:val="363435"/>
          <w:w w:val="106"/>
          <w:sz w:val="12"/>
        </w:rPr>
      </w:pPr>
    </w:p>
    <w:tbl>
      <w:tblPr>
        <w:tblStyle w:val="Grilledutableau"/>
        <w:tblW w:w="50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3"/>
        <w:gridCol w:w="1640"/>
        <w:gridCol w:w="1769"/>
        <w:gridCol w:w="1982"/>
        <w:gridCol w:w="1977"/>
      </w:tblGrid>
      <w:tr w:rsidR="000D2095" w:rsidRPr="00625699" w14:paraId="6A8E0174" w14:textId="77777777" w:rsidTr="00F123D4">
        <w:trPr>
          <w:trHeight w:val="262"/>
          <w:jc w:val="center"/>
        </w:trPr>
        <w:tc>
          <w:tcPr>
            <w:tcW w:w="1056" w:type="pct"/>
            <w:shd w:val="clear" w:color="auto" w:fill="auto"/>
            <w:vAlign w:val="center"/>
          </w:tcPr>
          <w:p w14:paraId="5BDF4931" w14:textId="1D7A9CC3" w:rsidR="000D2095" w:rsidRPr="00625699" w:rsidRDefault="000D2095" w:rsidP="00215F29">
            <w:pPr>
              <w:jc w:val="center"/>
              <w:rPr>
                <w:rFonts w:ascii="Bahnschrift Light" w:hAnsi="Bahnschrift Light" w:cstheme="majorHAnsi"/>
                <w:b/>
                <w:color w:val="363435"/>
                <w:w w:val="106"/>
              </w:rPr>
            </w:pPr>
            <w:r w:rsidRPr="00625699">
              <w:rPr>
                <w:rFonts w:ascii="Bahnschrift Light" w:hAnsi="Bahnschrift Light" w:cstheme="majorHAnsi"/>
                <w:b/>
                <w:color w:val="363435"/>
                <w:w w:val="106"/>
              </w:rPr>
              <w:t>1</w:t>
            </w:r>
            <w:r w:rsidRPr="00625699">
              <w:rPr>
                <w:rFonts w:ascii="Bahnschrift Light" w:hAnsi="Bahnschrift Light" w:cstheme="majorHAnsi"/>
                <w:b/>
                <w:color w:val="363435"/>
                <w:w w:val="106"/>
                <w:vertAlign w:val="superscript"/>
              </w:rPr>
              <w:t>ère</w:t>
            </w:r>
            <w:r w:rsidRPr="00625699">
              <w:rPr>
                <w:rFonts w:ascii="Bahnschrift Light" w:hAnsi="Bahnschrift Light" w:cstheme="majorHAnsi"/>
                <w:b/>
                <w:color w:val="363435"/>
                <w:w w:val="106"/>
              </w:rPr>
              <w:t xml:space="preserve">  ANNEE</w:t>
            </w:r>
          </w:p>
        </w:tc>
        <w:tc>
          <w:tcPr>
            <w:tcW w:w="3944" w:type="pct"/>
            <w:gridSpan w:val="4"/>
            <w:shd w:val="clear" w:color="auto" w:fill="auto"/>
            <w:vAlign w:val="center"/>
          </w:tcPr>
          <w:p w14:paraId="761A5078" w14:textId="24106EC8" w:rsidR="000D2095" w:rsidRPr="00625699" w:rsidRDefault="00EB172B" w:rsidP="004261B5">
            <w:pPr>
              <w:jc w:val="center"/>
              <w:rPr>
                <w:rFonts w:ascii="Bahnschrift Light" w:hAnsi="Bahnschrift Light" w:cstheme="majorHAnsi"/>
                <w:b/>
                <w:color w:val="363435"/>
                <w:w w:val="106"/>
              </w:rPr>
            </w:pPr>
            <w:r>
              <w:rPr>
                <w:rFonts w:ascii="Bahnschrift Light" w:hAnsi="Bahnschrift Light" w:cstheme="majorHAnsi"/>
                <w:b/>
                <w:color w:val="363435"/>
                <w:w w:val="106"/>
              </w:rPr>
              <w:t>PROJECTION</w:t>
            </w:r>
            <w:r w:rsidR="000D2095" w:rsidRPr="00625699">
              <w:rPr>
                <w:rFonts w:ascii="Bahnschrift Light" w:hAnsi="Bahnschrift Light" w:cstheme="majorHAnsi"/>
                <w:b/>
                <w:color w:val="363435"/>
                <w:w w:val="106"/>
              </w:rPr>
              <w:t xml:space="preserve"> DE PRODUCTION </w:t>
            </w:r>
            <w:r w:rsidR="00506676" w:rsidRPr="00625699">
              <w:rPr>
                <w:rFonts w:ascii="Bahnschrift Light" w:hAnsi="Bahnschrift Light" w:cstheme="majorHAnsi"/>
                <w:b/>
                <w:color w:val="363435"/>
                <w:w w:val="106"/>
              </w:rPr>
              <w:t xml:space="preserve">PREVISIONNELLE </w:t>
            </w:r>
            <w:r w:rsidR="000D2095" w:rsidRPr="00625699">
              <w:rPr>
                <w:rFonts w:ascii="Bahnschrift Light" w:hAnsi="Bahnschrift Light" w:cstheme="majorHAnsi"/>
                <w:b/>
                <w:color w:val="363435"/>
                <w:w w:val="106"/>
              </w:rPr>
              <w:t>ANNUELLE</w:t>
            </w:r>
            <w:r w:rsidR="0052352F">
              <w:rPr>
                <w:rFonts w:ascii="Bahnschrift Light" w:hAnsi="Bahnschrift Light" w:cstheme="majorHAnsi"/>
                <w:b/>
                <w:color w:val="363435"/>
                <w:w w:val="106"/>
              </w:rPr>
              <w:t xml:space="preserve"> (T)</w:t>
            </w:r>
          </w:p>
        </w:tc>
      </w:tr>
      <w:tr w:rsidR="00723E7C" w:rsidRPr="00625699" w14:paraId="140F91B4" w14:textId="37DDA88A" w:rsidTr="00F123D4">
        <w:trPr>
          <w:trHeight w:val="262"/>
          <w:jc w:val="center"/>
        </w:trPr>
        <w:tc>
          <w:tcPr>
            <w:tcW w:w="1056" w:type="pct"/>
            <w:shd w:val="clear" w:color="auto" w:fill="F2F2F2" w:themeFill="background1" w:themeFillShade="F2"/>
            <w:vAlign w:val="center"/>
          </w:tcPr>
          <w:p w14:paraId="1545B704" w14:textId="09FAF741" w:rsidR="004261B5" w:rsidRPr="00625699" w:rsidRDefault="00EB172B" w:rsidP="00215F29">
            <w:pPr>
              <w:jc w:val="center"/>
              <w:rPr>
                <w:rFonts w:ascii="Bahnschrift Light" w:hAnsi="Bahnschrift Light" w:cstheme="majorHAnsi"/>
                <w:b/>
                <w:color w:val="363435"/>
                <w:w w:val="106"/>
              </w:rPr>
            </w:pPr>
            <w:r>
              <w:rPr>
                <w:rFonts w:ascii="Bahnschrift Light" w:hAnsi="Bahnschrift Light" w:cstheme="majorHAnsi"/>
                <w:b/>
                <w:color w:val="363435"/>
                <w:w w:val="106"/>
              </w:rPr>
              <w:t>Désignation</w:t>
            </w:r>
          </w:p>
        </w:tc>
        <w:tc>
          <w:tcPr>
            <w:tcW w:w="878" w:type="pct"/>
            <w:shd w:val="clear" w:color="auto" w:fill="F2F2F2" w:themeFill="background1" w:themeFillShade="F2"/>
            <w:vAlign w:val="center"/>
          </w:tcPr>
          <w:p w14:paraId="2E8ADF02" w14:textId="613CCE3F" w:rsidR="004261B5" w:rsidRPr="00625699" w:rsidRDefault="00625699" w:rsidP="00215F29">
            <w:pPr>
              <w:jc w:val="center"/>
              <w:rPr>
                <w:rFonts w:ascii="Bahnschrift Light" w:hAnsi="Bahnschrift Light" w:cstheme="majorHAnsi"/>
                <w:b/>
                <w:color w:val="363435"/>
                <w:w w:val="106"/>
              </w:rPr>
            </w:pPr>
            <w:r w:rsidRPr="00625699">
              <w:rPr>
                <w:rFonts w:ascii="Bahnschrift Light" w:hAnsi="Bahnschrift Light" w:cstheme="majorHAnsi"/>
                <w:b/>
                <w:color w:val="363435"/>
                <w:w w:val="106"/>
              </w:rPr>
              <w:t>TRIM</w:t>
            </w:r>
            <w:r w:rsidR="004261B5" w:rsidRPr="00625699">
              <w:rPr>
                <w:rFonts w:ascii="Bahnschrift Light" w:hAnsi="Bahnschrift Light" w:cstheme="majorHAnsi"/>
                <w:b/>
                <w:color w:val="363435"/>
                <w:w w:val="106"/>
              </w:rPr>
              <w:t xml:space="preserve"> 1</w:t>
            </w:r>
          </w:p>
        </w:tc>
        <w:tc>
          <w:tcPr>
            <w:tcW w:w="947" w:type="pct"/>
            <w:shd w:val="clear" w:color="auto" w:fill="F2F2F2" w:themeFill="background1" w:themeFillShade="F2"/>
            <w:vAlign w:val="center"/>
          </w:tcPr>
          <w:p w14:paraId="209A1F4D" w14:textId="316A41B9" w:rsidR="004261B5" w:rsidRPr="00625699" w:rsidRDefault="00625699" w:rsidP="004261B5">
            <w:pPr>
              <w:jc w:val="center"/>
              <w:rPr>
                <w:rFonts w:ascii="Bahnschrift Light" w:hAnsi="Bahnschrift Light" w:cstheme="majorHAnsi"/>
                <w:b/>
                <w:color w:val="363435"/>
                <w:w w:val="106"/>
              </w:rPr>
            </w:pPr>
            <w:r w:rsidRPr="00625699">
              <w:rPr>
                <w:rFonts w:ascii="Bahnschrift Light" w:hAnsi="Bahnschrift Light" w:cstheme="majorHAnsi"/>
                <w:b/>
                <w:color w:val="363435"/>
                <w:w w:val="106"/>
              </w:rPr>
              <w:t>TRIM</w:t>
            </w:r>
            <w:r w:rsidR="004261B5" w:rsidRPr="00625699">
              <w:rPr>
                <w:rFonts w:ascii="Bahnschrift Light" w:hAnsi="Bahnschrift Light" w:cstheme="majorHAnsi"/>
                <w:b/>
                <w:color w:val="363435"/>
                <w:w w:val="106"/>
              </w:rPr>
              <w:t xml:space="preserve"> 2</w:t>
            </w:r>
          </w:p>
        </w:tc>
        <w:tc>
          <w:tcPr>
            <w:tcW w:w="1061" w:type="pct"/>
            <w:shd w:val="clear" w:color="auto" w:fill="F2F2F2" w:themeFill="background1" w:themeFillShade="F2"/>
            <w:vAlign w:val="center"/>
          </w:tcPr>
          <w:p w14:paraId="53AFA310" w14:textId="3C9D874F" w:rsidR="004261B5" w:rsidRPr="00625699" w:rsidRDefault="00625699" w:rsidP="004261B5">
            <w:pPr>
              <w:jc w:val="center"/>
              <w:rPr>
                <w:rFonts w:ascii="Bahnschrift Light" w:hAnsi="Bahnschrift Light" w:cstheme="majorHAnsi"/>
                <w:b/>
                <w:color w:val="363435"/>
                <w:w w:val="106"/>
              </w:rPr>
            </w:pPr>
            <w:r w:rsidRPr="00625699">
              <w:rPr>
                <w:rFonts w:ascii="Bahnschrift Light" w:hAnsi="Bahnschrift Light" w:cstheme="majorHAnsi"/>
                <w:b/>
                <w:color w:val="363435"/>
                <w:w w:val="106"/>
              </w:rPr>
              <w:t>TRIM</w:t>
            </w:r>
            <w:r w:rsidR="004261B5" w:rsidRPr="00625699">
              <w:rPr>
                <w:rFonts w:ascii="Bahnschrift Light" w:hAnsi="Bahnschrift Light" w:cstheme="majorHAnsi"/>
                <w:b/>
                <w:color w:val="363435"/>
                <w:w w:val="106"/>
              </w:rPr>
              <w:t xml:space="preserve"> 3</w:t>
            </w:r>
          </w:p>
        </w:tc>
        <w:tc>
          <w:tcPr>
            <w:tcW w:w="1059" w:type="pct"/>
            <w:shd w:val="clear" w:color="auto" w:fill="F2F2F2" w:themeFill="background1" w:themeFillShade="F2"/>
            <w:vAlign w:val="center"/>
          </w:tcPr>
          <w:p w14:paraId="5402BCF9" w14:textId="3723D661" w:rsidR="004261B5" w:rsidRPr="00625699" w:rsidRDefault="00625699" w:rsidP="004261B5">
            <w:pPr>
              <w:jc w:val="center"/>
              <w:rPr>
                <w:rFonts w:ascii="Bahnschrift Light" w:hAnsi="Bahnschrift Light" w:cstheme="majorHAnsi"/>
                <w:b/>
                <w:color w:val="363435"/>
                <w:w w:val="106"/>
              </w:rPr>
            </w:pPr>
            <w:r w:rsidRPr="00625699">
              <w:rPr>
                <w:rFonts w:ascii="Bahnschrift Light" w:hAnsi="Bahnschrift Light" w:cstheme="majorHAnsi"/>
                <w:b/>
                <w:color w:val="363435"/>
                <w:w w:val="106"/>
              </w:rPr>
              <w:t>TRIM</w:t>
            </w:r>
            <w:r w:rsidR="004261B5" w:rsidRPr="00625699">
              <w:rPr>
                <w:rFonts w:ascii="Bahnschrift Light" w:hAnsi="Bahnschrift Light" w:cstheme="majorHAnsi"/>
                <w:b/>
                <w:color w:val="363435"/>
                <w:w w:val="106"/>
              </w:rPr>
              <w:t xml:space="preserve"> 4</w:t>
            </w:r>
          </w:p>
        </w:tc>
      </w:tr>
      <w:tr w:rsidR="00FC136A" w:rsidRPr="00625699" w14:paraId="60B226C9" w14:textId="1D65537C" w:rsidTr="00F123D4">
        <w:trPr>
          <w:trHeight w:val="262"/>
          <w:jc w:val="center"/>
        </w:trPr>
        <w:tc>
          <w:tcPr>
            <w:tcW w:w="1056" w:type="pct"/>
            <w:vAlign w:val="center"/>
          </w:tcPr>
          <w:p w14:paraId="148F5B4C" w14:textId="3E4291EF" w:rsidR="00FC136A" w:rsidRPr="00625699" w:rsidRDefault="00FC136A" w:rsidP="00FC136A">
            <w:pPr>
              <w:rPr>
                <w:rFonts w:ascii="Bahnschrift Light" w:hAnsi="Bahnschrift Light" w:cstheme="majorHAnsi"/>
                <w:color w:val="363435"/>
                <w:w w:val="106"/>
              </w:rPr>
            </w:pPr>
            <w:r w:rsidRPr="00625699">
              <w:rPr>
                <w:rFonts w:ascii="Bahnschrift Light" w:hAnsi="Bahnschrift Light" w:cstheme="majorHAnsi"/>
                <w:color w:val="363435"/>
                <w:w w:val="106"/>
              </w:rPr>
              <w:t>Riz blanchi</w:t>
            </w:r>
          </w:p>
        </w:tc>
        <w:tc>
          <w:tcPr>
            <w:tcW w:w="878" w:type="pct"/>
            <w:vAlign w:val="center"/>
          </w:tcPr>
          <w:p w14:paraId="5AAE24E3" w14:textId="126EDB99" w:rsidR="00FC136A" w:rsidRPr="00625699" w:rsidRDefault="00CB2932" w:rsidP="00FC136A">
            <w:pPr>
              <w:jc w:val="center"/>
              <w:rPr>
                <w:rFonts w:ascii="Bahnschrift Light" w:hAnsi="Bahnschrift Light" w:cstheme="majorHAnsi"/>
                <w:color w:val="363435"/>
                <w:w w:val="106"/>
              </w:rPr>
            </w:pPr>
            <w:r>
              <w:rPr>
                <w:rFonts w:ascii="Bahnschrift Light" w:hAnsi="Bahnschrift Light" w:cstheme="majorHAnsi"/>
                <w:color w:val="363435"/>
                <w:w w:val="106"/>
              </w:rPr>
              <w:t>117</w:t>
            </w:r>
          </w:p>
        </w:tc>
        <w:tc>
          <w:tcPr>
            <w:tcW w:w="947" w:type="pct"/>
            <w:vAlign w:val="center"/>
          </w:tcPr>
          <w:p w14:paraId="65C9EDBB" w14:textId="06232702" w:rsidR="00FC136A" w:rsidRPr="00625699" w:rsidRDefault="00CB2932" w:rsidP="00CB2932">
            <w:pPr>
              <w:jc w:val="center"/>
              <w:rPr>
                <w:rFonts w:ascii="Bahnschrift Light" w:hAnsi="Bahnschrift Light" w:cstheme="majorHAnsi"/>
                <w:color w:val="363435"/>
                <w:w w:val="106"/>
              </w:rPr>
            </w:pPr>
            <w:r>
              <w:rPr>
                <w:rFonts w:ascii="Bahnschrift Light" w:hAnsi="Bahnschrift Light" w:cstheme="majorHAnsi"/>
                <w:color w:val="363435"/>
                <w:w w:val="106"/>
              </w:rPr>
              <w:t>117</w:t>
            </w:r>
          </w:p>
        </w:tc>
        <w:tc>
          <w:tcPr>
            <w:tcW w:w="1061" w:type="pct"/>
            <w:vAlign w:val="center"/>
          </w:tcPr>
          <w:p w14:paraId="0EB213E6" w14:textId="39E1EAB2" w:rsidR="00FC136A" w:rsidRPr="00625699" w:rsidRDefault="00CB2932" w:rsidP="00FC136A">
            <w:pPr>
              <w:jc w:val="center"/>
              <w:rPr>
                <w:rFonts w:ascii="Bahnschrift Light" w:hAnsi="Bahnschrift Light" w:cstheme="majorHAnsi"/>
                <w:color w:val="363435"/>
                <w:w w:val="106"/>
              </w:rPr>
            </w:pPr>
            <w:r>
              <w:rPr>
                <w:rFonts w:ascii="Bahnschrift Light" w:hAnsi="Bahnschrift Light" w:cstheme="majorHAnsi"/>
                <w:color w:val="363435"/>
                <w:w w:val="106"/>
              </w:rPr>
              <w:t>117</w:t>
            </w:r>
          </w:p>
        </w:tc>
        <w:tc>
          <w:tcPr>
            <w:tcW w:w="1059" w:type="pct"/>
            <w:vAlign w:val="center"/>
          </w:tcPr>
          <w:p w14:paraId="05385FCF" w14:textId="21459018" w:rsidR="00FC136A" w:rsidRPr="00625699" w:rsidRDefault="00CB2932" w:rsidP="00CB2932">
            <w:pPr>
              <w:jc w:val="center"/>
              <w:rPr>
                <w:rFonts w:ascii="Bahnschrift Light" w:hAnsi="Bahnschrift Light" w:cstheme="majorHAnsi"/>
                <w:color w:val="363435"/>
                <w:w w:val="106"/>
              </w:rPr>
            </w:pPr>
            <w:r>
              <w:rPr>
                <w:rFonts w:ascii="Bahnschrift Light" w:hAnsi="Bahnschrift Light" w:cstheme="majorHAnsi"/>
                <w:color w:val="363435"/>
                <w:w w:val="106"/>
              </w:rPr>
              <w:t>117</w:t>
            </w:r>
          </w:p>
        </w:tc>
      </w:tr>
      <w:tr w:rsidR="00FC20AA" w:rsidRPr="00625699" w14:paraId="7243B51B" w14:textId="076F810A" w:rsidTr="00F123D4">
        <w:trPr>
          <w:trHeight w:val="262"/>
          <w:jc w:val="center"/>
        </w:trPr>
        <w:tc>
          <w:tcPr>
            <w:tcW w:w="1056" w:type="pct"/>
            <w:vAlign w:val="center"/>
          </w:tcPr>
          <w:p w14:paraId="168B8175" w14:textId="661ADE9A" w:rsidR="00FC20AA" w:rsidRPr="00625699" w:rsidRDefault="00FC20AA" w:rsidP="00FC20AA">
            <w:pPr>
              <w:rPr>
                <w:rFonts w:ascii="Bahnschrift Light" w:hAnsi="Bahnschrift Light" w:cstheme="majorHAnsi"/>
                <w:color w:val="363435"/>
                <w:w w:val="106"/>
              </w:rPr>
            </w:pPr>
            <w:r>
              <w:rPr>
                <w:rFonts w:ascii="Bahnschrift Light" w:hAnsi="Bahnschrift Light" w:cstheme="majorHAnsi"/>
                <w:color w:val="363435"/>
                <w:w w:val="106"/>
              </w:rPr>
              <w:t>Service usinage</w:t>
            </w:r>
          </w:p>
        </w:tc>
        <w:tc>
          <w:tcPr>
            <w:tcW w:w="878" w:type="pct"/>
            <w:vAlign w:val="center"/>
          </w:tcPr>
          <w:p w14:paraId="00F22246" w14:textId="7D0DE10A" w:rsidR="00FC20AA" w:rsidRPr="00625699" w:rsidRDefault="00FC20AA" w:rsidP="00FC20AA">
            <w:pPr>
              <w:jc w:val="center"/>
              <w:rPr>
                <w:rFonts w:ascii="Bahnschrift Light" w:hAnsi="Bahnschrift Light" w:cstheme="majorHAnsi"/>
                <w:color w:val="363435"/>
                <w:w w:val="106"/>
              </w:rPr>
            </w:pPr>
            <w:r>
              <w:rPr>
                <w:rFonts w:ascii="Bahnschrift Light" w:hAnsi="Bahnschrift Light" w:cstheme="majorHAnsi"/>
                <w:color w:val="363435"/>
                <w:w w:val="106"/>
              </w:rPr>
              <w:t>60</w:t>
            </w:r>
          </w:p>
        </w:tc>
        <w:tc>
          <w:tcPr>
            <w:tcW w:w="947" w:type="pct"/>
            <w:vAlign w:val="center"/>
          </w:tcPr>
          <w:p w14:paraId="641996D1" w14:textId="2529F6D6" w:rsidR="00FC20AA" w:rsidRPr="00625699" w:rsidRDefault="00FC20AA" w:rsidP="00FC20AA">
            <w:pPr>
              <w:jc w:val="center"/>
              <w:rPr>
                <w:rFonts w:ascii="Bahnschrift Light" w:hAnsi="Bahnschrift Light" w:cstheme="majorHAnsi"/>
                <w:b/>
                <w:color w:val="363435"/>
                <w:w w:val="106"/>
              </w:rPr>
            </w:pPr>
            <w:r>
              <w:rPr>
                <w:rFonts w:ascii="Bahnschrift Light" w:hAnsi="Bahnschrift Light" w:cstheme="majorHAnsi"/>
                <w:color w:val="363435"/>
                <w:w w:val="106"/>
              </w:rPr>
              <w:t>60</w:t>
            </w:r>
          </w:p>
        </w:tc>
        <w:tc>
          <w:tcPr>
            <w:tcW w:w="1061" w:type="pct"/>
            <w:vAlign w:val="center"/>
          </w:tcPr>
          <w:p w14:paraId="44BBC364" w14:textId="5DCF8D53" w:rsidR="00FC20AA" w:rsidRPr="00625699" w:rsidRDefault="00FC20AA" w:rsidP="00FC20AA">
            <w:pPr>
              <w:jc w:val="center"/>
              <w:rPr>
                <w:rFonts w:ascii="Bahnschrift Light" w:hAnsi="Bahnschrift Light" w:cstheme="majorHAnsi"/>
                <w:color w:val="363435"/>
                <w:w w:val="106"/>
              </w:rPr>
            </w:pPr>
            <w:r>
              <w:rPr>
                <w:rFonts w:ascii="Bahnschrift Light" w:hAnsi="Bahnschrift Light" w:cstheme="majorHAnsi"/>
                <w:color w:val="363435"/>
                <w:w w:val="106"/>
              </w:rPr>
              <w:t>60</w:t>
            </w:r>
          </w:p>
        </w:tc>
        <w:tc>
          <w:tcPr>
            <w:tcW w:w="1059" w:type="pct"/>
            <w:vAlign w:val="center"/>
          </w:tcPr>
          <w:p w14:paraId="1E5EF5A6" w14:textId="69F3573D" w:rsidR="00FC20AA" w:rsidRPr="00625699" w:rsidRDefault="00FC20AA" w:rsidP="00FC20AA">
            <w:pPr>
              <w:jc w:val="center"/>
              <w:rPr>
                <w:rFonts w:ascii="Bahnschrift Light" w:hAnsi="Bahnschrift Light" w:cstheme="majorHAnsi"/>
                <w:color w:val="363435"/>
                <w:w w:val="106"/>
              </w:rPr>
            </w:pPr>
            <w:r>
              <w:rPr>
                <w:rFonts w:ascii="Bahnschrift Light" w:hAnsi="Bahnschrift Light" w:cstheme="majorHAnsi"/>
                <w:color w:val="363435"/>
                <w:w w:val="106"/>
              </w:rPr>
              <w:t>60</w:t>
            </w:r>
          </w:p>
        </w:tc>
      </w:tr>
      <w:tr w:rsidR="00FC20AA" w:rsidRPr="00625699" w14:paraId="3B9696AE" w14:textId="77777777" w:rsidTr="00F123D4">
        <w:trPr>
          <w:trHeight w:val="262"/>
          <w:jc w:val="center"/>
        </w:trPr>
        <w:tc>
          <w:tcPr>
            <w:tcW w:w="1056" w:type="pct"/>
            <w:vAlign w:val="center"/>
          </w:tcPr>
          <w:p w14:paraId="12036B03" w14:textId="77777777" w:rsidR="00FC20AA" w:rsidRPr="00625699" w:rsidRDefault="00FC20AA" w:rsidP="00FC20AA">
            <w:pPr>
              <w:rPr>
                <w:rFonts w:ascii="Bahnschrift Light" w:hAnsi="Bahnschrift Light" w:cstheme="majorHAnsi"/>
                <w:color w:val="363435"/>
                <w:w w:val="106"/>
              </w:rPr>
            </w:pPr>
            <w:r w:rsidRPr="00625699">
              <w:rPr>
                <w:rFonts w:ascii="Bahnschrift Light" w:hAnsi="Bahnschrift Light" w:cstheme="majorHAnsi"/>
                <w:color w:val="363435"/>
                <w:w w:val="106"/>
              </w:rPr>
              <w:t>Farine basse</w:t>
            </w:r>
          </w:p>
        </w:tc>
        <w:tc>
          <w:tcPr>
            <w:tcW w:w="878" w:type="pct"/>
            <w:vAlign w:val="center"/>
          </w:tcPr>
          <w:p w14:paraId="282D0305" w14:textId="635C3A5A" w:rsidR="00FC20AA" w:rsidRPr="00625699" w:rsidRDefault="00FC20AA" w:rsidP="00FC20AA">
            <w:pPr>
              <w:jc w:val="center"/>
              <w:rPr>
                <w:rFonts w:ascii="Bahnschrift Light" w:hAnsi="Bahnschrift Light" w:cstheme="majorHAnsi"/>
                <w:color w:val="363435"/>
                <w:w w:val="106"/>
              </w:rPr>
            </w:pPr>
            <w:r>
              <w:rPr>
                <w:rFonts w:ascii="Bahnschrift Light" w:hAnsi="Bahnschrift Light" w:cstheme="majorHAnsi"/>
                <w:color w:val="363435"/>
                <w:w w:val="106"/>
              </w:rPr>
              <w:t>24</w:t>
            </w:r>
          </w:p>
        </w:tc>
        <w:tc>
          <w:tcPr>
            <w:tcW w:w="947" w:type="pct"/>
            <w:vAlign w:val="center"/>
          </w:tcPr>
          <w:p w14:paraId="61D9A1BE" w14:textId="53579F4E" w:rsidR="00FC20AA" w:rsidRPr="00625699" w:rsidRDefault="00FC20AA" w:rsidP="00FC20AA">
            <w:pPr>
              <w:jc w:val="center"/>
              <w:rPr>
                <w:rFonts w:ascii="Bahnschrift Light" w:hAnsi="Bahnschrift Light" w:cstheme="majorHAnsi"/>
                <w:color w:val="363435"/>
                <w:w w:val="106"/>
              </w:rPr>
            </w:pPr>
            <w:r>
              <w:rPr>
                <w:rFonts w:ascii="Bahnschrift Light" w:hAnsi="Bahnschrift Light" w:cstheme="majorHAnsi"/>
                <w:color w:val="363435"/>
                <w:w w:val="106"/>
              </w:rPr>
              <w:t>24</w:t>
            </w:r>
          </w:p>
        </w:tc>
        <w:tc>
          <w:tcPr>
            <w:tcW w:w="1061" w:type="pct"/>
            <w:vAlign w:val="center"/>
          </w:tcPr>
          <w:p w14:paraId="751EE870" w14:textId="49C8A1A3" w:rsidR="00FC20AA" w:rsidRPr="00625699" w:rsidRDefault="00FC20AA" w:rsidP="00FC20AA">
            <w:pPr>
              <w:jc w:val="center"/>
              <w:rPr>
                <w:rFonts w:ascii="Bahnschrift Light" w:hAnsi="Bahnschrift Light" w:cstheme="majorHAnsi"/>
                <w:color w:val="363435"/>
                <w:w w:val="106"/>
              </w:rPr>
            </w:pPr>
            <w:r>
              <w:rPr>
                <w:rFonts w:ascii="Bahnschrift Light" w:hAnsi="Bahnschrift Light" w:cstheme="majorHAnsi"/>
                <w:color w:val="363435"/>
                <w:w w:val="106"/>
              </w:rPr>
              <w:t>24</w:t>
            </w:r>
          </w:p>
        </w:tc>
        <w:tc>
          <w:tcPr>
            <w:tcW w:w="1059" w:type="pct"/>
            <w:vAlign w:val="center"/>
          </w:tcPr>
          <w:p w14:paraId="3DC7F88A" w14:textId="7AE7EE8B" w:rsidR="00FC20AA" w:rsidRPr="00625699" w:rsidRDefault="00FC20AA" w:rsidP="00FC20AA">
            <w:pPr>
              <w:jc w:val="center"/>
              <w:rPr>
                <w:rFonts w:ascii="Bahnschrift Light" w:hAnsi="Bahnschrift Light" w:cstheme="majorHAnsi"/>
                <w:color w:val="363435"/>
                <w:w w:val="106"/>
              </w:rPr>
            </w:pPr>
            <w:r>
              <w:rPr>
                <w:rFonts w:ascii="Bahnschrift Light" w:hAnsi="Bahnschrift Light" w:cstheme="majorHAnsi"/>
                <w:color w:val="363435"/>
                <w:w w:val="106"/>
              </w:rPr>
              <w:t>24</w:t>
            </w:r>
          </w:p>
        </w:tc>
      </w:tr>
      <w:tr w:rsidR="00FC20AA" w:rsidRPr="00625699" w14:paraId="5B7A8105" w14:textId="77777777" w:rsidTr="00F123D4">
        <w:trPr>
          <w:trHeight w:val="262"/>
          <w:jc w:val="center"/>
        </w:trPr>
        <w:tc>
          <w:tcPr>
            <w:tcW w:w="1056" w:type="pct"/>
            <w:vAlign w:val="center"/>
          </w:tcPr>
          <w:p w14:paraId="11BC2579" w14:textId="79CDFEF4" w:rsidR="00FC20AA" w:rsidRPr="00625699" w:rsidRDefault="00FC20AA" w:rsidP="00FC20AA">
            <w:pPr>
              <w:rPr>
                <w:rFonts w:ascii="Bahnschrift Light" w:hAnsi="Bahnschrift Light" w:cstheme="majorHAnsi"/>
                <w:color w:val="363435"/>
                <w:w w:val="106"/>
              </w:rPr>
            </w:pPr>
            <w:r>
              <w:rPr>
                <w:rFonts w:ascii="Bahnschrift Light" w:hAnsi="Bahnschrift Light" w:cstheme="majorHAnsi"/>
                <w:color w:val="363435"/>
                <w:w w:val="106"/>
              </w:rPr>
              <w:t>Fine brisure</w:t>
            </w:r>
          </w:p>
        </w:tc>
        <w:tc>
          <w:tcPr>
            <w:tcW w:w="878" w:type="pct"/>
            <w:vAlign w:val="center"/>
          </w:tcPr>
          <w:p w14:paraId="79F6459B" w14:textId="64376FF3" w:rsidR="00FC20AA" w:rsidRDefault="00FC20AA" w:rsidP="00FC20AA">
            <w:pPr>
              <w:jc w:val="center"/>
              <w:rPr>
                <w:rFonts w:ascii="Bahnschrift Light" w:hAnsi="Bahnschrift Light" w:cstheme="majorHAnsi"/>
                <w:color w:val="363435"/>
                <w:w w:val="106"/>
              </w:rPr>
            </w:pPr>
            <w:r>
              <w:rPr>
                <w:rFonts w:ascii="Bahnschrift Light" w:hAnsi="Bahnschrift Light" w:cstheme="majorHAnsi"/>
                <w:color w:val="363435"/>
                <w:w w:val="106"/>
              </w:rPr>
              <w:t>12</w:t>
            </w:r>
          </w:p>
        </w:tc>
        <w:tc>
          <w:tcPr>
            <w:tcW w:w="947" w:type="pct"/>
            <w:vAlign w:val="center"/>
          </w:tcPr>
          <w:p w14:paraId="77D9436A" w14:textId="63876440" w:rsidR="00FC20AA" w:rsidRDefault="00FC20AA" w:rsidP="00FC20AA">
            <w:pPr>
              <w:jc w:val="center"/>
              <w:rPr>
                <w:rFonts w:ascii="Bahnschrift Light" w:hAnsi="Bahnschrift Light" w:cstheme="majorHAnsi"/>
                <w:color w:val="363435"/>
                <w:w w:val="106"/>
              </w:rPr>
            </w:pPr>
            <w:r>
              <w:rPr>
                <w:rFonts w:ascii="Bahnschrift Light" w:hAnsi="Bahnschrift Light" w:cstheme="majorHAnsi"/>
                <w:color w:val="363435"/>
                <w:w w:val="106"/>
              </w:rPr>
              <w:t>12</w:t>
            </w:r>
          </w:p>
        </w:tc>
        <w:tc>
          <w:tcPr>
            <w:tcW w:w="1061" w:type="pct"/>
            <w:vAlign w:val="center"/>
          </w:tcPr>
          <w:p w14:paraId="64FC404D" w14:textId="30EDB944" w:rsidR="00FC20AA" w:rsidRDefault="00FC20AA" w:rsidP="00FC20AA">
            <w:pPr>
              <w:jc w:val="center"/>
              <w:rPr>
                <w:rFonts w:ascii="Bahnschrift Light" w:hAnsi="Bahnschrift Light" w:cstheme="majorHAnsi"/>
                <w:color w:val="363435"/>
                <w:w w:val="106"/>
              </w:rPr>
            </w:pPr>
            <w:r>
              <w:rPr>
                <w:rFonts w:ascii="Bahnschrift Light" w:hAnsi="Bahnschrift Light" w:cstheme="majorHAnsi"/>
                <w:color w:val="363435"/>
                <w:w w:val="106"/>
              </w:rPr>
              <w:t>12</w:t>
            </w:r>
          </w:p>
        </w:tc>
        <w:tc>
          <w:tcPr>
            <w:tcW w:w="1059" w:type="pct"/>
            <w:vAlign w:val="center"/>
          </w:tcPr>
          <w:p w14:paraId="3C3BC17C" w14:textId="2EB7326C" w:rsidR="00FC20AA" w:rsidRDefault="00FC20AA" w:rsidP="00FC20AA">
            <w:pPr>
              <w:jc w:val="center"/>
              <w:rPr>
                <w:rFonts w:ascii="Bahnschrift Light" w:hAnsi="Bahnschrift Light" w:cstheme="majorHAnsi"/>
                <w:color w:val="363435"/>
                <w:w w:val="106"/>
              </w:rPr>
            </w:pPr>
            <w:r>
              <w:rPr>
                <w:rFonts w:ascii="Bahnschrift Light" w:hAnsi="Bahnschrift Light" w:cstheme="majorHAnsi"/>
                <w:color w:val="363435"/>
                <w:w w:val="106"/>
              </w:rPr>
              <w:t>12</w:t>
            </w:r>
          </w:p>
        </w:tc>
      </w:tr>
    </w:tbl>
    <w:p w14:paraId="234F8388" w14:textId="77777777" w:rsidR="000537ED" w:rsidRPr="000537ED" w:rsidRDefault="000537ED" w:rsidP="000537ED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="Bahnschrift Light" w:hAnsi="Bahnschrift Light" w:cs="Calibri Light"/>
          <w:b/>
          <w:color w:val="363435"/>
          <w:w w:val="106"/>
          <w:sz w:val="10"/>
          <w:highlight w:val="yellow"/>
          <w:u w:val="single"/>
        </w:rPr>
      </w:pPr>
    </w:p>
    <w:p w14:paraId="10A0B625" w14:textId="77777777" w:rsidR="000537ED" w:rsidRPr="005D5225" w:rsidRDefault="000537ED" w:rsidP="000537ED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="Bahnschrift Light" w:hAnsi="Bahnschrift Light" w:cs="Calibri Light"/>
          <w:b/>
          <w:color w:val="363435"/>
          <w:w w:val="106"/>
          <w:u w:val="single"/>
        </w:rPr>
      </w:pPr>
      <w:r w:rsidRPr="00FC136A">
        <w:rPr>
          <w:rFonts w:ascii="Bahnschrift Light" w:hAnsi="Bahnschrift Light" w:cs="Calibri Light"/>
          <w:b/>
          <w:color w:val="363435"/>
          <w:w w:val="106"/>
          <w:u w:val="single"/>
        </w:rPr>
        <w:t>Projection de production annuelle sur 3 ans</w:t>
      </w:r>
      <w:r w:rsidRPr="005D5225">
        <w:rPr>
          <w:rFonts w:ascii="Bahnschrift Light" w:hAnsi="Bahnschrift Light" w:cs="Calibri Light"/>
          <w:b/>
          <w:color w:val="363435"/>
          <w:w w:val="106"/>
          <w:u w:val="single"/>
        </w:rPr>
        <w:t xml:space="preserve"> </w:t>
      </w:r>
    </w:p>
    <w:p w14:paraId="00785488" w14:textId="77777777" w:rsidR="000537ED" w:rsidRPr="004B02B4" w:rsidRDefault="000537ED" w:rsidP="000537ED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="Bahnschrift Light" w:hAnsi="Bahnschrift Light" w:cs="Calibri Light"/>
          <w:color w:val="363435"/>
          <w:w w:val="106"/>
        </w:rPr>
      </w:pPr>
      <w:r w:rsidRPr="004B02B4">
        <w:rPr>
          <w:rFonts w:ascii="Bahnschrift Light" w:hAnsi="Bahnschrift Light" w:cs="Calibri Light"/>
          <w:color w:val="363435"/>
          <w:w w:val="106"/>
        </w:rPr>
        <w:t>Les estimation</w:t>
      </w:r>
      <w:r>
        <w:rPr>
          <w:rFonts w:ascii="Bahnschrift Light" w:hAnsi="Bahnschrift Light" w:cs="Calibri Light"/>
          <w:color w:val="363435"/>
          <w:w w:val="106"/>
        </w:rPr>
        <w:t>s</w:t>
      </w:r>
      <w:r w:rsidRPr="004B02B4">
        <w:rPr>
          <w:rFonts w:ascii="Bahnschrift Light" w:hAnsi="Bahnschrift Light" w:cs="Calibri Light"/>
          <w:color w:val="363435"/>
          <w:w w:val="106"/>
        </w:rPr>
        <w:t xml:space="preserve"> prévues sont </w:t>
      </w:r>
      <w:r>
        <w:rPr>
          <w:rFonts w:ascii="Bahnschrift Light" w:hAnsi="Bahnschrift Light" w:cs="Calibri Light"/>
          <w:color w:val="363435"/>
          <w:w w:val="106"/>
        </w:rPr>
        <w:t>estimées comme suit :</w:t>
      </w:r>
      <w:r w:rsidRPr="004B02B4">
        <w:rPr>
          <w:rFonts w:ascii="Bahnschrift Light" w:hAnsi="Bahnschrift Light" w:cs="Calibri Light"/>
          <w:color w:val="363435"/>
          <w:w w:val="106"/>
        </w:rPr>
        <w:t xml:space="preserve"> </w:t>
      </w:r>
    </w:p>
    <w:tbl>
      <w:tblPr>
        <w:tblStyle w:val="Grilledutableau"/>
        <w:tblW w:w="5052" w:type="pct"/>
        <w:tblLook w:val="04A0" w:firstRow="1" w:lastRow="0" w:firstColumn="1" w:lastColumn="0" w:noHBand="0" w:noVBand="1"/>
      </w:tblPr>
      <w:tblGrid>
        <w:gridCol w:w="2476"/>
        <w:gridCol w:w="2478"/>
        <w:gridCol w:w="1990"/>
        <w:gridCol w:w="2357"/>
      </w:tblGrid>
      <w:tr w:rsidR="002325BC" w:rsidRPr="00096343" w14:paraId="298FA7C6" w14:textId="77777777" w:rsidTr="00065FAA">
        <w:trPr>
          <w:trHeight w:val="235"/>
        </w:trPr>
        <w:tc>
          <w:tcPr>
            <w:tcW w:w="1331" w:type="pct"/>
            <w:shd w:val="clear" w:color="auto" w:fill="F2F2F2" w:themeFill="background1" w:themeFillShade="F2"/>
            <w:vAlign w:val="center"/>
          </w:tcPr>
          <w:p w14:paraId="0DF138E9" w14:textId="77777777" w:rsidR="002325BC" w:rsidRPr="00096343" w:rsidRDefault="002325BC" w:rsidP="0062628A">
            <w:pPr>
              <w:jc w:val="center"/>
              <w:rPr>
                <w:rFonts w:ascii="Bahnschrift Light" w:hAnsi="Bahnschrift Light"/>
                <w:b/>
                <w:szCs w:val="24"/>
              </w:rPr>
            </w:pPr>
            <w:r w:rsidRPr="00096343">
              <w:rPr>
                <w:rFonts w:ascii="Bahnschrift Light" w:hAnsi="Bahnschrift Light"/>
                <w:b/>
                <w:szCs w:val="24"/>
              </w:rPr>
              <w:t>Identification</w:t>
            </w:r>
          </w:p>
        </w:tc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7A20FE22" w14:textId="77777777" w:rsidR="002325BC" w:rsidRPr="00096343" w:rsidRDefault="002325BC" w:rsidP="0062628A">
            <w:pPr>
              <w:jc w:val="center"/>
              <w:rPr>
                <w:rFonts w:ascii="Bahnschrift Light" w:hAnsi="Bahnschrift Light"/>
                <w:b/>
                <w:szCs w:val="24"/>
              </w:rPr>
            </w:pPr>
            <w:r w:rsidRPr="00096343">
              <w:rPr>
                <w:rFonts w:ascii="Bahnschrift Light" w:hAnsi="Bahnschrift Light"/>
                <w:b/>
                <w:szCs w:val="24"/>
              </w:rPr>
              <w:t>Année</w:t>
            </w:r>
            <w:r>
              <w:rPr>
                <w:rFonts w:ascii="Bahnschrift Light" w:hAnsi="Bahnschrift Light"/>
                <w:b/>
                <w:szCs w:val="24"/>
              </w:rPr>
              <w:t xml:space="preserve"> </w:t>
            </w:r>
            <w:r w:rsidRPr="00096343">
              <w:rPr>
                <w:rFonts w:ascii="Bahnschrift Light" w:hAnsi="Bahnschrift Light"/>
                <w:b/>
                <w:szCs w:val="24"/>
              </w:rPr>
              <w:t>1</w:t>
            </w:r>
          </w:p>
        </w:tc>
        <w:tc>
          <w:tcPr>
            <w:tcW w:w="1070" w:type="pct"/>
            <w:shd w:val="clear" w:color="auto" w:fill="F2F2F2" w:themeFill="background1" w:themeFillShade="F2"/>
            <w:vAlign w:val="center"/>
          </w:tcPr>
          <w:p w14:paraId="5EC26718" w14:textId="77777777" w:rsidR="002325BC" w:rsidRPr="00096343" w:rsidRDefault="002325BC" w:rsidP="0062628A">
            <w:pPr>
              <w:jc w:val="center"/>
              <w:rPr>
                <w:rFonts w:ascii="Bahnschrift Light" w:hAnsi="Bahnschrift Light"/>
                <w:b/>
                <w:szCs w:val="24"/>
              </w:rPr>
            </w:pPr>
            <w:r w:rsidRPr="00096343">
              <w:rPr>
                <w:rFonts w:ascii="Bahnschrift Light" w:hAnsi="Bahnschrift Light"/>
                <w:b/>
                <w:szCs w:val="24"/>
              </w:rPr>
              <w:t>Année 2</w:t>
            </w:r>
          </w:p>
        </w:tc>
        <w:tc>
          <w:tcPr>
            <w:tcW w:w="1267" w:type="pct"/>
            <w:shd w:val="clear" w:color="auto" w:fill="F2F2F2" w:themeFill="background1" w:themeFillShade="F2"/>
            <w:vAlign w:val="center"/>
          </w:tcPr>
          <w:p w14:paraId="62F9F096" w14:textId="77777777" w:rsidR="002325BC" w:rsidRPr="00096343" w:rsidRDefault="002325BC" w:rsidP="0062628A">
            <w:pPr>
              <w:jc w:val="center"/>
              <w:rPr>
                <w:rFonts w:ascii="Bahnschrift Light" w:hAnsi="Bahnschrift Light"/>
                <w:b/>
                <w:szCs w:val="24"/>
              </w:rPr>
            </w:pPr>
            <w:r w:rsidRPr="00096343">
              <w:rPr>
                <w:rFonts w:ascii="Bahnschrift Light" w:hAnsi="Bahnschrift Light"/>
                <w:b/>
                <w:szCs w:val="24"/>
              </w:rPr>
              <w:t>Année 3</w:t>
            </w:r>
          </w:p>
        </w:tc>
      </w:tr>
      <w:tr w:rsidR="002325BC" w:rsidRPr="00645A97" w14:paraId="081F8272" w14:textId="77777777" w:rsidTr="00065FAA">
        <w:trPr>
          <w:trHeight w:val="227"/>
        </w:trPr>
        <w:tc>
          <w:tcPr>
            <w:tcW w:w="1331" w:type="pct"/>
          </w:tcPr>
          <w:p w14:paraId="07242562" w14:textId="3E7B5D06" w:rsidR="002325BC" w:rsidRPr="00645A97" w:rsidRDefault="002325BC" w:rsidP="00CF192D">
            <w:pPr>
              <w:rPr>
                <w:rFonts w:ascii="Bahnschrift Light" w:hAnsi="Bahnschrift Light"/>
                <w:szCs w:val="24"/>
              </w:rPr>
            </w:pPr>
            <w:r w:rsidRPr="00645A97">
              <w:rPr>
                <w:rFonts w:ascii="Bahnschrift Light" w:hAnsi="Bahnschrift Light"/>
                <w:szCs w:val="24"/>
              </w:rPr>
              <w:t>Achat Riz Paddy</w:t>
            </w:r>
            <w:r w:rsidR="00FD7002">
              <w:rPr>
                <w:rFonts w:ascii="Bahnschrift Light" w:hAnsi="Bahnschrift Light"/>
                <w:szCs w:val="24"/>
              </w:rPr>
              <w:t xml:space="preserve"> (T)</w:t>
            </w:r>
          </w:p>
        </w:tc>
        <w:tc>
          <w:tcPr>
            <w:tcW w:w="1332" w:type="pct"/>
          </w:tcPr>
          <w:p w14:paraId="10BADAE6" w14:textId="205AA92A" w:rsidR="002325BC" w:rsidRPr="00645A97" w:rsidRDefault="007327ED" w:rsidP="00CF192D">
            <w:pPr>
              <w:jc w:val="center"/>
              <w:rPr>
                <w:rFonts w:ascii="Bahnschrift Light" w:hAnsi="Bahnschrift Light"/>
                <w:szCs w:val="24"/>
              </w:rPr>
            </w:pPr>
            <w:r>
              <w:rPr>
                <w:rFonts w:ascii="Bahnschrift Light" w:hAnsi="Bahnschrift Light"/>
                <w:szCs w:val="24"/>
              </w:rPr>
              <w:t>500</w:t>
            </w:r>
            <w:r w:rsidR="002325BC" w:rsidRPr="00645A97">
              <w:rPr>
                <w:rFonts w:ascii="Bahnschrift Light" w:hAnsi="Bahnschrift Light"/>
                <w:szCs w:val="24"/>
              </w:rPr>
              <w:t xml:space="preserve"> T</w:t>
            </w:r>
          </w:p>
        </w:tc>
        <w:tc>
          <w:tcPr>
            <w:tcW w:w="1070" w:type="pct"/>
          </w:tcPr>
          <w:p w14:paraId="6B6C692B" w14:textId="32C4D1CB" w:rsidR="002325BC" w:rsidRPr="00645A97" w:rsidRDefault="007327ED" w:rsidP="00CF192D">
            <w:pPr>
              <w:jc w:val="center"/>
              <w:rPr>
                <w:rFonts w:ascii="Bahnschrift Light" w:hAnsi="Bahnschrift Light"/>
                <w:szCs w:val="24"/>
              </w:rPr>
            </w:pPr>
            <w:r>
              <w:rPr>
                <w:rFonts w:ascii="Bahnschrift Light" w:hAnsi="Bahnschrift Light"/>
                <w:szCs w:val="24"/>
              </w:rPr>
              <w:t>650</w:t>
            </w:r>
            <w:r w:rsidR="002325BC" w:rsidRPr="00645A97">
              <w:rPr>
                <w:rFonts w:ascii="Bahnschrift Light" w:hAnsi="Bahnschrift Light"/>
                <w:szCs w:val="24"/>
              </w:rPr>
              <w:t xml:space="preserve"> T</w:t>
            </w:r>
          </w:p>
        </w:tc>
        <w:tc>
          <w:tcPr>
            <w:tcW w:w="1267" w:type="pct"/>
          </w:tcPr>
          <w:p w14:paraId="390B78A1" w14:textId="7E9B456C" w:rsidR="002325BC" w:rsidRPr="00645A97" w:rsidRDefault="007327ED" w:rsidP="00CF192D">
            <w:pPr>
              <w:jc w:val="center"/>
              <w:rPr>
                <w:rFonts w:ascii="Bahnschrift Light" w:hAnsi="Bahnschrift Light"/>
                <w:szCs w:val="24"/>
              </w:rPr>
            </w:pPr>
            <w:r>
              <w:rPr>
                <w:rFonts w:ascii="Bahnschrift Light" w:hAnsi="Bahnschrift Light"/>
                <w:szCs w:val="24"/>
              </w:rPr>
              <w:t>800</w:t>
            </w:r>
            <w:r w:rsidR="002325BC" w:rsidRPr="00645A97">
              <w:rPr>
                <w:rFonts w:ascii="Bahnschrift Light" w:hAnsi="Bahnschrift Light"/>
                <w:szCs w:val="24"/>
              </w:rPr>
              <w:t xml:space="preserve"> T</w:t>
            </w:r>
          </w:p>
        </w:tc>
      </w:tr>
      <w:tr w:rsidR="002325BC" w:rsidRPr="00645A97" w14:paraId="6674B4AD" w14:textId="77777777" w:rsidTr="00065FAA">
        <w:trPr>
          <w:trHeight w:val="306"/>
        </w:trPr>
        <w:tc>
          <w:tcPr>
            <w:tcW w:w="1331" w:type="pct"/>
            <w:vAlign w:val="center"/>
          </w:tcPr>
          <w:p w14:paraId="3BDC0D9B" w14:textId="04FF3F17" w:rsidR="002325BC" w:rsidRPr="00645A97" w:rsidRDefault="002325BC" w:rsidP="00CF192D">
            <w:pPr>
              <w:rPr>
                <w:rFonts w:ascii="Bahnschrift Light" w:hAnsi="Bahnschrift Light"/>
                <w:szCs w:val="24"/>
              </w:rPr>
            </w:pPr>
            <w:r w:rsidRPr="00645A97">
              <w:rPr>
                <w:rFonts w:ascii="Bahnschrift Light" w:hAnsi="Bahnschrift Light"/>
                <w:szCs w:val="24"/>
              </w:rPr>
              <w:t>Riz Blanchi</w:t>
            </w:r>
            <w:r w:rsidR="00FD7002">
              <w:rPr>
                <w:rFonts w:ascii="Bahnschrift Light" w:hAnsi="Bahnschrift Light"/>
                <w:szCs w:val="24"/>
              </w:rPr>
              <w:t xml:space="preserve"> (T)</w:t>
            </w:r>
          </w:p>
        </w:tc>
        <w:tc>
          <w:tcPr>
            <w:tcW w:w="1332" w:type="pct"/>
            <w:vAlign w:val="center"/>
          </w:tcPr>
          <w:p w14:paraId="0402C403" w14:textId="686397F9" w:rsidR="002325BC" w:rsidRPr="00645A97" w:rsidRDefault="007327ED" w:rsidP="00CF192D">
            <w:pPr>
              <w:jc w:val="center"/>
              <w:rPr>
                <w:rFonts w:ascii="Bahnschrift Light" w:hAnsi="Bahnschrift Light"/>
                <w:szCs w:val="24"/>
              </w:rPr>
            </w:pPr>
            <w:r>
              <w:rPr>
                <w:rFonts w:ascii="Bahnschrift Light" w:hAnsi="Bahnschrift Light"/>
                <w:szCs w:val="24"/>
              </w:rPr>
              <w:t>325</w:t>
            </w:r>
          </w:p>
        </w:tc>
        <w:tc>
          <w:tcPr>
            <w:tcW w:w="1070" w:type="pct"/>
            <w:vAlign w:val="center"/>
          </w:tcPr>
          <w:p w14:paraId="79264C40" w14:textId="1636CF65" w:rsidR="002325BC" w:rsidRPr="00645A97" w:rsidRDefault="007327ED" w:rsidP="00CF192D">
            <w:pPr>
              <w:jc w:val="center"/>
              <w:rPr>
                <w:rFonts w:ascii="Bahnschrift Light" w:hAnsi="Bahnschrift Light"/>
                <w:szCs w:val="24"/>
              </w:rPr>
            </w:pPr>
            <w:r>
              <w:rPr>
                <w:rFonts w:ascii="Bahnschrift Light" w:hAnsi="Bahnschrift Light"/>
                <w:szCs w:val="24"/>
              </w:rPr>
              <w:t>423</w:t>
            </w:r>
          </w:p>
        </w:tc>
        <w:tc>
          <w:tcPr>
            <w:tcW w:w="1267" w:type="pct"/>
            <w:vAlign w:val="center"/>
          </w:tcPr>
          <w:p w14:paraId="4D48370C" w14:textId="6EAA29F9" w:rsidR="002325BC" w:rsidRPr="00645A97" w:rsidRDefault="007327ED" w:rsidP="00CF192D">
            <w:pPr>
              <w:jc w:val="center"/>
              <w:rPr>
                <w:rFonts w:ascii="Bahnschrift Light" w:hAnsi="Bahnschrift Light"/>
                <w:szCs w:val="24"/>
              </w:rPr>
            </w:pPr>
            <w:r>
              <w:rPr>
                <w:rFonts w:ascii="Bahnschrift Light" w:hAnsi="Bahnschrift Light"/>
                <w:szCs w:val="24"/>
              </w:rPr>
              <w:t>520</w:t>
            </w:r>
          </w:p>
        </w:tc>
      </w:tr>
      <w:tr w:rsidR="002325BC" w:rsidRPr="00645A97" w14:paraId="693C98E4" w14:textId="77777777" w:rsidTr="00065FAA">
        <w:trPr>
          <w:trHeight w:val="278"/>
        </w:trPr>
        <w:tc>
          <w:tcPr>
            <w:tcW w:w="1331" w:type="pct"/>
            <w:vAlign w:val="center"/>
          </w:tcPr>
          <w:p w14:paraId="26445194" w14:textId="3F258EF3" w:rsidR="002325BC" w:rsidRPr="00645A97" w:rsidRDefault="002325BC" w:rsidP="00CF192D">
            <w:pPr>
              <w:rPr>
                <w:rFonts w:ascii="Bahnschrift Light" w:hAnsi="Bahnschrift Light"/>
                <w:szCs w:val="24"/>
              </w:rPr>
            </w:pPr>
            <w:r>
              <w:rPr>
                <w:rFonts w:ascii="Bahnschrift Light" w:hAnsi="Bahnschrift Light"/>
                <w:szCs w:val="24"/>
              </w:rPr>
              <w:t xml:space="preserve">Services </w:t>
            </w:r>
            <w:r w:rsidRPr="00645A97">
              <w:rPr>
                <w:rFonts w:ascii="Bahnschrift Light" w:hAnsi="Bahnschrift Light"/>
                <w:szCs w:val="24"/>
              </w:rPr>
              <w:t>usinage</w:t>
            </w:r>
            <w:r w:rsidR="00FD7002">
              <w:rPr>
                <w:rFonts w:ascii="Bahnschrift Light" w:hAnsi="Bahnschrift Light"/>
                <w:szCs w:val="24"/>
              </w:rPr>
              <w:t xml:space="preserve"> (T)</w:t>
            </w:r>
          </w:p>
        </w:tc>
        <w:tc>
          <w:tcPr>
            <w:tcW w:w="1332" w:type="pct"/>
            <w:vAlign w:val="center"/>
          </w:tcPr>
          <w:p w14:paraId="25FA507E" w14:textId="0BA2EECF" w:rsidR="002325BC" w:rsidRPr="00645A97" w:rsidRDefault="007327ED" w:rsidP="00CF192D">
            <w:pPr>
              <w:jc w:val="center"/>
              <w:rPr>
                <w:rFonts w:ascii="Bahnschrift Light" w:hAnsi="Bahnschrift Light"/>
                <w:szCs w:val="24"/>
              </w:rPr>
            </w:pPr>
            <w:r>
              <w:rPr>
                <w:rFonts w:ascii="Bahnschrift Light" w:hAnsi="Bahnschrift Light"/>
                <w:szCs w:val="24"/>
              </w:rPr>
              <w:t>150</w:t>
            </w:r>
          </w:p>
        </w:tc>
        <w:tc>
          <w:tcPr>
            <w:tcW w:w="1070" w:type="pct"/>
            <w:vAlign w:val="center"/>
          </w:tcPr>
          <w:p w14:paraId="0EEEAE52" w14:textId="74FBA007" w:rsidR="002325BC" w:rsidRPr="00645A97" w:rsidRDefault="007327ED" w:rsidP="00CF192D">
            <w:pPr>
              <w:jc w:val="center"/>
              <w:rPr>
                <w:rFonts w:ascii="Bahnschrift Light" w:hAnsi="Bahnschrift Light"/>
                <w:szCs w:val="24"/>
              </w:rPr>
            </w:pPr>
            <w:r>
              <w:rPr>
                <w:rFonts w:ascii="Bahnschrift Light" w:hAnsi="Bahnschrift Light"/>
                <w:szCs w:val="24"/>
              </w:rPr>
              <w:t>300</w:t>
            </w:r>
          </w:p>
        </w:tc>
        <w:tc>
          <w:tcPr>
            <w:tcW w:w="1267" w:type="pct"/>
            <w:vAlign w:val="center"/>
          </w:tcPr>
          <w:p w14:paraId="75A22A45" w14:textId="01246AF0" w:rsidR="002325BC" w:rsidRPr="00645A97" w:rsidRDefault="007327ED" w:rsidP="00CF192D">
            <w:pPr>
              <w:jc w:val="center"/>
              <w:rPr>
                <w:rFonts w:ascii="Bahnschrift Light" w:hAnsi="Bahnschrift Light"/>
                <w:szCs w:val="24"/>
              </w:rPr>
            </w:pPr>
            <w:r>
              <w:rPr>
                <w:rFonts w:ascii="Bahnschrift Light" w:hAnsi="Bahnschrift Light"/>
                <w:szCs w:val="24"/>
              </w:rPr>
              <w:t>500</w:t>
            </w:r>
          </w:p>
        </w:tc>
      </w:tr>
      <w:tr w:rsidR="002325BC" w:rsidRPr="00645A97" w14:paraId="202CE617" w14:textId="77777777" w:rsidTr="00065FAA">
        <w:trPr>
          <w:trHeight w:val="278"/>
        </w:trPr>
        <w:tc>
          <w:tcPr>
            <w:tcW w:w="1331" w:type="pct"/>
            <w:vAlign w:val="center"/>
          </w:tcPr>
          <w:p w14:paraId="54C25E89" w14:textId="34682592" w:rsidR="002325BC" w:rsidRPr="00645A97" w:rsidRDefault="002325BC" w:rsidP="00CF192D">
            <w:pPr>
              <w:rPr>
                <w:rFonts w:ascii="Bahnschrift Light" w:hAnsi="Bahnschrift Light"/>
                <w:szCs w:val="24"/>
              </w:rPr>
            </w:pPr>
            <w:r w:rsidRPr="00645A97">
              <w:rPr>
                <w:rFonts w:ascii="Bahnschrift Light" w:hAnsi="Bahnschrift Light"/>
                <w:szCs w:val="24"/>
              </w:rPr>
              <w:t>Farine Basse</w:t>
            </w:r>
            <w:r w:rsidR="00FD7002">
              <w:rPr>
                <w:rFonts w:ascii="Bahnschrift Light" w:hAnsi="Bahnschrift Light"/>
                <w:szCs w:val="24"/>
              </w:rPr>
              <w:t xml:space="preserve"> (T)</w:t>
            </w:r>
          </w:p>
        </w:tc>
        <w:tc>
          <w:tcPr>
            <w:tcW w:w="1332" w:type="pct"/>
            <w:vAlign w:val="center"/>
          </w:tcPr>
          <w:p w14:paraId="3FB18357" w14:textId="11C9D45E" w:rsidR="002325BC" w:rsidRPr="00645A97" w:rsidRDefault="007327ED" w:rsidP="00CF192D">
            <w:pPr>
              <w:jc w:val="center"/>
              <w:rPr>
                <w:rFonts w:ascii="Bahnschrift Light" w:hAnsi="Bahnschrift Light"/>
                <w:szCs w:val="24"/>
              </w:rPr>
            </w:pPr>
            <w:r>
              <w:rPr>
                <w:rFonts w:ascii="Bahnschrift Light" w:hAnsi="Bahnschrift Light"/>
                <w:szCs w:val="24"/>
              </w:rPr>
              <w:t>130</w:t>
            </w:r>
          </w:p>
        </w:tc>
        <w:tc>
          <w:tcPr>
            <w:tcW w:w="1070" w:type="pct"/>
            <w:vAlign w:val="center"/>
          </w:tcPr>
          <w:p w14:paraId="180864B8" w14:textId="3E857453" w:rsidR="002325BC" w:rsidRPr="00645A97" w:rsidRDefault="00FD7002" w:rsidP="00CF192D">
            <w:pPr>
              <w:jc w:val="center"/>
              <w:rPr>
                <w:rFonts w:ascii="Bahnschrift Light" w:hAnsi="Bahnschrift Light"/>
                <w:szCs w:val="24"/>
              </w:rPr>
            </w:pPr>
            <w:r>
              <w:rPr>
                <w:rFonts w:ascii="Bahnschrift Light" w:hAnsi="Bahnschrift Light"/>
                <w:szCs w:val="24"/>
              </w:rPr>
              <w:t>190</w:t>
            </w:r>
          </w:p>
        </w:tc>
        <w:tc>
          <w:tcPr>
            <w:tcW w:w="1267" w:type="pct"/>
            <w:vAlign w:val="center"/>
          </w:tcPr>
          <w:p w14:paraId="150C9E98" w14:textId="5CCA04C6" w:rsidR="002325BC" w:rsidRPr="00645A97" w:rsidRDefault="00FD7002" w:rsidP="00CF192D">
            <w:pPr>
              <w:jc w:val="center"/>
              <w:rPr>
                <w:rFonts w:ascii="Bahnschrift Light" w:hAnsi="Bahnschrift Light"/>
                <w:szCs w:val="24"/>
              </w:rPr>
            </w:pPr>
            <w:r>
              <w:rPr>
                <w:rFonts w:ascii="Bahnschrift Light" w:hAnsi="Bahnschrift Light"/>
                <w:szCs w:val="24"/>
              </w:rPr>
              <w:t>260</w:t>
            </w:r>
          </w:p>
        </w:tc>
      </w:tr>
      <w:tr w:rsidR="00FC20AA" w:rsidRPr="00645A97" w14:paraId="707FAF35" w14:textId="77777777" w:rsidTr="00065FAA">
        <w:trPr>
          <w:trHeight w:val="278"/>
        </w:trPr>
        <w:tc>
          <w:tcPr>
            <w:tcW w:w="5000" w:type="pct"/>
            <w:gridSpan w:val="4"/>
            <w:vAlign w:val="center"/>
          </w:tcPr>
          <w:p w14:paraId="1CE0A0A6" w14:textId="3F023C06" w:rsidR="00FC20AA" w:rsidRDefault="00FC20AA" w:rsidP="00FC20AA">
            <w:pPr>
              <w:jc w:val="center"/>
              <w:rPr>
                <w:rFonts w:ascii="Bahnschrift Light" w:hAnsi="Bahnschrift Light"/>
                <w:szCs w:val="24"/>
              </w:rPr>
            </w:pPr>
            <w:r>
              <w:rPr>
                <w:rFonts w:ascii="Bahnschrift Light" w:hAnsi="Bahnschrift Light" w:cstheme="majorHAnsi"/>
                <w:color w:val="363435"/>
                <w:w w:val="106"/>
              </w:rPr>
              <w:t>ACHAT RIZ PADDY (T)</w:t>
            </w:r>
          </w:p>
        </w:tc>
      </w:tr>
      <w:tr w:rsidR="00FC20AA" w:rsidRPr="00FC20AA" w14:paraId="1225D35C" w14:textId="77777777" w:rsidTr="00065FAA">
        <w:trPr>
          <w:trHeight w:val="278"/>
        </w:trPr>
        <w:tc>
          <w:tcPr>
            <w:tcW w:w="1331" w:type="pct"/>
            <w:shd w:val="clear" w:color="auto" w:fill="F2F2F2" w:themeFill="background1" w:themeFillShade="F2"/>
            <w:vAlign w:val="center"/>
          </w:tcPr>
          <w:p w14:paraId="4210C05D" w14:textId="53C584AD" w:rsidR="00FC20AA" w:rsidRPr="00FC20AA" w:rsidRDefault="00FC20AA" w:rsidP="00CF192D">
            <w:pPr>
              <w:rPr>
                <w:rFonts w:ascii="Bahnschrift Light" w:hAnsi="Bahnschrift Light"/>
                <w:b/>
                <w:szCs w:val="24"/>
              </w:rPr>
            </w:pPr>
            <w:r w:rsidRPr="00FC20AA">
              <w:rPr>
                <w:rFonts w:ascii="Bahnschrift Light" w:hAnsi="Bahnschrift Light"/>
                <w:b/>
                <w:szCs w:val="24"/>
              </w:rPr>
              <w:t>VOLUME</w:t>
            </w:r>
          </w:p>
        </w:tc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17B074CC" w14:textId="3280DF3B" w:rsidR="00FC20AA" w:rsidRPr="00FC20AA" w:rsidRDefault="00FC20AA" w:rsidP="00CF192D">
            <w:pPr>
              <w:jc w:val="center"/>
              <w:rPr>
                <w:rFonts w:ascii="Bahnschrift Light" w:hAnsi="Bahnschrift Light"/>
                <w:b/>
                <w:szCs w:val="24"/>
              </w:rPr>
            </w:pPr>
            <w:r w:rsidRPr="00FC20AA">
              <w:rPr>
                <w:rFonts w:ascii="Bahnschrift Light" w:hAnsi="Bahnschrift Light"/>
                <w:b/>
                <w:szCs w:val="24"/>
              </w:rPr>
              <w:t>720</w:t>
            </w:r>
          </w:p>
        </w:tc>
        <w:tc>
          <w:tcPr>
            <w:tcW w:w="1070" w:type="pct"/>
            <w:shd w:val="clear" w:color="auto" w:fill="F2F2F2" w:themeFill="background1" w:themeFillShade="F2"/>
            <w:vAlign w:val="center"/>
          </w:tcPr>
          <w:p w14:paraId="677D74BF" w14:textId="15009674" w:rsidR="00FC20AA" w:rsidRPr="00FC20AA" w:rsidRDefault="00FC20AA" w:rsidP="00CF192D">
            <w:pPr>
              <w:jc w:val="center"/>
              <w:rPr>
                <w:rFonts w:ascii="Bahnschrift Light" w:hAnsi="Bahnschrift Light"/>
                <w:b/>
                <w:szCs w:val="24"/>
              </w:rPr>
            </w:pPr>
            <w:r w:rsidRPr="00FC20AA">
              <w:rPr>
                <w:rFonts w:ascii="Bahnschrift Light" w:hAnsi="Bahnschrift Light"/>
                <w:b/>
                <w:szCs w:val="24"/>
              </w:rPr>
              <w:t>900</w:t>
            </w:r>
          </w:p>
        </w:tc>
        <w:tc>
          <w:tcPr>
            <w:tcW w:w="1267" w:type="pct"/>
            <w:shd w:val="clear" w:color="auto" w:fill="F2F2F2" w:themeFill="background1" w:themeFillShade="F2"/>
            <w:vAlign w:val="center"/>
          </w:tcPr>
          <w:p w14:paraId="52F4BDE5" w14:textId="5298A693" w:rsidR="00FC20AA" w:rsidRPr="00FC20AA" w:rsidRDefault="00FC20AA" w:rsidP="00CF192D">
            <w:pPr>
              <w:jc w:val="center"/>
              <w:rPr>
                <w:rFonts w:ascii="Bahnschrift Light" w:hAnsi="Bahnschrift Light"/>
                <w:b/>
                <w:szCs w:val="24"/>
              </w:rPr>
            </w:pPr>
            <w:r w:rsidRPr="00FC20AA">
              <w:rPr>
                <w:rFonts w:ascii="Bahnschrift Light" w:hAnsi="Bahnschrift Light"/>
                <w:b/>
                <w:szCs w:val="24"/>
              </w:rPr>
              <w:t>1080</w:t>
            </w:r>
          </w:p>
        </w:tc>
      </w:tr>
    </w:tbl>
    <w:p w14:paraId="479E6B7A" w14:textId="77777777" w:rsidR="006F05F1" w:rsidRPr="00FC4CE1" w:rsidRDefault="006F05F1" w:rsidP="004D1E45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="Bahnschrift Light" w:hAnsi="Bahnschrift Light" w:cs="Calibri Light"/>
          <w:b/>
          <w:color w:val="363435"/>
          <w:w w:val="106"/>
          <w:sz w:val="6"/>
        </w:rPr>
      </w:pPr>
    </w:p>
    <w:p w14:paraId="73FCA57A" w14:textId="77777777" w:rsidR="004D1E45" w:rsidRPr="007B707B" w:rsidRDefault="004D1E45" w:rsidP="004D1E45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="Bahnschrift Light" w:hAnsi="Bahnschrift Light" w:cs="Calibri Light"/>
          <w:b/>
          <w:color w:val="363435"/>
          <w:w w:val="106"/>
          <w:u w:val="single"/>
        </w:rPr>
      </w:pPr>
      <w:r w:rsidRPr="007B707B">
        <w:rPr>
          <w:rFonts w:ascii="Bahnschrift Light" w:hAnsi="Bahnschrift Light" w:cs="Calibri Light"/>
          <w:b/>
          <w:color w:val="363435"/>
          <w:w w:val="106"/>
          <w:u w:val="single"/>
        </w:rPr>
        <w:t xml:space="preserve">Infrastructure de Production prévues pour le projet </w:t>
      </w:r>
    </w:p>
    <w:p w14:paraId="6876BECE" w14:textId="1B02D83C" w:rsidR="004D1E45" w:rsidRPr="00641461" w:rsidRDefault="006532EB" w:rsidP="00DF61BF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proofErr w:type="gramStart"/>
      <w:r>
        <w:rPr>
          <w:rFonts w:ascii="Bahnschrift Light" w:hAnsi="Bahnschrift Light" w:cs="Calibri Light"/>
          <w:color w:val="363435"/>
          <w:w w:val="106"/>
        </w:rPr>
        <w:t>L</w:t>
      </w:r>
      <w:r w:rsidR="007B707B">
        <w:rPr>
          <w:rFonts w:ascii="Bahnschrift Light" w:hAnsi="Bahnschrift Light" w:cs="Calibri Light"/>
          <w:color w:val="363435"/>
          <w:w w:val="106"/>
        </w:rPr>
        <w:t xml:space="preserve">’entreprise </w:t>
      </w:r>
      <w:r w:rsidR="00EB3C39">
        <w:rPr>
          <w:rFonts w:ascii="Bahnschrift Light" w:hAnsi="Bahnschrift Light" w:cs="Calibri Light"/>
          <w:color w:val="363435"/>
          <w:w w:val="106"/>
        </w:rPr>
        <w:t xml:space="preserve"> </w:t>
      </w:r>
      <w:r w:rsidR="001C393E">
        <w:rPr>
          <w:rFonts w:ascii="Bahnschrift Light" w:hAnsi="Bahnschrift Light" w:cs="Calibri Light"/>
          <w:color w:val="363435"/>
          <w:w w:val="106"/>
        </w:rPr>
        <w:t>a</w:t>
      </w:r>
      <w:proofErr w:type="gramEnd"/>
      <w:r w:rsidR="001C393E">
        <w:rPr>
          <w:rFonts w:ascii="Bahnschrift Light" w:hAnsi="Bahnschrift Light" w:cs="Calibri Light"/>
          <w:color w:val="363435"/>
          <w:w w:val="106"/>
        </w:rPr>
        <w:t xml:space="preserve"> acquis</w:t>
      </w:r>
      <w:r w:rsidR="00605D07">
        <w:rPr>
          <w:rFonts w:ascii="Bahnschrift Light" w:hAnsi="Bahnschrift Light" w:cs="Calibri Light"/>
          <w:color w:val="363435"/>
          <w:w w:val="106"/>
        </w:rPr>
        <w:t xml:space="preserve"> un terrain d’une superficie de </w:t>
      </w:r>
      <w:r w:rsidR="00CC6261" w:rsidRPr="00CC6261">
        <w:rPr>
          <w:rFonts w:ascii="Bahnschrift Light" w:hAnsi="Bahnschrift Light" w:cs="Calibri Light"/>
          <w:color w:val="363435"/>
          <w:w w:val="106"/>
          <w:u w:val="single"/>
        </w:rPr>
        <w:t>560</w:t>
      </w:r>
      <w:r w:rsidR="00DF61BF" w:rsidRPr="00CC6261">
        <w:rPr>
          <w:rFonts w:ascii="Bahnschrift Light" w:hAnsi="Bahnschrift Light" w:cs="Calibri Light"/>
          <w:color w:val="363435"/>
          <w:w w:val="106"/>
          <w:u w:val="single"/>
        </w:rPr>
        <w:t>0</w:t>
      </w:r>
      <w:r w:rsidRPr="00CC6261">
        <w:rPr>
          <w:rFonts w:ascii="Bahnschrift Light" w:hAnsi="Bahnschrift Light" w:cs="Calibri Light"/>
          <w:color w:val="363435"/>
          <w:w w:val="106"/>
          <w:u w:val="single"/>
        </w:rPr>
        <w:t xml:space="preserve"> m2</w:t>
      </w:r>
      <w:r>
        <w:rPr>
          <w:rFonts w:ascii="Bahnschrift Light" w:hAnsi="Bahnschrift Light" w:cs="Calibri Light"/>
          <w:color w:val="363435"/>
          <w:w w:val="106"/>
        </w:rPr>
        <w:t xml:space="preserve">  </w:t>
      </w:r>
      <w:r w:rsidR="00065FAA">
        <w:rPr>
          <w:rFonts w:ascii="Bahnschrift Light" w:hAnsi="Bahnschrift Light" w:cs="Calibri Light"/>
          <w:color w:val="363435"/>
          <w:w w:val="106"/>
        </w:rPr>
        <w:t xml:space="preserve">pour une valeur de 5.000.000 FCFA </w:t>
      </w:r>
      <w:r w:rsidR="00605D07">
        <w:rPr>
          <w:rFonts w:ascii="Bahnschrift Light" w:hAnsi="Bahnschrift Light" w:cs="Calibri Light"/>
          <w:color w:val="363435"/>
          <w:w w:val="106"/>
        </w:rPr>
        <w:t xml:space="preserve">pour l’installation de l’unité à Boffia </w:t>
      </w:r>
      <w:r>
        <w:rPr>
          <w:rFonts w:ascii="Bahnschrift Light" w:hAnsi="Bahnschrift Light" w:cs="Calibri Light"/>
          <w:color w:val="363435"/>
          <w:w w:val="106"/>
        </w:rPr>
        <w:t xml:space="preserve">et l’unité </w:t>
      </w:r>
      <w:r w:rsidR="00B60DC9">
        <w:rPr>
          <w:rFonts w:ascii="Bahnschrift Light" w:hAnsi="Bahnschrift Light" w:cs="Calibri Light"/>
          <w:color w:val="363435"/>
          <w:w w:val="106"/>
        </w:rPr>
        <w:t>est facile d’accès et praticable</w:t>
      </w:r>
      <w:r w:rsidR="004D1E45">
        <w:rPr>
          <w:rFonts w:ascii="Bahnschrift Light" w:hAnsi="Bahnschrift Light" w:cs="Calibri Light"/>
          <w:color w:val="363435"/>
          <w:w w:val="106"/>
        </w:rPr>
        <w:t>.</w:t>
      </w:r>
    </w:p>
    <w:p w14:paraId="2E82C45F" w14:textId="3E71965A" w:rsidR="004D1E45" w:rsidRPr="00864C82" w:rsidRDefault="004D1E45" w:rsidP="004D1E45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Bahnschrift Light" w:hAnsi="Bahnschrift Light" w:cs="Calibri Light"/>
          <w:b/>
          <w:bCs/>
          <w:color w:val="363435"/>
          <w:w w:val="106"/>
        </w:rPr>
      </w:pPr>
      <w:r>
        <w:rPr>
          <w:rFonts w:ascii="Bahnschrift Light" w:hAnsi="Bahnschrift Light" w:cs="Calibri Light"/>
          <w:b/>
          <w:color w:val="363435"/>
          <w:w w:val="106"/>
        </w:rPr>
        <w:t>Concernant les é</w:t>
      </w:r>
      <w:r w:rsidRPr="008E7A2B">
        <w:rPr>
          <w:rFonts w:ascii="Bahnschrift Light" w:hAnsi="Bahnschrift Light" w:cs="Calibri Light"/>
          <w:b/>
          <w:color w:val="363435"/>
          <w:w w:val="106"/>
        </w:rPr>
        <w:t>quipements</w:t>
      </w:r>
      <w:r w:rsidR="00FC4CE1">
        <w:rPr>
          <w:rFonts w:ascii="Bahnschrift Light" w:hAnsi="Bahnschrift Light" w:cs="Calibri Light"/>
          <w:b/>
          <w:color w:val="363435"/>
          <w:w w:val="106"/>
        </w:rPr>
        <w:t xml:space="preserve"> </w:t>
      </w:r>
      <w:r w:rsidRPr="008E7A2B">
        <w:rPr>
          <w:rFonts w:ascii="Bahnschrift Light" w:hAnsi="Bahnschrift Light" w:cs="Calibri Light"/>
          <w:b/>
          <w:color w:val="363435"/>
          <w:w w:val="106"/>
        </w:rPr>
        <w:t>/</w:t>
      </w:r>
      <w:r w:rsidR="00FC4CE1">
        <w:rPr>
          <w:rFonts w:ascii="Bahnschrift Light" w:hAnsi="Bahnschrift Light" w:cs="Calibri Light"/>
          <w:b/>
          <w:color w:val="363435"/>
          <w:w w:val="106"/>
        </w:rPr>
        <w:t xml:space="preserve"> </w:t>
      </w:r>
      <w:r w:rsidRPr="008E7A2B">
        <w:rPr>
          <w:rFonts w:ascii="Bahnschrift Light" w:hAnsi="Bahnschrift Light" w:cs="Calibri Light"/>
          <w:b/>
          <w:color w:val="363435"/>
          <w:w w:val="106"/>
        </w:rPr>
        <w:t>matériels,</w:t>
      </w:r>
      <w:r>
        <w:rPr>
          <w:rFonts w:ascii="Bahnschrift Light" w:hAnsi="Bahnschrift Light" w:cs="Calibri Light"/>
          <w:color w:val="363435"/>
          <w:w w:val="106"/>
        </w:rPr>
        <w:t xml:space="preserve"> la réalisation du projet nécessitera principalement</w:t>
      </w:r>
      <w:r w:rsidR="000B4AF7">
        <w:rPr>
          <w:rFonts w:ascii="Bahnschrift Light" w:hAnsi="Bahnschrift Light" w:cs="Calibri Light"/>
          <w:color w:val="363435"/>
          <w:w w:val="106"/>
        </w:rPr>
        <w:t xml:space="preserve"> pour la première année</w:t>
      </w:r>
      <w:r w:rsidR="00065FAA">
        <w:rPr>
          <w:rFonts w:ascii="Bahnschrift Light" w:hAnsi="Bahnschrift Light" w:cs="Calibri Light"/>
          <w:color w:val="363435"/>
          <w:w w:val="106"/>
        </w:rPr>
        <w:t> :</w:t>
      </w:r>
    </w:p>
    <w:tbl>
      <w:tblPr>
        <w:tblW w:w="507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1"/>
        <w:gridCol w:w="1094"/>
        <w:gridCol w:w="1470"/>
        <w:gridCol w:w="1608"/>
        <w:gridCol w:w="1677"/>
      </w:tblGrid>
      <w:tr w:rsidR="0057369F" w:rsidRPr="001C393E" w14:paraId="2CE976F9" w14:textId="38773E05" w:rsidTr="00F123D4">
        <w:trPr>
          <w:trHeight w:val="334"/>
          <w:tblHeader/>
        </w:trPr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3D50F" w14:textId="77C2BE75" w:rsidR="006532EB" w:rsidRPr="001C393E" w:rsidRDefault="006532EB" w:rsidP="00A444A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Bahnschrift Light" w:hAnsi="Bahnschrift Light" w:cs="Calibri Light"/>
                <w:b/>
                <w:bCs/>
                <w:color w:val="363435"/>
                <w:w w:val="106"/>
              </w:rPr>
            </w:pPr>
            <w:r w:rsidRPr="001C393E">
              <w:rPr>
                <w:rFonts w:ascii="Bahnschrift Light" w:hAnsi="Bahnschrift Light" w:cs="Calibri Light"/>
                <w:b/>
                <w:bCs/>
                <w:color w:val="363435"/>
                <w:w w:val="106"/>
              </w:rPr>
              <w:t>Désignation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14217" w14:textId="0EA4FB9B" w:rsidR="006532EB" w:rsidRPr="001C393E" w:rsidRDefault="006532EB" w:rsidP="00A444A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Bahnschrift Light" w:hAnsi="Bahnschrift Light" w:cs="Calibri Light"/>
                <w:b/>
                <w:bCs/>
                <w:color w:val="363435"/>
                <w:w w:val="106"/>
              </w:rPr>
            </w:pPr>
            <w:r w:rsidRPr="001C393E">
              <w:rPr>
                <w:rFonts w:ascii="Bahnschrift Light" w:hAnsi="Bahnschrift Light" w:cs="Calibri Light"/>
                <w:b/>
                <w:bCs/>
                <w:color w:val="363435"/>
                <w:w w:val="106"/>
              </w:rPr>
              <w:t>Quantité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15B8D" w14:textId="5FE4A9AE" w:rsidR="006532EB" w:rsidRPr="001C393E" w:rsidRDefault="006532EB" w:rsidP="00A444A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Bahnschrift Light" w:hAnsi="Bahnschrift Light" w:cs="Calibri Light"/>
                <w:b/>
                <w:bCs/>
                <w:color w:val="363435"/>
                <w:w w:val="106"/>
              </w:rPr>
            </w:pPr>
            <w:r w:rsidRPr="001C393E">
              <w:rPr>
                <w:rFonts w:ascii="Bahnschrift Light" w:hAnsi="Bahnschrift Light" w:cs="Calibri Light"/>
                <w:b/>
                <w:bCs/>
                <w:color w:val="363435"/>
                <w:w w:val="106"/>
              </w:rPr>
              <w:t>Prix unitaire</w:t>
            </w: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1F8FB" w14:textId="72D0E154" w:rsidR="006532EB" w:rsidRPr="001C393E" w:rsidRDefault="006532EB" w:rsidP="00A444A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Bahnschrift Light" w:hAnsi="Bahnschrift Light" w:cs="Calibri Light"/>
                <w:b/>
                <w:bCs/>
                <w:color w:val="363435"/>
                <w:w w:val="106"/>
              </w:rPr>
            </w:pPr>
            <w:r w:rsidRPr="001C393E">
              <w:rPr>
                <w:rFonts w:ascii="Bahnschrift Light" w:hAnsi="Bahnschrift Light" w:cs="Calibri Light"/>
                <w:b/>
                <w:bCs/>
                <w:color w:val="363435"/>
                <w:w w:val="106"/>
              </w:rPr>
              <w:t>Montant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30F78" w14:textId="4974A56A" w:rsidR="006532EB" w:rsidRPr="001C393E" w:rsidRDefault="006532EB" w:rsidP="00A444A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Bahnschrift Light" w:hAnsi="Bahnschrift Light" w:cs="Calibri Light"/>
                <w:b/>
                <w:bCs/>
                <w:color w:val="363435"/>
                <w:w w:val="106"/>
              </w:rPr>
            </w:pPr>
            <w:r w:rsidRPr="001C393E">
              <w:rPr>
                <w:rFonts w:ascii="Bahnschrift Light" w:hAnsi="Bahnschrift Light" w:cs="Calibri Light"/>
                <w:b/>
                <w:bCs/>
                <w:color w:val="363435"/>
                <w:w w:val="106"/>
              </w:rPr>
              <w:t>Etat matériel</w:t>
            </w:r>
          </w:p>
        </w:tc>
      </w:tr>
      <w:tr w:rsidR="0057369F" w:rsidRPr="001C393E" w14:paraId="5408DC40" w14:textId="77777777" w:rsidTr="00F123D4">
        <w:trPr>
          <w:trHeight w:val="334"/>
        </w:trPr>
        <w:tc>
          <w:tcPr>
            <w:tcW w:w="18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F07A39" w14:textId="733ADA76" w:rsidR="00A444AB" w:rsidRPr="001C393E" w:rsidRDefault="00A444AB" w:rsidP="00A444A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Bahnschrift Light" w:hAnsi="Bahnschrift Light" w:cs="Calibri Light"/>
                <w:color w:val="363435"/>
                <w:w w:val="106"/>
              </w:rPr>
            </w:pPr>
            <w:r w:rsidRPr="001C393E">
              <w:rPr>
                <w:rFonts w:ascii="Bahnschrift Light" w:hAnsi="Bahnschrift Light" w:cs="Calibri"/>
                <w:color w:val="404040"/>
              </w:rPr>
              <w:t>Décortiqueuse multifonctionnelle</w:t>
            </w: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DB6D8" w14:textId="4BD70DC6" w:rsidR="00A444AB" w:rsidRPr="001C393E" w:rsidRDefault="00A444AB" w:rsidP="00A444A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Bahnschrift Light" w:hAnsi="Bahnschrift Light" w:cs="Calibri Light"/>
                <w:color w:val="363435"/>
                <w:w w:val="106"/>
              </w:rPr>
            </w:pPr>
            <w:r w:rsidRPr="001C393E">
              <w:rPr>
                <w:rFonts w:ascii="Bahnschrift Light" w:hAnsi="Bahnschrift Light" w:cs="Calibri"/>
                <w:b/>
                <w:bCs/>
                <w:color w:val="404040"/>
              </w:rPr>
              <w:t>1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C6A04" w14:textId="4ADE737B" w:rsidR="00A444AB" w:rsidRPr="001C393E" w:rsidRDefault="00A444AB" w:rsidP="00F123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Bahnschrift Light" w:hAnsi="Bahnschrift Light" w:cs="Calibri Light"/>
                <w:color w:val="363435"/>
                <w:w w:val="106"/>
              </w:rPr>
            </w:pPr>
            <w:r w:rsidRPr="001C393E">
              <w:rPr>
                <w:rFonts w:ascii="Bahnschrift Light" w:hAnsi="Bahnschrift Light" w:cs="Calibri"/>
                <w:bCs/>
                <w:color w:val="404040"/>
              </w:rPr>
              <w:t>19 500 000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BE482" w14:textId="6D697A92" w:rsidR="00A444AB" w:rsidRPr="001C393E" w:rsidRDefault="00A444AB" w:rsidP="00F123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Bahnschrift Light" w:hAnsi="Bahnschrift Light" w:cs="Calibri Light"/>
                <w:b/>
                <w:color w:val="363435"/>
                <w:w w:val="106"/>
              </w:rPr>
            </w:pPr>
            <w:r w:rsidRPr="001C393E">
              <w:rPr>
                <w:rFonts w:ascii="Bahnschrift Light" w:hAnsi="Bahnschrift Light" w:cs="Calibri"/>
                <w:b/>
                <w:color w:val="404040"/>
              </w:rPr>
              <w:t>19 500 000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A2CE4" w14:textId="34F8B3C9" w:rsidR="00A444AB" w:rsidRPr="001C393E" w:rsidRDefault="0057369F" w:rsidP="00A444A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Bahnschrift Light" w:hAnsi="Bahnschrift Light" w:cs="Calibri Light"/>
                <w:color w:val="363435"/>
                <w:w w:val="106"/>
              </w:rPr>
            </w:pPr>
            <w:r w:rsidRPr="001C393E">
              <w:rPr>
                <w:rFonts w:ascii="Bahnschrift Light" w:hAnsi="Bahnschrift Light" w:cs="Calibri Light"/>
                <w:color w:val="363435"/>
                <w:w w:val="106"/>
              </w:rPr>
              <w:t>Neuf</w:t>
            </w:r>
          </w:p>
        </w:tc>
      </w:tr>
      <w:tr w:rsidR="00F123D4" w:rsidRPr="001C393E" w14:paraId="6589A61B" w14:textId="77777777" w:rsidTr="00F123D4">
        <w:trPr>
          <w:trHeight w:val="334"/>
        </w:trPr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D0072B" w14:textId="70763ABD" w:rsidR="00A444AB" w:rsidRPr="001C393E" w:rsidRDefault="00A444AB" w:rsidP="00A444A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Bahnschrift Light" w:hAnsi="Bahnschrift Light" w:cs="Calibri Light"/>
                <w:color w:val="363435"/>
                <w:w w:val="106"/>
              </w:rPr>
            </w:pPr>
            <w:r w:rsidRPr="001C393E">
              <w:rPr>
                <w:rFonts w:ascii="Bahnschrift Light" w:hAnsi="Bahnschrift Light" w:cs="Calibri"/>
                <w:color w:val="404040"/>
              </w:rPr>
              <w:t>Calibreuse à 4 sorties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FCC91" w14:textId="6DB7C98C" w:rsidR="00A444AB" w:rsidRPr="001C393E" w:rsidRDefault="00A444AB" w:rsidP="00A444A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Bahnschrift Light" w:hAnsi="Bahnschrift Light" w:cs="Calibri Light"/>
                <w:color w:val="363435"/>
                <w:w w:val="106"/>
              </w:rPr>
            </w:pPr>
            <w:r w:rsidRPr="001C393E">
              <w:rPr>
                <w:rFonts w:ascii="Bahnschrift Light" w:hAnsi="Bahnschrift Light" w:cs="Calibri"/>
                <w:b/>
                <w:bCs/>
                <w:color w:val="404040"/>
              </w:rPr>
              <w:t>1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7CF9D" w14:textId="4D2A70C3" w:rsidR="00A444AB" w:rsidRPr="001C393E" w:rsidRDefault="00A444AB" w:rsidP="00F123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Bahnschrift Light" w:hAnsi="Bahnschrift Light" w:cs="Calibri Light"/>
                <w:color w:val="363435"/>
                <w:w w:val="106"/>
              </w:rPr>
            </w:pPr>
            <w:r w:rsidRPr="001C393E">
              <w:rPr>
                <w:rFonts w:ascii="Bahnschrift Light" w:hAnsi="Bahnschrift Light" w:cs="Calibri"/>
                <w:bCs/>
                <w:color w:val="404040"/>
              </w:rPr>
              <w:t>4 200 000</w:t>
            </w: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4741B" w14:textId="31BBCECB" w:rsidR="00A444AB" w:rsidRPr="001C393E" w:rsidRDefault="00A444AB" w:rsidP="00F123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Bahnschrift Light" w:hAnsi="Bahnschrift Light" w:cs="Calibri Light"/>
                <w:b/>
                <w:color w:val="363435"/>
                <w:w w:val="106"/>
              </w:rPr>
            </w:pPr>
            <w:r w:rsidRPr="001C393E">
              <w:rPr>
                <w:rFonts w:ascii="Bahnschrift Light" w:hAnsi="Bahnschrift Light" w:cs="Calibri"/>
                <w:b/>
                <w:color w:val="404040"/>
              </w:rPr>
              <w:t>4 200 000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700E2" w14:textId="1B5E8896" w:rsidR="00A444AB" w:rsidRPr="001C393E" w:rsidRDefault="0057369F" w:rsidP="00A444A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Bahnschrift Light" w:hAnsi="Bahnschrift Light" w:cs="Calibri Light"/>
                <w:color w:val="363435"/>
                <w:w w:val="106"/>
              </w:rPr>
            </w:pPr>
            <w:r w:rsidRPr="001C393E">
              <w:rPr>
                <w:rFonts w:ascii="Bahnschrift Light" w:hAnsi="Bahnschrift Light" w:cs="Calibri Light"/>
                <w:color w:val="363435"/>
                <w:w w:val="106"/>
              </w:rPr>
              <w:t>Neuf</w:t>
            </w:r>
          </w:p>
        </w:tc>
      </w:tr>
      <w:tr w:rsidR="0057369F" w:rsidRPr="001C393E" w14:paraId="040CB837" w14:textId="77777777" w:rsidTr="00F123D4">
        <w:trPr>
          <w:trHeight w:val="334"/>
        </w:trPr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5C22E9" w14:textId="47F5431A" w:rsidR="00A444AB" w:rsidRPr="001C393E" w:rsidRDefault="00A444AB" w:rsidP="00A444A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Bahnschrift Light" w:hAnsi="Bahnschrift Light" w:cs="Calibri Light"/>
                <w:color w:val="363435"/>
                <w:w w:val="106"/>
              </w:rPr>
            </w:pPr>
            <w:r w:rsidRPr="001C393E">
              <w:rPr>
                <w:rFonts w:ascii="Bahnschrift Light" w:hAnsi="Bahnschrift Light" w:cs="Calibri"/>
                <w:color w:val="404040"/>
              </w:rPr>
              <w:t>Trieuse optique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41977" w14:textId="470F4FEE" w:rsidR="00A444AB" w:rsidRPr="001C393E" w:rsidRDefault="00A444AB" w:rsidP="00A444A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Bahnschrift Light" w:hAnsi="Bahnschrift Light" w:cs="Calibri Light"/>
                <w:color w:val="363435"/>
                <w:w w:val="106"/>
              </w:rPr>
            </w:pPr>
            <w:r w:rsidRPr="001C393E">
              <w:rPr>
                <w:rFonts w:ascii="Bahnschrift Light" w:hAnsi="Bahnschrift Light" w:cs="Calibri"/>
                <w:b/>
                <w:bCs/>
                <w:color w:val="404040"/>
              </w:rPr>
              <w:t>1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1B563" w14:textId="379A22CD" w:rsidR="00A444AB" w:rsidRPr="001C393E" w:rsidRDefault="00A444AB" w:rsidP="00F123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Bahnschrift Light" w:hAnsi="Bahnschrift Light" w:cs="Calibri Light"/>
                <w:color w:val="363435"/>
                <w:w w:val="106"/>
              </w:rPr>
            </w:pPr>
            <w:r w:rsidRPr="001C393E">
              <w:rPr>
                <w:rFonts w:ascii="Bahnschrift Light" w:hAnsi="Bahnschrift Light" w:cs="Calibri"/>
                <w:bCs/>
                <w:color w:val="404040"/>
              </w:rPr>
              <w:t>18 800 000</w:t>
            </w: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8518F" w14:textId="4336050B" w:rsidR="00A444AB" w:rsidRPr="001C393E" w:rsidRDefault="00A444AB" w:rsidP="00F123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Bahnschrift Light" w:hAnsi="Bahnschrift Light" w:cs="Calibri Light"/>
                <w:b/>
                <w:color w:val="363435"/>
                <w:w w:val="106"/>
              </w:rPr>
            </w:pPr>
            <w:r w:rsidRPr="001C393E">
              <w:rPr>
                <w:rFonts w:ascii="Bahnschrift Light" w:hAnsi="Bahnschrift Light" w:cs="Calibri"/>
                <w:b/>
                <w:color w:val="404040"/>
              </w:rPr>
              <w:t>18 800 000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DB670" w14:textId="14AAAF39" w:rsidR="00A444AB" w:rsidRPr="001C393E" w:rsidRDefault="0057369F" w:rsidP="00A444A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Bahnschrift Light" w:hAnsi="Bahnschrift Light" w:cs="Calibri Light"/>
                <w:color w:val="363435"/>
                <w:w w:val="106"/>
              </w:rPr>
            </w:pPr>
            <w:r w:rsidRPr="001C393E">
              <w:rPr>
                <w:rFonts w:ascii="Bahnschrift Light" w:hAnsi="Bahnschrift Light" w:cs="Calibri Light"/>
                <w:color w:val="363435"/>
                <w:w w:val="106"/>
              </w:rPr>
              <w:t>Neuf</w:t>
            </w:r>
          </w:p>
        </w:tc>
      </w:tr>
      <w:tr w:rsidR="0057369F" w:rsidRPr="001C393E" w14:paraId="62B10652" w14:textId="77777777" w:rsidTr="00F123D4">
        <w:trPr>
          <w:trHeight w:val="334"/>
        </w:trPr>
        <w:tc>
          <w:tcPr>
            <w:tcW w:w="18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F103E4" w14:textId="77138341" w:rsidR="00A444AB" w:rsidRPr="001C393E" w:rsidRDefault="00A444AB" w:rsidP="00A444A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Bahnschrift Light" w:hAnsi="Bahnschrift Light" w:cs="Calibri Light"/>
                <w:color w:val="363435"/>
                <w:w w:val="106"/>
              </w:rPr>
            </w:pPr>
            <w:r w:rsidRPr="001C393E">
              <w:rPr>
                <w:rFonts w:ascii="Bahnschrift Light" w:hAnsi="Bahnschrift Light" w:cs="Calibri"/>
                <w:color w:val="404040"/>
              </w:rPr>
              <w:t>Construction Bâtiment Usine</w:t>
            </w: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F027F" w14:textId="79E72215" w:rsidR="00A444AB" w:rsidRPr="001C393E" w:rsidRDefault="00A444AB" w:rsidP="00A444A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Bahnschrift Light" w:hAnsi="Bahnschrift Light" w:cs="Calibri Light"/>
                <w:color w:val="363435"/>
                <w:w w:val="106"/>
              </w:rPr>
            </w:pPr>
            <w:r w:rsidRPr="001C393E">
              <w:rPr>
                <w:rFonts w:ascii="Bahnschrift Light" w:hAnsi="Bahnschrift Light" w:cs="Calibri"/>
                <w:b/>
                <w:bCs/>
                <w:color w:val="404040"/>
              </w:rPr>
              <w:t>1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F6C40" w14:textId="0BC5FB07" w:rsidR="00A444AB" w:rsidRPr="001C393E" w:rsidRDefault="00A444AB" w:rsidP="00F123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Bahnschrift Light" w:hAnsi="Bahnschrift Light" w:cs="Calibri Light"/>
                <w:color w:val="363435"/>
                <w:w w:val="106"/>
              </w:rPr>
            </w:pPr>
            <w:r w:rsidRPr="001C393E">
              <w:rPr>
                <w:rFonts w:ascii="Bahnschrift Light" w:hAnsi="Bahnschrift Light" w:cs="Calibri"/>
                <w:bCs/>
                <w:color w:val="404040"/>
              </w:rPr>
              <w:t>28 011 861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889DF" w14:textId="2A41627A" w:rsidR="00A444AB" w:rsidRPr="001C393E" w:rsidRDefault="00A444AB" w:rsidP="00F123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Bahnschrift Light" w:hAnsi="Bahnschrift Light" w:cs="Calibri Light"/>
                <w:b/>
                <w:color w:val="363435"/>
                <w:w w:val="106"/>
              </w:rPr>
            </w:pPr>
            <w:r w:rsidRPr="001C393E">
              <w:rPr>
                <w:rFonts w:ascii="Bahnschrift Light" w:hAnsi="Bahnschrift Light" w:cs="Calibri"/>
                <w:b/>
                <w:color w:val="404040"/>
              </w:rPr>
              <w:t>28 011 861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E19CF" w14:textId="7310D12E" w:rsidR="00A444AB" w:rsidRPr="001C393E" w:rsidRDefault="0057369F" w:rsidP="00A444A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Bahnschrift Light" w:hAnsi="Bahnschrift Light" w:cs="Calibri Light"/>
                <w:color w:val="363435"/>
                <w:w w:val="106"/>
              </w:rPr>
            </w:pPr>
            <w:r w:rsidRPr="001C393E">
              <w:rPr>
                <w:rFonts w:ascii="Bahnschrift Light" w:hAnsi="Bahnschrift Light" w:cs="Calibri Light"/>
                <w:color w:val="363435"/>
                <w:w w:val="106"/>
              </w:rPr>
              <w:t>Neuf</w:t>
            </w:r>
          </w:p>
        </w:tc>
      </w:tr>
      <w:tr w:rsidR="0057369F" w:rsidRPr="001C393E" w14:paraId="50BFFEE1" w14:textId="77777777" w:rsidTr="00F123D4">
        <w:trPr>
          <w:trHeight w:val="334"/>
        </w:trPr>
        <w:tc>
          <w:tcPr>
            <w:tcW w:w="18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A55FB7" w14:textId="71D3EAC8" w:rsidR="00F123D4" w:rsidRPr="001C393E" w:rsidRDefault="00F123D4" w:rsidP="00F123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Bahnschrift Light" w:hAnsi="Bahnschrift Light" w:cs="Calibri Light"/>
                <w:color w:val="363435"/>
                <w:w w:val="106"/>
              </w:rPr>
            </w:pPr>
            <w:r w:rsidRPr="001C393E">
              <w:rPr>
                <w:rFonts w:ascii="Bahnschrift Light" w:hAnsi="Bahnschrift Light" w:cs="Calibri"/>
                <w:color w:val="404040"/>
              </w:rPr>
              <w:t>Bâches de séchage</w:t>
            </w: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5DAA0" w14:textId="778C430C" w:rsidR="00F123D4" w:rsidRPr="001C393E" w:rsidRDefault="00F123D4" w:rsidP="00F123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Bahnschrift Light" w:hAnsi="Bahnschrift Light" w:cs="Calibri Light"/>
                <w:color w:val="363435"/>
                <w:w w:val="106"/>
              </w:rPr>
            </w:pPr>
            <w:r w:rsidRPr="001C393E">
              <w:rPr>
                <w:rFonts w:ascii="Bahnschrift Light" w:hAnsi="Bahnschrift Light" w:cs="Calibri"/>
                <w:b/>
                <w:bCs/>
                <w:color w:val="404040"/>
              </w:rPr>
              <w:t>4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12296" w14:textId="06937D65" w:rsidR="00F123D4" w:rsidRPr="001C393E" w:rsidRDefault="00F123D4" w:rsidP="00F123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Bahnschrift Light" w:hAnsi="Bahnschrift Light" w:cs="Calibri Light"/>
                <w:color w:val="363435"/>
                <w:w w:val="106"/>
              </w:rPr>
            </w:pPr>
            <w:r w:rsidRPr="001C393E">
              <w:rPr>
                <w:rFonts w:ascii="Bahnschrift Light" w:hAnsi="Bahnschrift Light" w:cs="Calibri"/>
                <w:bCs/>
                <w:color w:val="404040"/>
              </w:rPr>
              <w:t>220 000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8B4FF" w14:textId="662F849C" w:rsidR="00F123D4" w:rsidRPr="001C393E" w:rsidRDefault="00F123D4" w:rsidP="00F123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Bahnschrift Light" w:hAnsi="Bahnschrift Light" w:cs="Calibri Light"/>
                <w:b/>
                <w:color w:val="363435"/>
                <w:w w:val="106"/>
              </w:rPr>
            </w:pPr>
            <w:r w:rsidRPr="001C393E">
              <w:rPr>
                <w:rFonts w:ascii="Bahnschrift Light" w:hAnsi="Bahnschrift Light" w:cs="Calibri"/>
                <w:b/>
                <w:color w:val="404040"/>
              </w:rPr>
              <w:t>880 000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4990B" w14:textId="6735C9BE" w:rsidR="00F123D4" w:rsidRPr="001C393E" w:rsidRDefault="0057369F" w:rsidP="00F123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Bahnschrift Light" w:hAnsi="Bahnschrift Light" w:cs="Calibri Light"/>
                <w:color w:val="363435"/>
                <w:w w:val="106"/>
              </w:rPr>
            </w:pPr>
            <w:r w:rsidRPr="001C393E">
              <w:rPr>
                <w:rFonts w:ascii="Bahnschrift Light" w:hAnsi="Bahnschrift Light" w:cs="Calibri Light"/>
                <w:color w:val="363435"/>
                <w:w w:val="106"/>
              </w:rPr>
              <w:t>Neuf</w:t>
            </w:r>
          </w:p>
        </w:tc>
      </w:tr>
      <w:tr w:rsidR="00F123D4" w:rsidRPr="001C393E" w14:paraId="119FC664" w14:textId="77777777" w:rsidTr="00F123D4">
        <w:trPr>
          <w:trHeight w:val="334"/>
        </w:trPr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2F0F16" w14:textId="412C595C" w:rsidR="00F123D4" w:rsidRPr="001C393E" w:rsidRDefault="00F123D4" w:rsidP="00F123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Bahnschrift Light" w:hAnsi="Bahnschrift Light" w:cs="Calibri Light"/>
                <w:color w:val="363435"/>
                <w:w w:val="106"/>
              </w:rPr>
            </w:pPr>
            <w:r w:rsidRPr="001C393E">
              <w:rPr>
                <w:rFonts w:ascii="Bahnschrift Light" w:hAnsi="Bahnschrift Light" w:cs="Calibri"/>
                <w:color w:val="404040"/>
              </w:rPr>
              <w:t>Bascule électronique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27A90" w14:textId="270F2214" w:rsidR="00F123D4" w:rsidRPr="001C393E" w:rsidRDefault="00F123D4" w:rsidP="00F123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Bahnschrift Light" w:hAnsi="Bahnschrift Light" w:cs="Calibri Light"/>
                <w:color w:val="363435"/>
                <w:w w:val="106"/>
              </w:rPr>
            </w:pPr>
            <w:r w:rsidRPr="001C393E">
              <w:rPr>
                <w:rFonts w:ascii="Bahnschrift Light" w:hAnsi="Bahnschrift Light" w:cs="Calibri"/>
                <w:b/>
                <w:bCs/>
                <w:color w:val="404040"/>
              </w:rPr>
              <w:t>1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4A94C" w14:textId="7BCB6998" w:rsidR="00F123D4" w:rsidRPr="001C393E" w:rsidRDefault="00F123D4" w:rsidP="00F123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Bahnschrift Light" w:hAnsi="Bahnschrift Light" w:cs="Calibri Light"/>
                <w:color w:val="363435"/>
                <w:w w:val="106"/>
              </w:rPr>
            </w:pPr>
            <w:r w:rsidRPr="001C393E">
              <w:rPr>
                <w:rFonts w:ascii="Bahnschrift Light" w:hAnsi="Bahnschrift Light" w:cs="Calibri"/>
                <w:bCs/>
                <w:color w:val="404040"/>
              </w:rPr>
              <w:t>500 000</w:t>
            </w: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FB14A" w14:textId="7BD56914" w:rsidR="00F123D4" w:rsidRPr="001C393E" w:rsidRDefault="00F123D4" w:rsidP="00F123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Bahnschrift Light" w:hAnsi="Bahnschrift Light" w:cs="Calibri Light"/>
                <w:b/>
                <w:color w:val="363435"/>
                <w:w w:val="106"/>
              </w:rPr>
            </w:pPr>
            <w:r w:rsidRPr="001C393E">
              <w:rPr>
                <w:rFonts w:ascii="Bahnschrift Light" w:hAnsi="Bahnschrift Light" w:cs="Calibri"/>
                <w:b/>
                <w:color w:val="404040"/>
              </w:rPr>
              <w:t>500 000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10DEA" w14:textId="15897DEE" w:rsidR="00F123D4" w:rsidRPr="001C393E" w:rsidRDefault="0057369F" w:rsidP="00F123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Bahnschrift Light" w:hAnsi="Bahnschrift Light" w:cs="Calibri Light"/>
                <w:color w:val="363435"/>
                <w:w w:val="106"/>
              </w:rPr>
            </w:pPr>
            <w:r w:rsidRPr="001C393E">
              <w:rPr>
                <w:rFonts w:ascii="Bahnschrift Light" w:hAnsi="Bahnschrift Light" w:cs="Calibri Light"/>
                <w:color w:val="363435"/>
                <w:w w:val="106"/>
              </w:rPr>
              <w:t>Neuf</w:t>
            </w:r>
          </w:p>
        </w:tc>
      </w:tr>
      <w:tr w:rsidR="00F123D4" w:rsidRPr="001C393E" w14:paraId="6305B989" w14:textId="77777777" w:rsidTr="00F123D4">
        <w:trPr>
          <w:trHeight w:val="334"/>
        </w:trPr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2173B5" w14:textId="498DC8B1" w:rsidR="00F123D4" w:rsidRPr="001C393E" w:rsidRDefault="0057369F" w:rsidP="00A444A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Bahnschrift Light" w:hAnsi="Bahnschrift Light" w:cs="Calibri Light"/>
                <w:color w:val="363435"/>
                <w:w w:val="106"/>
              </w:rPr>
            </w:pPr>
            <w:r w:rsidRPr="001C393E">
              <w:rPr>
                <w:rFonts w:ascii="Bahnschrift Light" w:hAnsi="Bahnschrift Light" w:cs="Calibri Light"/>
                <w:color w:val="363435"/>
                <w:w w:val="106"/>
              </w:rPr>
              <w:t>Installation équipement électriq.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0A625" w14:textId="6C8BC83D" w:rsidR="00F123D4" w:rsidRPr="001C393E" w:rsidRDefault="0057369F" w:rsidP="00A444A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Bahnschrift Light" w:hAnsi="Bahnschrift Light" w:cs="Calibri Light"/>
                <w:color w:val="363435"/>
                <w:w w:val="106"/>
              </w:rPr>
            </w:pPr>
            <w:r w:rsidRPr="001C393E">
              <w:rPr>
                <w:rFonts w:ascii="Bahnschrift Light" w:hAnsi="Bahnschrift Light" w:cs="Calibri Light"/>
                <w:color w:val="363435"/>
                <w:w w:val="106"/>
              </w:rPr>
              <w:t>1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2A68A" w14:textId="6E40F905" w:rsidR="00F123D4" w:rsidRPr="001C393E" w:rsidRDefault="0057369F" w:rsidP="00F123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Bahnschrift Light" w:hAnsi="Bahnschrift Light" w:cs="Calibri Light"/>
                <w:color w:val="363435"/>
                <w:w w:val="106"/>
              </w:rPr>
            </w:pPr>
            <w:r w:rsidRPr="001C393E">
              <w:rPr>
                <w:rFonts w:ascii="Bahnschrift Light" w:hAnsi="Bahnschrift Light" w:cs="Calibri Light"/>
                <w:color w:val="363435"/>
                <w:w w:val="106"/>
              </w:rPr>
              <w:t>1 000 000</w:t>
            </w: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BF8D0" w14:textId="16F3F809" w:rsidR="00F123D4" w:rsidRPr="001C393E" w:rsidRDefault="0057369F" w:rsidP="00F123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Bahnschrift Light" w:hAnsi="Bahnschrift Light" w:cs="Calibri Light"/>
                <w:b/>
                <w:color w:val="363435"/>
                <w:w w:val="106"/>
              </w:rPr>
            </w:pPr>
            <w:r w:rsidRPr="001C393E">
              <w:rPr>
                <w:rFonts w:ascii="Bahnschrift Light" w:hAnsi="Bahnschrift Light" w:cs="Calibri Light"/>
                <w:b/>
                <w:color w:val="363435"/>
                <w:w w:val="106"/>
              </w:rPr>
              <w:t>1 000 000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526FE" w14:textId="56B0C942" w:rsidR="00F123D4" w:rsidRPr="001C393E" w:rsidRDefault="0057369F" w:rsidP="00A444A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Bahnschrift Light" w:hAnsi="Bahnschrift Light" w:cs="Calibri Light"/>
                <w:color w:val="363435"/>
                <w:w w:val="106"/>
              </w:rPr>
            </w:pPr>
            <w:r w:rsidRPr="001C393E">
              <w:rPr>
                <w:rFonts w:ascii="Bahnschrift Light" w:hAnsi="Bahnschrift Light" w:cs="Calibri Light"/>
                <w:color w:val="363435"/>
                <w:w w:val="106"/>
              </w:rPr>
              <w:t>Neuf</w:t>
            </w:r>
          </w:p>
        </w:tc>
      </w:tr>
    </w:tbl>
    <w:p w14:paraId="2185317D" w14:textId="77777777" w:rsidR="00A249F3" w:rsidRPr="00A249F3" w:rsidRDefault="00A249F3" w:rsidP="004D1E45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Bahnschrift Light" w:hAnsi="Bahnschrift Light" w:cs="Calibri Light"/>
          <w:b/>
          <w:color w:val="363435"/>
          <w:w w:val="106"/>
          <w:sz w:val="4"/>
        </w:rPr>
      </w:pPr>
    </w:p>
    <w:tbl>
      <w:tblPr>
        <w:tblW w:w="507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8"/>
        <w:gridCol w:w="1096"/>
        <w:gridCol w:w="1472"/>
        <w:gridCol w:w="1608"/>
        <w:gridCol w:w="1676"/>
      </w:tblGrid>
      <w:tr w:rsidR="0057369F" w:rsidRPr="001C393E" w14:paraId="0192023D" w14:textId="77777777" w:rsidTr="00F73306">
        <w:trPr>
          <w:trHeight w:val="334"/>
          <w:tblHeader/>
        </w:trPr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AD3CD" w14:textId="77777777" w:rsidR="0057369F" w:rsidRPr="001C393E" w:rsidRDefault="0057369F" w:rsidP="00831C0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Bahnschrift Light" w:hAnsi="Bahnschrift Light" w:cs="Calibri Light"/>
                <w:b/>
                <w:bCs/>
                <w:color w:val="363435"/>
                <w:w w:val="106"/>
              </w:rPr>
            </w:pPr>
            <w:r w:rsidRPr="001C393E">
              <w:rPr>
                <w:rFonts w:ascii="Bahnschrift Light" w:hAnsi="Bahnschrift Light" w:cs="Calibri Light"/>
                <w:b/>
                <w:bCs/>
                <w:color w:val="363435"/>
                <w:w w:val="106"/>
              </w:rPr>
              <w:t>Désignation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C18DF" w14:textId="77777777" w:rsidR="0057369F" w:rsidRPr="001C393E" w:rsidRDefault="0057369F" w:rsidP="00831C0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Bahnschrift Light" w:hAnsi="Bahnschrift Light" w:cs="Calibri Light"/>
                <w:b/>
                <w:bCs/>
                <w:color w:val="363435"/>
                <w:w w:val="106"/>
              </w:rPr>
            </w:pPr>
            <w:r w:rsidRPr="001C393E">
              <w:rPr>
                <w:rFonts w:ascii="Bahnschrift Light" w:hAnsi="Bahnschrift Light" w:cs="Calibri Light"/>
                <w:b/>
                <w:bCs/>
                <w:color w:val="363435"/>
                <w:w w:val="106"/>
              </w:rPr>
              <w:t>Quantité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2DBBC" w14:textId="77777777" w:rsidR="0057369F" w:rsidRPr="001C393E" w:rsidRDefault="0057369F" w:rsidP="00831C0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Bahnschrift Light" w:hAnsi="Bahnschrift Light" w:cs="Calibri Light"/>
                <w:b/>
                <w:bCs/>
                <w:color w:val="363435"/>
                <w:w w:val="106"/>
              </w:rPr>
            </w:pPr>
            <w:r w:rsidRPr="001C393E">
              <w:rPr>
                <w:rFonts w:ascii="Bahnschrift Light" w:hAnsi="Bahnschrift Light" w:cs="Calibri Light"/>
                <w:b/>
                <w:bCs/>
                <w:color w:val="363435"/>
                <w:w w:val="106"/>
              </w:rPr>
              <w:t>Prix unitaire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48208" w14:textId="77777777" w:rsidR="0057369F" w:rsidRPr="001C393E" w:rsidRDefault="0057369F" w:rsidP="00831C0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Bahnschrift Light" w:hAnsi="Bahnschrift Light" w:cs="Calibri Light"/>
                <w:b/>
                <w:bCs/>
                <w:color w:val="363435"/>
                <w:w w:val="106"/>
              </w:rPr>
            </w:pPr>
            <w:r w:rsidRPr="001C393E">
              <w:rPr>
                <w:rFonts w:ascii="Bahnschrift Light" w:hAnsi="Bahnschrift Light" w:cs="Calibri Light"/>
                <w:b/>
                <w:bCs/>
                <w:color w:val="363435"/>
                <w:w w:val="106"/>
              </w:rPr>
              <w:t>Montant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D325D" w14:textId="77777777" w:rsidR="0057369F" w:rsidRPr="001C393E" w:rsidRDefault="0057369F" w:rsidP="00831C0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Bahnschrift Light" w:hAnsi="Bahnschrift Light" w:cs="Calibri Light"/>
                <w:b/>
                <w:bCs/>
                <w:color w:val="363435"/>
                <w:w w:val="106"/>
              </w:rPr>
            </w:pPr>
            <w:r w:rsidRPr="001C393E">
              <w:rPr>
                <w:rFonts w:ascii="Bahnschrift Light" w:hAnsi="Bahnschrift Light" w:cs="Calibri Light"/>
                <w:b/>
                <w:bCs/>
                <w:color w:val="363435"/>
                <w:w w:val="106"/>
              </w:rPr>
              <w:t>Etat matériel</w:t>
            </w:r>
          </w:p>
        </w:tc>
      </w:tr>
      <w:tr w:rsidR="000B4AF7" w:rsidRPr="001C393E" w14:paraId="3490202A" w14:textId="77777777" w:rsidTr="00F73306">
        <w:trPr>
          <w:trHeight w:val="334"/>
        </w:trPr>
        <w:tc>
          <w:tcPr>
            <w:tcW w:w="18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6C9994" w14:textId="19457AD2" w:rsidR="000B4AF7" w:rsidRPr="001C393E" w:rsidRDefault="000B4AF7" w:rsidP="000B4A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Bahnschrift Light" w:hAnsi="Bahnschrift Light" w:cs="Calibri Light"/>
                <w:color w:val="363435"/>
                <w:w w:val="106"/>
              </w:rPr>
            </w:pPr>
            <w:r w:rsidRPr="001C393E">
              <w:rPr>
                <w:rFonts w:ascii="Bahnschrift Light" w:hAnsi="Bahnschrift Light" w:cs="Calibri"/>
                <w:color w:val="404040"/>
              </w:rPr>
              <w:t>Creuser un puit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C9E2E" w14:textId="6CF63E66" w:rsidR="000B4AF7" w:rsidRPr="001C393E" w:rsidRDefault="000B4AF7" w:rsidP="000B4A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Bahnschrift Light" w:hAnsi="Bahnschrift Light" w:cs="Calibri Light"/>
                <w:color w:val="363435"/>
                <w:w w:val="106"/>
              </w:rPr>
            </w:pPr>
            <w:r w:rsidRPr="001C393E">
              <w:rPr>
                <w:rFonts w:ascii="Bahnschrift Light" w:hAnsi="Bahnschrift Light" w:cs="Calibri"/>
                <w:bCs/>
                <w:color w:val="40404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D20BB" w14:textId="200F95B3" w:rsidR="000B4AF7" w:rsidRPr="001C393E" w:rsidRDefault="000B4AF7" w:rsidP="000B4A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Bahnschrift Light" w:hAnsi="Bahnschrift Light" w:cs="Calibri Light"/>
                <w:color w:val="363435"/>
                <w:w w:val="106"/>
              </w:rPr>
            </w:pPr>
            <w:r w:rsidRPr="001C393E">
              <w:rPr>
                <w:rFonts w:ascii="Bahnschrift Light" w:hAnsi="Bahnschrift Light" w:cs="Calibri"/>
                <w:bCs/>
                <w:color w:val="404040"/>
              </w:rPr>
              <w:t>250 000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D6D7D" w14:textId="3AD89A36" w:rsidR="000B4AF7" w:rsidRPr="001C393E" w:rsidRDefault="000B4AF7" w:rsidP="000B4A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Bahnschrift Light" w:hAnsi="Bahnschrift Light" w:cs="Calibri Light"/>
                <w:b/>
                <w:color w:val="363435"/>
                <w:w w:val="106"/>
              </w:rPr>
            </w:pPr>
            <w:r w:rsidRPr="001C393E">
              <w:rPr>
                <w:rFonts w:ascii="Bahnschrift Light" w:hAnsi="Bahnschrift Light" w:cs="Calibri"/>
                <w:b/>
                <w:bCs/>
                <w:color w:val="404040"/>
              </w:rPr>
              <w:t>250 000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E4028" w14:textId="77777777" w:rsidR="000B4AF7" w:rsidRPr="001C393E" w:rsidRDefault="000B4AF7" w:rsidP="000B4A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Bahnschrift Light" w:hAnsi="Bahnschrift Light" w:cs="Calibri Light"/>
                <w:color w:val="363435"/>
                <w:w w:val="106"/>
              </w:rPr>
            </w:pPr>
            <w:r w:rsidRPr="001C393E">
              <w:rPr>
                <w:rFonts w:ascii="Bahnschrift Light" w:hAnsi="Bahnschrift Light" w:cs="Calibri Light"/>
                <w:color w:val="363435"/>
                <w:w w:val="106"/>
              </w:rPr>
              <w:t>Neuf</w:t>
            </w:r>
          </w:p>
        </w:tc>
      </w:tr>
      <w:tr w:rsidR="000B4AF7" w:rsidRPr="001C393E" w14:paraId="3F7BA996" w14:textId="77777777" w:rsidTr="00F73306">
        <w:trPr>
          <w:trHeight w:val="334"/>
        </w:trPr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2EB8BD" w14:textId="440FA4B9" w:rsidR="000B4AF7" w:rsidRPr="001C393E" w:rsidRDefault="000B4AF7" w:rsidP="000B4A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Bahnschrift Light" w:hAnsi="Bahnschrift Light" w:cs="Calibri Light"/>
                <w:color w:val="363435"/>
                <w:w w:val="106"/>
              </w:rPr>
            </w:pPr>
            <w:r w:rsidRPr="001C393E">
              <w:rPr>
                <w:rFonts w:ascii="Bahnschrift Light" w:hAnsi="Bahnschrift Light" w:cs="Calibri"/>
                <w:color w:val="404040"/>
              </w:rPr>
              <w:t>Acquisition de palettes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1D717" w14:textId="40A67BDD" w:rsidR="000B4AF7" w:rsidRPr="001C393E" w:rsidRDefault="000B4AF7" w:rsidP="000B4A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Bahnschrift Light" w:hAnsi="Bahnschrift Light" w:cs="Calibri Light"/>
                <w:color w:val="363435"/>
                <w:w w:val="106"/>
              </w:rPr>
            </w:pPr>
            <w:r w:rsidRPr="001C393E">
              <w:rPr>
                <w:rFonts w:ascii="Bahnschrift Light" w:hAnsi="Bahnschrift Light" w:cs="Calibri"/>
                <w:bCs/>
                <w:color w:val="40404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5828B" w14:textId="331D7DAD" w:rsidR="000B4AF7" w:rsidRPr="001C393E" w:rsidRDefault="000B4AF7" w:rsidP="000B4A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Bahnschrift Light" w:hAnsi="Bahnschrift Light" w:cs="Calibri Light"/>
                <w:color w:val="363435"/>
                <w:w w:val="106"/>
              </w:rPr>
            </w:pPr>
            <w:r w:rsidRPr="001C393E">
              <w:rPr>
                <w:rFonts w:ascii="Bahnschrift Light" w:hAnsi="Bahnschrift Light" w:cs="Calibri"/>
                <w:bCs/>
                <w:color w:val="404040"/>
              </w:rPr>
              <w:t>500 000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DEBA1" w14:textId="11B00C44" w:rsidR="000B4AF7" w:rsidRPr="001C393E" w:rsidRDefault="000B4AF7" w:rsidP="000B4A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Bahnschrift Light" w:hAnsi="Bahnschrift Light" w:cs="Calibri Light"/>
                <w:b/>
                <w:color w:val="363435"/>
                <w:w w:val="106"/>
              </w:rPr>
            </w:pPr>
            <w:r w:rsidRPr="001C393E">
              <w:rPr>
                <w:rFonts w:ascii="Bahnschrift Light" w:hAnsi="Bahnschrift Light" w:cs="Calibri"/>
                <w:b/>
                <w:bCs/>
                <w:color w:val="404040"/>
              </w:rPr>
              <w:t>500 000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57739" w14:textId="77777777" w:rsidR="000B4AF7" w:rsidRPr="001C393E" w:rsidRDefault="000B4AF7" w:rsidP="000B4A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Bahnschrift Light" w:hAnsi="Bahnschrift Light" w:cs="Calibri Light"/>
                <w:color w:val="363435"/>
                <w:w w:val="106"/>
              </w:rPr>
            </w:pPr>
            <w:r w:rsidRPr="001C393E">
              <w:rPr>
                <w:rFonts w:ascii="Bahnschrift Light" w:hAnsi="Bahnschrift Light" w:cs="Calibri Light"/>
                <w:color w:val="363435"/>
                <w:w w:val="106"/>
              </w:rPr>
              <w:t>Neuf</w:t>
            </w:r>
          </w:p>
        </w:tc>
      </w:tr>
      <w:tr w:rsidR="000B4AF7" w:rsidRPr="001C393E" w14:paraId="67CC9E69" w14:textId="77777777" w:rsidTr="00F73306">
        <w:trPr>
          <w:trHeight w:val="334"/>
        </w:trPr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25BE48" w14:textId="591BF075" w:rsidR="000B4AF7" w:rsidRPr="001C393E" w:rsidRDefault="000B4AF7" w:rsidP="000B4A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Bahnschrift Light" w:hAnsi="Bahnschrift Light" w:cs="Calibri Light"/>
                <w:color w:val="363435"/>
                <w:w w:val="106"/>
              </w:rPr>
            </w:pPr>
            <w:r w:rsidRPr="001C393E">
              <w:rPr>
                <w:rFonts w:ascii="Bahnschrift Light" w:hAnsi="Bahnschrift Light" w:cs="Calibri"/>
                <w:color w:val="404040"/>
              </w:rPr>
              <w:t>Couseuse Manuel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17B03" w14:textId="3E7EE3C5" w:rsidR="000B4AF7" w:rsidRPr="001C393E" w:rsidRDefault="000B4AF7" w:rsidP="000B4A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Bahnschrift Light" w:hAnsi="Bahnschrift Light" w:cs="Calibri Light"/>
                <w:color w:val="363435"/>
                <w:w w:val="106"/>
              </w:rPr>
            </w:pPr>
            <w:r w:rsidRPr="001C393E">
              <w:rPr>
                <w:rFonts w:ascii="Bahnschrift Light" w:hAnsi="Bahnschrift Light" w:cs="Calibri"/>
                <w:bCs/>
                <w:color w:val="40404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91E65" w14:textId="638FEA6D" w:rsidR="000B4AF7" w:rsidRPr="001C393E" w:rsidRDefault="000B4AF7" w:rsidP="000B4A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Bahnschrift Light" w:hAnsi="Bahnschrift Light" w:cs="Calibri Light"/>
                <w:color w:val="363435"/>
                <w:w w:val="106"/>
              </w:rPr>
            </w:pPr>
            <w:r w:rsidRPr="001C393E">
              <w:rPr>
                <w:rFonts w:ascii="Bahnschrift Light" w:hAnsi="Bahnschrift Light" w:cs="Calibri"/>
                <w:bCs/>
                <w:color w:val="404040"/>
              </w:rPr>
              <w:t>300 000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FEFB9" w14:textId="27C7FC98" w:rsidR="000B4AF7" w:rsidRPr="001C393E" w:rsidRDefault="000B4AF7" w:rsidP="000B4A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Bahnschrift Light" w:hAnsi="Bahnschrift Light" w:cs="Calibri Light"/>
                <w:b/>
                <w:color w:val="363435"/>
                <w:w w:val="106"/>
              </w:rPr>
            </w:pPr>
            <w:r w:rsidRPr="001C393E">
              <w:rPr>
                <w:rFonts w:ascii="Bahnschrift Light" w:hAnsi="Bahnschrift Light" w:cs="Calibri"/>
                <w:b/>
                <w:bCs/>
                <w:color w:val="404040"/>
              </w:rPr>
              <w:t>300 000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C3651" w14:textId="77777777" w:rsidR="000B4AF7" w:rsidRPr="001C393E" w:rsidRDefault="000B4AF7" w:rsidP="000B4A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Bahnschrift Light" w:hAnsi="Bahnschrift Light" w:cs="Calibri Light"/>
                <w:color w:val="363435"/>
                <w:w w:val="106"/>
              </w:rPr>
            </w:pPr>
            <w:r w:rsidRPr="001C393E">
              <w:rPr>
                <w:rFonts w:ascii="Bahnschrift Light" w:hAnsi="Bahnschrift Light" w:cs="Calibri Light"/>
                <w:color w:val="363435"/>
                <w:w w:val="106"/>
              </w:rPr>
              <w:t>Neuf</w:t>
            </w:r>
          </w:p>
        </w:tc>
      </w:tr>
      <w:tr w:rsidR="000B4AF7" w:rsidRPr="001C393E" w14:paraId="18B0F860" w14:textId="77777777" w:rsidTr="00F73306">
        <w:trPr>
          <w:trHeight w:val="334"/>
        </w:trPr>
        <w:tc>
          <w:tcPr>
            <w:tcW w:w="18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E60BF2" w14:textId="2221E55D" w:rsidR="000B4AF7" w:rsidRPr="001C393E" w:rsidRDefault="000B4AF7" w:rsidP="000B4A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Bahnschrift Light" w:hAnsi="Bahnschrift Light" w:cs="Calibri Light"/>
                <w:color w:val="363435"/>
                <w:w w:val="106"/>
              </w:rPr>
            </w:pPr>
            <w:r w:rsidRPr="001C393E">
              <w:rPr>
                <w:rFonts w:ascii="Bahnschrift Light" w:hAnsi="Bahnschrift Light" w:cs="Calibri"/>
                <w:color w:val="404040"/>
              </w:rPr>
              <w:t>Charrette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508AD" w14:textId="61227652" w:rsidR="000B4AF7" w:rsidRPr="001C393E" w:rsidRDefault="000B4AF7" w:rsidP="000B4A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Bahnschrift Light" w:hAnsi="Bahnschrift Light" w:cs="Calibri Light"/>
                <w:color w:val="363435"/>
                <w:w w:val="106"/>
              </w:rPr>
            </w:pPr>
            <w:r w:rsidRPr="001C393E">
              <w:rPr>
                <w:rFonts w:ascii="Bahnschrift Light" w:hAnsi="Bahnschrift Light" w:cs="Calibri"/>
                <w:bCs/>
                <w:color w:val="40404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A8C71" w14:textId="502C90EA" w:rsidR="000B4AF7" w:rsidRPr="001C393E" w:rsidRDefault="000B4AF7" w:rsidP="000B4A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Bahnschrift Light" w:hAnsi="Bahnschrift Light" w:cs="Calibri Light"/>
                <w:color w:val="363435"/>
                <w:w w:val="106"/>
              </w:rPr>
            </w:pPr>
            <w:r w:rsidRPr="001C393E">
              <w:rPr>
                <w:rFonts w:ascii="Bahnschrift Light" w:hAnsi="Bahnschrift Light" w:cs="Calibri"/>
                <w:bCs/>
                <w:color w:val="404040"/>
              </w:rPr>
              <w:t>80 000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AC2B6" w14:textId="210C62C5" w:rsidR="000B4AF7" w:rsidRPr="001C393E" w:rsidRDefault="000B4AF7" w:rsidP="000B4A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Bahnschrift Light" w:hAnsi="Bahnschrift Light" w:cs="Calibri Light"/>
                <w:b/>
                <w:color w:val="363435"/>
                <w:w w:val="106"/>
              </w:rPr>
            </w:pPr>
            <w:r w:rsidRPr="001C393E">
              <w:rPr>
                <w:rFonts w:ascii="Bahnschrift Light" w:hAnsi="Bahnschrift Light" w:cs="Calibri"/>
                <w:b/>
                <w:bCs/>
                <w:color w:val="404040"/>
              </w:rPr>
              <w:t>80 000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C9D07" w14:textId="77777777" w:rsidR="000B4AF7" w:rsidRPr="001C393E" w:rsidRDefault="000B4AF7" w:rsidP="000B4A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Bahnschrift Light" w:hAnsi="Bahnschrift Light" w:cs="Calibri Light"/>
                <w:color w:val="363435"/>
                <w:w w:val="106"/>
              </w:rPr>
            </w:pPr>
            <w:r w:rsidRPr="001C393E">
              <w:rPr>
                <w:rFonts w:ascii="Bahnschrift Light" w:hAnsi="Bahnschrift Light" w:cs="Calibri Light"/>
                <w:color w:val="363435"/>
                <w:w w:val="106"/>
              </w:rPr>
              <w:t>Neuf</w:t>
            </w:r>
          </w:p>
        </w:tc>
      </w:tr>
      <w:tr w:rsidR="000B4AF7" w:rsidRPr="001C393E" w14:paraId="7F40FB38" w14:textId="77777777" w:rsidTr="00F73306">
        <w:trPr>
          <w:trHeight w:val="334"/>
        </w:trPr>
        <w:tc>
          <w:tcPr>
            <w:tcW w:w="18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3544C1" w14:textId="22043B0B" w:rsidR="000B4AF7" w:rsidRPr="001C393E" w:rsidRDefault="000B4AF7" w:rsidP="000B4A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Bahnschrift Light" w:hAnsi="Bahnschrift Light" w:cs="Calibri Light"/>
                <w:color w:val="363435"/>
                <w:w w:val="106"/>
              </w:rPr>
            </w:pPr>
            <w:r w:rsidRPr="001C393E">
              <w:rPr>
                <w:rFonts w:ascii="Bahnschrift Light" w:hAnsi="Bahnschrift Light" w:cs="Calibri"/>
                <w:color w:val="404040"/>
              </w:rPr>
              <w:t>Souffleur et graisseur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B7DB4" w14:textId="700F535A" w:rsidR="000B4AF7" w:rsidRPr="001C393E" w:rsidRDefault="000B4AF7" w:rsidP="000B4A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Bahnschrift Light" w:hAnsi="Bahnschrift Light" w:cs="Calibri Light"/>
                <w:color w:val="363435"/>
                <w:w w:val="106"/>
              </w:rPr>
            </w:pPr>
            <w:r w:rsidRPr="001C393E">
              <w:rPr>
                <w:rFonts w:ascii="Bahnschrift Light" w:hAnsi="Bahnschrift Light" w:cs="Calibri"/>
                <w:bCs/>
                <w:color w:val="40404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210D8" w14:textId="60429827" w:rsidR="000B4AF7" w:rsidRPr="001C393E" w:rsidRDefault="000B4AF7" w:rsidP="000B4A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Bahnschrift Light" w:hAnsi="Bahnschrift Light" w:cs="Calibri Light"/>
                <w:color w:val="363435"/>
                <w:w w:val="106"/>
              </w:rPr>
            </w:pPr>
            <w:r w:rsidRPr="001C393E">
              <w:rPr>
                <w:rFonts w:ascii="Bahnschrift Light" w:hAnsi="Bahnschrift Light" w:cs="Calibri"/>
                <w:bCs/>
                <w:color w:val="404040"/>
              </w:rPr>
              <w:t>50 000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D1FFC" w14:textId="73279C14" w:rsidR="000B4AF7" w:rsidRPr="001C393E" w:rsidRDefault="000B4AF7" w:rsidP="000B4A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Bahnschrift Light" w:hAnsi="Bahnschrift Light" w:cs="Calibri Light"/>
                <w:b/>
                <w:color w:val="363435"/>
                <w:w w:val="106"/>
              </w:rPr>
            </w:pPr>
            <w:r w:rsidRPr="001C393E">
              <w:rPr>
                <w:rFonts w:ascii="Bahnschrift Light" w:hAnsi="Bahnschrift Light" w:cs="Calibri"/>
                <w:b/>
                <w:bCs/>
                <w:color w:val="404040"/>
              </w:rPr>
              <w:t>50 000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0E795" w14:textId="77777777" w:rsidR="000B4AF7" w:rsidRPr="001C393E" w:rsidRDefault="000B4AF7" w:rsidP="000B4A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Bahnschrift Light" w:hAnsi="Bahnschrift Light" w:cs="Calibri Light"/>
                <w:color w:val="363435"/>
                <w:w w:val="106"/>
              </w:rPr>
            </w:pPr>
            <w:r w:rsidRPr="001C393E">
              <w:rPr>
                <w:rFonts w:ascii="Bahnschrift Light" w:hAnsi="Bahnschrift Light" w:cs="Calibri Light"/>
                <w:color w:val="363435"/>
                <w:w w:val="106"/>
              </w:rPr>
              <w:t>Neuf</w:t>
            </w:r>
          </w:p>
        </w:tc>
      </w:tr>
      <w:tr w:rsidR="000B4AF7" w:rsidRPr="001C393E" w14:paraId="410F22B8" w14:textId="77777777" w:rsidTr="00F73306">
        <w:trPr>
          <w:trHeight w:val="334"/>
        </w:trPr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F2871B" w14:textId="457D6CC8" w:rsidR="000B4AF7" w:rsidRPr="001C393E" w:rsidRDefault="000B4AF7" w:rsidP="000B4A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Bahnschrift Light" w:hAnsi="Bahnschrift Light" w:cs="Calibri Light"/>
                <w:color w:val="363435"/>
                <w:w w:val="106"/>
              </w:rPr>
            </w:pPr>
            <w:r w:rsidRPr="001C393E">
              <w:rPr>
                <w:rFonts w:ascii="Bahnschrift Light" w:hAnsi="Bahnschrift Light" w:cs="Calibri"/>
                <w:color w:val="404040"/>
              </w:rPr>
              <w:t>Extradeur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60913" w14:textId="1AE77E6C" w:rsidR="000B4AF7" w:rsidRPr="001C393E" w:rsidRDefault="000B4AF7" w:rsidP="000B4A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Bahnschrift Light" w:hAnsi="Bahnschrift Light" w:cs="Calibri Light"/>
                <w:color w:val="363435"/>
                <w:w w:val="106"/>
              </w:rPr>
            </w:pPr>
            <w:r w:rsidRPr="001C393E">
              <w:rPr>
                <w:rFonts w:ascii="Bahnschrift Light" w:hAnsi="Bahnschrift Light" w:cs="Calibri"/>
                <w:bCs/>
                <w:color w:val="40404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6F7E4" w14:textId="5DB1014D" w:rsidR="000B4AF7" w:rsidRPr="001C393E" w:rsidRDefault="000B4AF7" w:rsidP="000B4A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Bahnschrift Light" w:hAnsi="Bahnschrift Light" w:cs="Calibri Light"/>
                <w:color w:val="363435"/>
                <w:w w:val="106"/>
              </w:rPr>
            </w:pPr>
            <w:r w:rsidRPr="001C393E">
              <w:rPr>
                <w:rFonts w:ascii="Bahnschrift Light" w:hAnsi="Bahnschrift Light" w:cs="Calibri"/>
                <w:bCs/>
                <w:color w:val="404040"/>
              </w:rPr>
              <w:t>200 000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0C570" w14:textId="5B27F6AF" w:rsidR="000B4AF7" w:rsidRPr="001C393E" w:rsidRDefault="000B4AF7" w:rsidP="000B4A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Bahnschrift Light" w:hAnsi="Bahnschrift Light" w:cs="Calibri Light"/>
                <w:b/>
                <w:color w:val="363435"/>
                <w:w w:val="106"/>
              </w:rPr>
            </w:pPr>
            <w:r w:rsidRPr="001C393E">
              <w:rPr>
                <w:rFonts w:ascii="Bahnschrift Light" w:hAnsi="Bahnschrift Light" w:cs="Calibri"/>
                <w:b/>
                <w:bCs/>
                <w:color w:val="404040"/>
              </w:rPr>
              <w:t>200 000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32AD6" w14:textId="77777777" w:rsidR="000B4AF7" w:rsidRPr="001C393E" w:rsidRDefault="000B4AF7" w:rsidP="000B4A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Bahnschrift Light" w:hAnsi="Bahnschrift Light" w:cs="Calibri Light"/>
                <w:color w:val="363435"/>
                <w:w w:val="106"/>
              </w:rPr>
            </w:pPr>
            <w:r w:rsidRPr="001C393E">
              <w:rPr>
                <w:rFonts w:ascii="Bahnschrift Light" w:hAnsi="Bahnschrift Light" w:cs="Calibri Light"/>
                <w:color w:val="363435"/>
                <w:w w:val="106"/>
              </w:rPr>
              <w:t>Neuf</w:t>
            </w:r>
          </w:p>
        </w:tc>
      </w:tr>
      <w:tr w:rsidR="000B4AF7" w:rsidRPr="001C393E" w14:paraId="0EFFB567" w14:textId="77777777" w:rsidTr="00F73306">
        <w:trPr>
          <w:trHeight w:val="334"/>
        </w:trPr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B3B18D" w14:textId="0EF95EDF" w:rsidR="000B4AF7" w:rsidRPr="001C393E" w:rsidRDefault="000B4AF7" w:rsidP="000B4A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Bahnschrift Light" w:hAnsi="Bahnschrift Light" w:cs="Calibri Light"/>
                <w:color w:val="363435"/>
                <w:w w:val="106"/>
              </w:rPr>
            </w:pPr>
            <w:r w:rsidRPr="001C393E">
              <w:rPr>
                <w:rFonts w:ascii="Bahnschrift Light" w:hAnsi="Bahnschrift Light" w:cs="Calibri"/>
                <w:color w:val="404040"/>
              </w:rPr>
              <w:t>Kit matériels usine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F5DB8" w14:textId="47114A44" w:rsidR="000B4AF7" w:rsidRPr="001C393E" w:rsidRDefault="000B4AF7" w:rsidP="000B4A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Bahnschrift Light" w:hAnsi="Bahnschrift Light" w:cs="Calibri Light"/>
                <w:color w:val="363435"/>
                <w:w w:val="106"/>
              </w:rPr>
            </w:pPr>
            <w:r w:rsidRPr="001C393E">
              <w:rPr>
                <w:rFonts w:ascii="Bahnschrift Light" w:hAnsi="Bahnschrift Light" w:cs="Calibri"/>
                <w:bCs/>
                <w:color w:val="40404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B1A1C" w14:textId="12B50C18" w:rsidR="000B4AF7" w:rsidRPr="001C393E" w:rsidRDefault="000B4AF7" w:rsidP="000B4A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Bahnschrift Light" w:hAnsi="Bahnschrift Light" w:cs="Calibri Light"/>
                <w:color w:val="363435"/>
                <w:w w:val="106"/>
              </w:rPr>
            </w:pPr>
            <w:r w:rsidRPr="001C393E">
              <w:rPr>
                <w:rFonts w:ascii="Bahnschrift Light" w:hAnsi="Bahnschrift Light" w:cs="Calibri"/>
                <w:bCs/>
                <w:color w:val="404040"/>
              </w:rPr>
              <w:t>200 000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57BD7" w14:textId="6682AE9C" w:rsidR="000B4AF7" w:rsidRPr="001C393E" w:rsidRDefault="000B4AF7" w:rsidP="000B4A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Bahnschrift Light" w:hAnsi="Bahnschrift Light" w:cs="Calibri Light"/>
                <w:b/>
                <w:color w:val="363435"/>
                <w:w w:val="106"/>
              </w:rPr>
            </w:pPr>
            <w:r w:rsidRPr="001C393E">
              <w:rPr>
                <w:rFonts w:ascii="Bahnschrift Light" w:hAnsi="Bahnschrift Light" w:cs="Calibri"/>
                <w:b/>
                <w:bCs/>
                <w:color w:val="404040"/>
              </w:rPr>
              <w:t>200 000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CAE84" w14:textId="77777777" w:rsidR="000B4AF7" w:rsidRPr="001C393E" w:rsidRDefault="000B4AF7" w:rsidP="000B4A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Bahnschrift Light" w:hAnsi="Bahnschrift Light" w:cs="Calibri Light"/>
                <w:color w:val="363435"/>
                <w:w w:val="106"/>
              </w:rPr>
            </w:pPr>
            <w:r w:rsidRPr="001C393E">
              <w:rPr>
                <w:rFonts w:ascii="Bahnschrift Light" w:hAnsi="Bahnschrift Light" w:cs="Calibri Light"/>
                <w:color w:val="363435"/>
                <w:w w:val="106"/>
              </w:rPr>
              <w:t>Neuf</w:t>
            </w:r>
          </w:p>
        </w:tc>
      </w:tr>
      <w:tr w:rsidR="000B4AF7" w:rsidRPr="001C393E" w14:paraId="094AE6C8" w14:textId="77777777" w:rsidTr="00F73306">
        <w:trPr>
          <w:trHeight w:val="334"/>
        </w:trPr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2BDD52" w14:textId="0FB93A4D" w:rsidR="000B4AF7" w:rsidRPr="001C393E" w:rsidRDefault="000B4AF7" w:rsidP="000B4A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Bahnschrift Light" w:hAnsi="Bahnschrift Light" w:cs="Calibri"/>
                <w:color w:val="404040"/>
              </w:rPr>
            </w:pPr>
            <w:r w:rsidRPr="001C393E">
              <w:rPr>
                <w:rFonts w:ascii="Bahnschrift Light" w:hAnsi="Bahnschrift Light" w:cs="Calibri"/>
                <w:color w:val="404040"/>
              </w:rPr>
              <w:t>Bureautique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68248" w14:textId="7D5AE0A0" w:rsidR="000B4AF7" w:rsidRPr="001C393E" w:rsidRDefault="000B4AF7" w:rsidP="000B4A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Bahnschrift Light" w:hAnsi="Bahnschrift Light" w:cs="Calibri"/>
                <w:bCs/>
                <w:color w:val="404040"/>
              </w:rPr>
            </w:pPr>
            <w:r w:rsidRPr="001C393E">
              <w:rPr>
                <w:rFonts w:ascii="Bahnschrift Light" w:hAnsi="Bahnschrift Light" w:cs="Calibri"/>
                <w:bCs/>
                <w:color w:val="40404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0E8CA" w14:textId="74AA3509" w:rsidR="000B4AF7" w:rsidRPr="001C393E" w:rsidRDefault="000B4AF7" w:rsidP="000B4A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Bahnschrift Light" w:hAnsi="Bahnschrift Light" w:cs="Calibri"/>
                <w:bCs/>
                <w:color w:val="404040"/>
              </w:rPr>
            </w:pPr>
            <w:r w:rsidRPr="001C393E">
              <w:rPr>
                <w:rFonts w:ascii="Bahnschrift Light" w:hAnsi="Bahnschrift Light" w:cs="Calibri"/>
                <w:bCs/>
                <w:color w:val="404040"/>
              </w:rPr>
              <w:t>200 000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F3EB0" w14:textId="40C18B69" w:rsidR="000B4AF7" w:rsidRPr="001C393E" w:rsidRDefault="000B4AF7" w:rsidP="000B4A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Bahnschrift Light" w:hAnsi="Bahnschrift Light" w:cs="Calibri Light"/>
                <w:b/>
                <w:color w:val="363435"/>
                <w:w w:val="106"/>
              </w:rPr>
            </w:pPr>
            <w:r w:rsidRPr="001C393E">
              <w:rPr>
                <w:rFonts w:ascii="Bahnschrift Light" w:hAnsi="Bahnschrift Light" w:cs="Calibri"/>
                <w:b/>
                <w:bCs/>
                <w:color w:val="404040"/>
              </w:rPr>
              <w:t>200 000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4AD58" w14:textId="5C0E1FC6" w:rsidR="000B4AF7" w:rsidRPr="001C393E" w:rsidRDefault="000B4AF7" w:rsidP="000B4A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Bahnschrift Light" w:hAnsi="Bahnschrift Light" w:cs="Calibri Light"/>
                <w:color w:val="363435"/>
                <w:w w:val="106"/>
              </w:rPr>
            </w:pPr>
            <w:r w:rsidRPr="001C393E">
              <w:rPr>
                <w:rFonts w:ascii="Bahnschrift Light" w:hAnsi="Bahnschrift Light" w:cs="Calibri Light"/>
                <w:color w:val="363435"/>
                <w:w w:val="106"/>
              </w:rPr>
              <w:t>Neuf</w:t>
            </w:r>
          </w:p>
        </w:tc>
      </w:tr>
    </w:tbl>
    <w:p w14:paraId="5725D2D9" w14:textId="77777777" w:rsidR="0057369F" w:rsidRPr="00463154" w:rsidRDefault="0057369F" w:rsidP="004D1E45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Bahnschrift Light" w:hAnsi="Bahnschrift Light" w:cs="Calibri Light"/>
          <w:b/>
          <w:color w:val="363435"/>
          <w:w w:val="106"/>
          <w:sz w:val="4"/>
        </w:rPr>
      </w:pPr>
    </w:p>
    <w:p w14:paraId="1D22115E" w14:textId="77777777" w:rsidR="00062BD9" w:rsidRDefault="00062BD9" w:rsidP="004D1E45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Bahnschrift Light" w:hAnsi="Bahnschrift Light" w:cs="Calibri Light"/>
          <w:b/>
          <w:color w:val="363435"/>
          <w:w w:val="106"/>
        </w:rPr>
      </w:pPr>
    </w:p>
    <w:p w14:paraId="69B43AB0" w14:textId="515AA2BD" w:rsidR="004D1E45" w:rsidRDefault="004D1E45" w:rsidP="004D1E45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 w:rsidRPr="008E7A2B">
        <w:rPr>
          <w:rFonts w:ascii="Bahnschrift Light" w:hAnsi="Bahnschrift Light" w:cs="Calibri Light"/>
          <w:b/>
          <w:color w:val="363435"/>
          <w:w w:val="106"/>
        </w:rPr>
        <w:lastRenderedPageBreak/>
        <w:t>Pour les moyens de contrôle de qualité de la production</w:t>
      </w:r>
      <w:r>
        <w:rPr>
          <w:rFonts w:ascii="Bahnschrift Light" w:hAnsi="Bahnschrift Light" w:cs="Calibri Light"/>
          <w:color w:val="363435"/>
          <w:w w:val="106"/>
        </w:rPr>
        <w:t xml:space="preserve">, </w:t>
      </w:r>
      <w:proofErr w:type="gramStart"/>
      <w:r w:rsidR="008055A7">
        <w:rPr>
          <w:rFonts w:ascii="Bahnschrift Light" w:hAnsi="Bahnschrift Light" w:cs="Calibri Light"/>
          <w:color w:val="363435"/>
          <w:w w:val="106"/>
        </w:rPr>
        <w:t xml:space="preserve">l’entreprise </w:t>
      </w:r>
      <w:r w:rsidR="00EB3C39">
        <w:rPr>
          <w:rFonts w:ascii="Bahnschrift Light" w:hAnsi="Bahnschrift Light" w:cs="Calibri Light"/>
          <w:color w:val="363435"/>
          <w:w w:val="106"/>
        </w:rPr>
        <w:t xml:space="preserve"> </w:t>
      </w:r>
      <w:r>
        <w:rPr>
          <w:rFonts w:ascii="Bahnschrift Light" w:hAnsi="Bahnschrift Light" w:cs="Calibri Light"/>
          <w:color w:val="363435"/>
          <w:w w:val="106"/>
        </w:rPr>
        <w:t>s’attachera</w:t>
      </w:r>
      <w:proofErr w:type="gramEnd"/>
      <w:r>
        <w:rPr>
          <w:rFonts w:ascii="Bahnschrift Light" w:hAnsi="Bahnschrift Light" w:cs="Calibri Light"/>
          <w:color w:val="363435"/>
          <w:w w:val="106"/>
        </w:rPr>
        <w:t xml:space="preserve"> les services</w:t>
      </w:r>
      <w:r w:rsidR="00837FD1">
        <w:rPr>
          <w:rFonts w:ascii="Bahnschrift Light" w:hAnsi="Bahnschrift Light" w:cs="Calibri Light"/>
          <w:color w:val="363435"/>
          <w:w w:val="106"/>
        </w:rPr>
        <w:t xml:space="preserve"> du</w:t>
      </w:r>
      <w:r>
        <w:rPr>
          <w:rFonts w:ascii="Bahnschrift Light" w:hAnsi="Bahnschrift Light" w:cs="Calibri Light"/>
          <w:color w:val="363435"/>
          <w:w w:val="106"/>
        </w:rPr>
        <w:t xml:space="preserve"> </w:t>
      </w:r>
      <w:r w:rsidR="008055A7">
        <w:rPr>
          <w:rFonts w:ascii="Bahnschrift Light" w:hAnsi="Bahnschrift Light" w:cs="Calibri Light"/>
          <w:color w:val="363435"/>
          <w:w w:val="106"/>
        </w:rPr>
        <w:t>servic</w:t>
      </w:r>
      <w:r w:rsidR="005C2CE1">
        <w:rPr>
          <w:rFonts w:ascii="Bahnschrift Light" w:hAnsi="Bahnschrift Light" w:cs="Calibri Light"/>
          <w:color w:val="363435"/>
          <w:w w:val="106"/>
        </w:rPr>
        <w:t xml:space="preserve">e technique du fournisseur </w:t>
      </w:r>
      <w:r w:rsidR="002A4F04">
        <w:rPr>
          <w:rFonts w:ascii="Bahnschrift Light" w:hAnsi="Bahnschrift Light" w:cs="Calibri Light"/>
          <w:color w:val="363435"/>
          <w:w w:val="106"/>
        </w:rPr>
        <w:t xml:space="preserve">et </w:t>
      </w:r>
      <w:r w:rsidR="001811BA">
        <w:rPr>
          <w:rFonts w:ascii="Bahnschrift Light" w:hAnsi="Bahnschrift Light" w:cs="Calibri Light"/>
          <w:color w:val="363435"/>
          <w:w w:val="106"/>
        </w:rPr>
        <w:t>comp</w:t>
      </w:r>
      <w:r w:rsidR="0024185E">
        <w:rPr>
          <w:rFonts w:ascii="Bahnschrift Light" w:hAnsi="Bahnschrift Light" w:cs="Calibri Light"/>
          <w:color w:val="363435"/>
          <w:w w:val="106"/>
        </w:rPr>
        <w:t>tera</w:t>
      </w:r>
      <w:r w:rsidR="001811BA">
        <w:rPr>
          <w:rFonts w:ascii="Bahnschrift Light" w:hAnsi="Bahnschrift Light" w:cs="Calibri Light"/>
          <w:color w:val="363435"/>
          <w:w w:val="106"/>
        </w:rPr>
        <w:t xml:space="preserve"> sur</w:t>
      </w:r>
      <w:r w:rsidR="002A4F04">
        <w:rPr>
          <w:rFonts w:ascii="Bahnschrift Light" w:hAnsi="Bahnschrift Light" w:cs="Calibri Light"/>
          <w:color w:val="363435"/>
          <w:w w:val="106"/>
        </w:rPr>
        <w:t xml:space="preserve"> son équipe qui totalise au moins 10 ans d’expériences dans la transformation.</w:t>
      </w:r>
    </w:p>
    <w:p w14:paraId="7583D506" w14:textId="77777777" w:rsidR="002325BC" w:rsidRPr="00463154" w:rsidRDefault="002325BC" w:rsidP="004D1E45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Bahnschrift Light" w:hAnsi="Bahnschrift Light" w:cs="Calibri Light"/>
          <w:color w:val="363435"/>
          <w:w w:val="106"/>
          <w:sz w:val="2"/>
        </w:rPr>
      </w:pPr>
    </w:p>
    <w:p w14:paraId="1E1AD997" w14:textId="77777777" w:rsidR="00ED5A1D" w:rsidRPr="00F57073" w:rsidRDefault="00ED5A1D" w:rsidP="00CE6A37">
      <w:pPr>
        <w:pStyle w:val="Titre2"/>
        <w:numPr>
          <w:ilvl w:val="1"/>
          <w:numId w:val="30"/>
        </w:numPr>
        <w:spacing w:after="0" w:line="276" w:lineRule="auto"/>
        <w:ind w:left="851" w:hanging="851"/>
        <w:rPr>
          <w:sz w:val="32"/>
        </w:rPr>
      </w:pPr>
      <w:bookmarkStart w:id="6" w:name="_Toc160816881"/>
      <w:r w:rsidRPr="00F57073">
        <w:rPr>
          <w:sz w:val="32"/>
        </w:rPr>
        <w:t>Organisation des équipes et fonctionnement</w:t>
      </w:r>
      <w:bookmarkEnd w:id="6"/>
    </w:p>
    <w:p w14:paraId="620FEC4B" w14:textId="22F4BCF4" w:rsidR="00657D11" w:rsidRDefault="004603C9" w:rsidP="0062628A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="Bahnschrift Light" w:hAnsi="Bahnschrift Light" w:cs="Calibri Light"/>
          <w:color w:val="363435"/>
          <w:w w:val="106"/>
        </w:rPr>
      </w:pPr>
      <w:r w:rsidRPr="00A734B7">
        <w:rPr>
          <w:rFonts w:ascii="Bahnschrift Light" w:hAnsi="Bahnschrift Light" w:cs="Calibri Light"/>
          <w:color w:val="363435"/>
          <w:w w:val="106"/>
        </w:rPr>
        <w:t xml:space="preserve">La réalisation du projet imposera à </w:t>
      </w:r>
      <w:proofErr w:type="gramStart"/>
      <w:r w:rsidR="008055A7" w:rsidRPr="00A734B7">
        <w:rPr>
          <w:rFonts w:ascii="Bahnschrift Light" w:hAnsi="Bahnschrift Light" w:cs="Calibri Light"/>
          <w:color w:val="363435"/>
          <w:w w:val="106"/>
        </w:rPr>
        <w:t xml:space="preserve">l’entreprise </w:t>
      </w:r>
      <w:r w:rsidR="00DC5573" w:rsidRPr="00A734B7">
        <w:rPr>
          <w:rFonts w:ascii="Bahnschrift Light" w:hAnsi="Bahnschrift Light" w:cs="Calibri Light"/>
          <w:color w:val="363435"/>
          <w:w w:val="106"/>
        </w:rPr>
        <w:t xml:space="preserve"> </w:t>
      </w:r>
      <w:r w:rsidR="003C5382" w:rsidRPr="00A734B7">
        <w:rPr>
          <w:rFonts w:ascii="Bahnschrift Light" w:hAnsi="Bahnschrift Light" w:cs="Calibri Light"/>
          <w:color w:val="363435"/>
          <w:w w:val="106"/>
        </w:rPr>
        <w:t>une</w:t>
      </w:r>
      <w:proofErr w:type="gramEnd"/>
      <w:r w:rsidR="003C5382" w:rsidRPr="00A734B7">
        <w:rPr>
          <w:rFonts w:ascii="Bahnschrift Light" w:hAnsi="Bahnschrift Light" w:cs="Calibri Light"/>
          <w:color w:val="363435"/>
          <w:w w:val="106"/>
        </w:rPr>
        <w:t xml:space="preserve"> </w:t>
      </w:r>
      <w:r w:rsidR="000F508D" w:rsidRPr="00A734B7">
        <w:rPr>
          <w:rFonts w:ascii="Bahnschrift Light" w:hAnsi="Bahnschrift Light" w:cs="Calibri Light"/>
          <w:color w:val="363435"/>
          <w:w w:val="106"/>
        </w:rPr>
        <w:t>équipe permanente</w:t>
      </w:r>
      <w:r w:rsidR="00784D94" w:rsidRPr="00A734B7">
        <w:rPr>
          <w:rFonts w:ascii="Bahnschrift Light" w:hAnsi="Bahnschrift Light" w:cs="Calibri Light"/>
          <w:color w:val="363435"/>
          <w:w w:val="106"/>
        </w:rPr>
        <w:t xml:space="preserve"> </w:t>
      </w:r>
      <w:r w:rsidR="003C5382" w:rsidRPr="00A734B7">
        <w:rPr>
          <w:rFonts w:ascii="Bahnschrift Light" w:hAnsi="Bahnschrift Light" w:cs="Calibri Light"/>
          <w:color w:val="363435"/>
          <w:w w:val="106"/>
        </w:rPr>
        <w:t>présentée comme suit :</w:t>
      </w:r>
    </w:p>
    <w:tbl>
      <w:tblPr>
        <w:tblStyle w:val="Grilledutableau"/>
        <w:tblW w:w="5000" w:type="pct"/>
        <w:jc w:val="center"/>
        <w:tblLook w:val="04A0" w:firstRow="1" w:lastRow="0" w:firstColumn="1" w:lastColumn="0" w:noHBand="0" w:noVBand="1"/>
      </w:tblPr>
      <w:tblGrid>
        <w:gridCol w:w="2795"/>
        <w:gridCol w:w="1211"/>
        <w:gridCol w:w="3503"/>
        <w:gridCol w:w="1696"/>
      </w:tblGrid>
      <w:tr w:rsidR="00463154" w:rsidRPr="00CB1222" w14:paraId="47B2D63E" w14:textId="77777777" w:rsidTr="00160765">
        <w:trPr>
          <w:trHeight w:val="696"/>
          <w:jc w:val="center"/>
        </w:trPr>
        <w:tc>
          <w:tcPr>
            <w:tcW w:w="1518" w:type="pct"/>
            <w:shd w:val="clear" w:color="auto" w:fill="F2F2F2" w:themeFill="background1" w:themeFillShade="F2"/>
            <w:vAlign w:val="center"/>
          </w:tcPr>
          <w:p w14:paraId="3D79DF6A" w14:textId="0FCCAA71" w:rsidR="00463154" w:rsidRPr="00CB1222" w:rsidRDefault="00463154" w:rsidP="00CB122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ahnschrift Light" w:hAnsi="Bahnschrift Light" w:cs="Calibri Light"/>
                <w:b/>
                <w:color w:val="363435"/>
                <w:w w:val="106"/>
              </w:rPr>
            </w:pPr>
            <w:r w:rsidRPr="00CB1222">
              <w:rPr>
                <w:rFonts w:ascii="Bahnschrift Light" w:hAnsi="Bahnschrift Light" w:cs="Calibri Light"/>
                <w:b/>
                <w:color w:val="363435"/>
                <w:w w:val="106"/>
              </w:rPr>
              <w:t>Poste</w:t>
            </w:r>
          </w:p>
        </w:tc>
        <w:tc>
          <w:tcPr>
            <w:tcW w:w="658" w:type="pct"/>
            <w:shd w:val="clear" w:color="auto" w:fill="F2F2F2" w:themeFill="background1" w:themeFillShade="F2"/>
            <w:vAlign w:val="center"/>
          </w:tcPr>
          <w:p w14:paraId="0A4A941C" w14:textId="5BA1A05A" w:rsidR="00463154" w:rsidRPr="00CB1222" w:rsidRDefault="00463154" w:rsidP="00CB122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ahnschrift Light" w:hAnsi="Bahnschrift Light" w:cs="Calibri Light"/>
                <w:b/>
                <w:color w:val="363435"/>
                <w:w w:val="106"/>
              </w:rPr>
            </w:pPr>
            <w:r w:rsidRPr="00CB1222">
              <w:rPr>
                <w:rFonts w:ascii="Bahnschrift Light" w:hAnsi="Bahnschrift Light" w:cs="Calibri Light"/>
                <w:b/>
                <w:color w:val="363435"/>
                <w:w w:val="106"/>
              </w:rPr>
              <w:t>Nombre</w:t>
            </w:r>
          </w:p>
        </w:tc>
        <w:tc>
          <w:tcPr>
            <w:tcW w:w="1903" w:type="pct"/>
            <w:shd w:val="clear" w:color="auto" w:fill="F2F2F2" w:themeFill="background1" w:themeFillShade="F2"/>
            <w:vAlign w:val="center"/>
          </w:tcPr>
          <w:p w14:paraId="547B50E5" w14:textId="5C56ACE1" w:rsidR="00463154" w:rsidRPr="00CB1222" w:rsidRDefault="00463154" w:rsidP="00CB122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ahnschrift Light" w:hAnsi="Bahnschrift Light" w:cs="Calibri Light"/>
                <w:b/>
                <w:color w:val="363435"/>
                <w:w w:val="106"/>
              </w:rPr>
            </w:pPr>
            <w:r w:rsidRPr="00CB1222">
              <w:rPr>
                <w:rFonts w:ascii="Bahnschrift Light" w:hAnsi="Bahnschrift Light" w:cs="Calibri Light"/>
                <w:b/>
                <w:color w:val="363435"/>
                <w:w w:val="106"/>
              </w:rPr>
              <w:t>Responsabilité</w:t>
            </w:r>
          </w:p>
        </w:tc>
        <w:tc>
          <w:tcPr>
            <w:tcW w:w="922" w:type="pct"/>
            <w:shd w:val="clear" w:color="auto" w:fill="F2F2F2" w:themeFill="background1" w:themeFillShade="F2"/>
            <w:vAlign w:val="center"/>
          </w:tcPr>
          <w:p w14:paraId="19DB4CCB" w14:textId="6E76623F" w:rsidR="00463154" w:rsidRPr="00CB1222" w:rsidRDefault="00463154" w:rsidP="00CB122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ahnschrift Light" w:hAnsi="Bahnschrift Light" w:cs="Calibri Light"/>
                <w:b/>
                <w:color w:val="363435"/>
                <w:w w:val="106"/>
              </w:rPr>
            </w:pPr>
            <w:r w:rsidRPr="00CB1222">
              <w:rPr>
                <w:rFonts w:ascii="Bahnschrift Light" w:hAnsi="Bahnschrift Light" w:cs="Calibri Light"/>
                <w:b/>
                <w:color w:val="363435"/>
                <w:w w:val="106"/>
              </w:rPr>
              <w:t>Niveau de rémunération</w:t>
            </w:r>
          </w:p>
        </w:tc>
      </w:tr>
      <w:tr w:rsidR="00463154" w:rsidRPr="003C19F6" w14:paraId="3CDCA2DE" w14:textId="77777777" w:rsidTr="005C2CE1">
        <w:trPr>
          <w:trHeight w:val="219"/>
          <w:jc w:val="center"/>
        </w:trPr>
        <w:tc>
          <w:tcPr>
            <w:tcW w:w="1518" w:type="pct"/>
            <w:vAlign w:val="center"/>
          </w:tcPr>
          <w:p w14:paraId="5E89B9F7" w14:textId="52063E5C" w:rsidR="00463154" w:rsidRPr="003C19F6" w:rsidRDefault="00463154" w:rsidP="00926F1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Bahnschrift Light" w:hAnsi="Bahnschrift Light" w:cs="Calibri Light"/>
                <w:color w:val="363435"/>
                <w:w w:val="106"/>
              </w:rPr>
            </w:pPr>
            <w:r w:rsidRPr="003C19F6">
              <w:rPr>
                <w:rFonts w:ascii="Bahnschrift Light" w:hAnsi="Bahnschrift Light" w:cs="Calibri Light"/>
              </w:rPr>
              <w:t>Gérant</w:t>
            </w:r>
          </w:p>
        </w:tc>
        <w:tc>
          <w:tcPr>
            <w:tcW w:w="658" w:type="pct"/>
            <w:vAlign w:val="center"/>
          </w:tcPr>
          <w:p w14:paraId="04C81812" w14:textId="49C3D321" w:rsidR="00463154" w:rsidRPr="003C19F6" w:rsidRDefault="00463154" w:rsidP="00926F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ahnschrift Light" w:hAnsi="Bahnschrift Light" w:cs="Calibri Light"/>
                <w:color w:val="000000" w:themeColor="text1"/>
                <w:w w:val="106"/>
              </w:rPr>
            </w:pPr>
            <w:r w:rsidRPr="003C19F6">
              <w:rPr>
                <w:rFonts w:ascii="Bahnschrift Light" w:hAnsi="Bahnschrift Light" w:cs="Calibri Light"/>
                <w:color w:val="000000" w:themeColor="text1"/>
                <w:w w:val="106"/>
              </w:rPr>
              <w:t>1</w:t>
            </w:r>
          </w:p>
        </w:tc>
        <w:tc>
          <w:tcPr>
            <w:tcW w:w="1903" w:type="pct"/>
            <w:vAlign w:val="center"/>
          </w:tcPr>
          <w:p w14:paraId="55E42D3F" w14:textId="52D3282A" w:rsidR="00463154" w:rsidRPr="003C19F6" w:rsidRDefault="00463154" w:rsidP="00926F1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Bahnschrift Light" w:hAnsi="Bahnschrift Light" w:cs="Calibri Light"/>
                <w:color w:val="363435"/>
                <w:w w:val="106"/>
              </w:rPr>
            </w:pPr>
            <w:r w:rsidRPr="003C19F6">
              <w:rPr>
                <w:rFonts w:ascii="Bahnschrift Light" w:hAnsi="Bahnschrift Light" w:cs="Calibri Light"/>
              </w:rPr>
              <w:t>Gérer les activités de l’entreprise</w:t>
            </w:r>
          </w:p>
        </w:tc>
        <w:tc>
          <w:tcPr>
            <w:tcW w:w="922" w:type="pct"/>
            <w:vAlign w:val="center"/>
          </w:tcPr>
          <w:p w14:paraId="2DA8B962" w14:textId="2550FC9E" w:rsidR="00463154" w:rsidRPr="003C19F6" w:rsidRDefault="005C2CE1" w:rsidP="00A734B7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Bahnschrift Light" w:hAnsi="Bahnschrift Light" w:cs="Calibri Light"/>
                <w:color w:val="363435"/>
                <w:w w:val="106"/>
              </w:rPr>
            </w:pPr>
            <w:r>
              <w:rPr>
                <w:rFonts w:ascii="Bahnschrift Light" w:hAnsi="Bahnschrift Light" w:cs="Calibri Light"/>
                <w:b/>
              </w:rPr>
              <w:t>150</w:t>
            </w:r>
            <w:r w:rsidR="00463154" w:rsidRPr="003C19F6">
              <w:rPr>
                <w:rFonts w:ascii="Bahnschrift Light" w:hAnsi="Bahnschrift Light" w:cs="Calibri Light"/>
                <w:b/>
              </w:rPr>
              <w:t>.000</w:t>
            </w:r>
          </w:p>
        </w:tc>
      </w:tr>
      <w:tr w:rsidR="00463154" w:rsidRPr="003C19F6" w14:paraId="69E83931" w14:textId="77777777" w:rsidTr="00160765">
        <w:trPr>
          <w:trHeight w:val="676"/>
          <w:jc w:val="center"/>
        </w:trPr>
        <w:tc>
          <w:tcPr>
            <w:tcW w:w="1518" w:type="pct"/>
            <w:vAlign w:val="center"/>
          </w:tcPr>
          <w:p w14:paraId="4399C376" w14:textId="1D92317A" w:rsidR="00463154" w:rsidRPr="003C19F6" w:rsidRDefault="00463154" w:rsidP="0046315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Bahnschrift Light" w:hAnsi="Bahnschrift Light" w:cs="Calibri Light"/>
                <w:color w:val="363435"/>
                <w:w w:val="106"/>
              </w:rPr>
            </w:pPr>
            <w:r>
              <w:rPr>
                <w:rFonts w:ascii="Bahnschrift Light" w:hAnsi="Bahnschrift Light" w:cs="Calibri Light"/>
              </w:rPr>
              <w:t>Analyseur / Commercial</w:t>
            </w:r>
          </w:p>
        </w:tc>
        <w:tc>
          <w:tcPr>
            <w:tcW w:w="658" w:type="pct"/>
            <w:vAlign w:val="center"/>
          </w:tcPr>
          <w:p w14:paraId="7CEC6CAA" w14:textId="13E2B92E" w:rsidR="00463154" w:rsidRPr="003C19F6" w:rsidRDefault="00463154" w:rsidP="00926F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ahnschrift Light" w:hAnsi="Bahnschrift Light" w:cs="Calibri Light"/>
                <w:color w:val="000000" w:themeColor="text1"/>
                <w:w w:val="106"/>
              </w:rPr>
            </w:pPr>
            <w:r w:rsidRPr="003C19F6">
              <w:rPr>
                <w:rFonts w:ascii="Bahnschrift Light" w:hAnsi="Bahnschrift Light" w:cs="Calibri Light"/>
                <w:color w:val="000000" w:themeColor="text1"/>
                <w:w w:val="106"/>
              </w:rPr>
              <w:t>1</w:t>
            </w:r>
          </w:p>
        </w:tc>
        <w:tc>
          <w:tcPr>
            <w:tcW w:w="1903" w:type="pct"/>
            <w:vAlign w:val="center"/>
          </w:tcPr>
          <w:p w14:paraId="64B4E225" w14:textId="5975E389" w:rsidR="00463154" w:rsidRPr="003C19F6" w:rsidRDefault="00160765" w:rsidP="0016076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7"/>
              <w:rPr>
                <w:rFonts w:ascii="Bahnschrift Light" w:hAnsi="Bahnschrift Light" w:cs="Calibri Light"/>
                <w:color w:val="363435"/>
                <w:w w:val="106"/>
              </w:rPr>
            </w:pPr>
            <w:r>
              <w:rPr>
                <w:rFonts w:ascii="Bahnschrift Light" w:hAnsi="Bahnschrift Light" w:cs="Calibri Light"/>
              </w:rPr>
              <w:t>Analyser/Contrôler la qualité du riz et suivre la commercialisation</w:t>
            </w:r>
          </w:p>
        </w:tc>
        <w:tc>
          <w:tcPr>
            <w:tcW w:w="922" w:type="pct"/>
            <w:vAlign w:val="center"/>
          </w:tcPr>
          <w:p w14:paraId="0A549517" w14:textId="315E277C" w:rsidR="00463154" w:rsidRPr="003C19F6" w:rsidRDefault="005C2CE1" w:rsidP="00A734B7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Bahnschrift Light" w:hAnsi="Bahnschrift Light" w:cs="Calibri Light"/>
                <w:color w:val="363435"/>
                <w:w w:val="106"/>
              </w:rPr>
            </w:pPr>
            <w:r>
              <w:rPr>
                <w:rFonts w:ascii="Bahnschrift Light" w:hAnsi="Bahnschrift Light" w:cs="Calibri Light"/>
                <w:b/>
              </w:rPr>
              <w:t>85</w:t>
            </w:r>
            <w:r w:rsidR="00463154" w:rsidRPr="003C19F6">
              <w:rPr>
                <w:rFonts w:ascii="Bahnschrift Light" w:hAnsi="Bahnschrift Light" w:cs="Calibri Light"/>
                <w:b/>
              </w:rPr>
              <w:t>.000</w:t>
            </w:r>
          </w:p>
        </w:tc>
      </w:tr>
      <w:tr w:rsidR="00107EAD" w:rsidRPr="003C19F6" w14:paraId="0CE62647" w14:textId="77777777" w:rsidTr="00160765">
        <w:trPr>
          <w:trHeight w:val="676"/>
          <w:jc w:val="center"/>
        </w:trPr>
        <w:tc>
          <w:tcPr>
            <w:tcW w:w="1518" w:type="pct"/>
            <w:vAlign w:val="center"/>
          </w:tcPr>
          <w:p w14:paraId="65A914E0" w14:textId="3E98F053" w:rsidR="00107EAD" w:rsidRDefault="00107EAD" w:rsidP="0046315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Bahnschrift Light" w:hAnsi="Bahnschrift Light" w:cs="Calibri Light"/>
              </w:rPr>
            </w:pPr>
            <w:r>
              <w:rPr>
                <w:rFonts w:ascii="Bahnschrift Light" w:hAnsi="Bahnschrift Light" w:cs="Calibri Light"/>
              </w:rPr>
              <w:t>Collecteur de Paddy</w:t>
            </w:r>
          </w:p>
        </w:tc>
        <w:tc>
          <w:tcPr>
            <w:tcW w:w="658" w:type="pct"/>
            <w:vAlign w:val="center"/>
          </w:tcPr>
          <w:p w14:paraId="2292BD74" w14:textId="207C347F" w:rsidR="00107EAD" w:rsidRPr="003C19F6" w:rsidRDefault="00107EAD" w:rsidP="00926F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ahnschrift Light" w:hAnsi="Bahnschrift Light" w:cs="Calibri Light"/>
                <w:color w:val="000000" w:themeColor="text1"/>
                <w:w w:val="106"/>
              </w:rPr>
            </w:pPr>
            <w:r>
              <w:rPr>
                <w:rFonts w:ascii="Bahnschrift Light" w:hAnsi="Bahnschrift Light" w:cs="Calibri Light"/>
                <w:color w:val="000000" w:themeColor="text1"/>
                <w:w w:val="106"/>
              </w:rPr>
              <w:t>1</w:t>
            </w:r>
          </w:p>
        </w:tc>
        <w:tc>
          <w:tcPr>
            <w:tcW w:w="1903" w:type="pct"/>
            <w:vAlign w:val="center"/>
          </w:tcPr>
          <w:p w14:paraId="727ACA14" w14:textId="02D29CD9" w:rsidR="00107EAD" w:rsidRDefault="00107EAD" w:rsidP="00926F1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Bahnschrift Light" w:hAnsi="Bahnschrift Light" w:cs="Calibri Light"/>
              </w:rPr>
            </w:pPr>
            <w:r>
              <w:rPr>
                <w:rFonts w:ascii="Bahnschrift Light" w:hAnsi="Bahnschrift Light" w:cs="Calibri Light"/>
              </w:rPr>
              <w:t>Collecte</w:t>
            </w:r>
            <w:r w:rsidR="00160765">
              <w:rPr>
                <w:rFonts w:ascii="Bahnschrift Light" w:hAnsi="Bahnschrift Light" w:cs="Calibri Light"/>
              </w:rPr>
              <w:t xml:space="preserve"> et approvisionnement en</w:t>
            </w:r>
            <w:r>
              <w:rPr>
                <w:rFonts w:ascii="Bahnschrift Light" w:hAnsi="Bahnschrift Light" w:cs="Calibri Light"/>
              </w:rPr>
              <w:t xml:space="preserve"> riz paddy</w:t>
            </w:r>
          </w:p>
        </w:tc>
        <w:tc>
          <w:tcPr>
            <w:tcW w:w="922" w:type="pct"/>
            <w:vAlign w:val="center"/>
          </w:tcPr>
          <w:p w14:paraId="6BA75148" w14:textId="041D9000" w:rsidR="00107EAD" w:rsidRDefault="005C2CE1" w:rsidP="00A734B7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Bahnschrift Light" w:hAnsi="Bahnschrift Light" w:cs="Calibri Light"/>
                <w:b/>
              </w:rPr>
            </w:pPr>
            <w:r>
              <w:rPr>
                <w:rFonts w:ascii="Bahnschrift Light" w:hAnsi="Bahnschrift Light" w:cs="Calibri Light"/>
                <w:b/>
              </w:rPr>
              <w:t>85.000</w:t>
            </w:r>
          </w:p>
        </w:tc>
      </w:tr>
      <w:tr w:rsidR="00463154" w:rsidRPr="003C19F6" w14:paraId="46CA9DF2" w14:textId="77777777" w:rsidTr="005C2CE1">
        <w:trPr>
          <w:trHeight w:val="229"/>
          <w:jc w:val="center"/>
        </w:trPr>
        <w:tc>
          <w:tcPr>
            <w:tcW w:w="1518" w:type="pct"/>
            <w:vAlign w:val="center"/>
          </w:tcPr>
          <w:p w14:paraId="5355F434" w14:textId="77777777" w:rsidR="00463154" w:rsidRPr="003C19F6" w:rsidRDefault="00463154" w:rsidP="00CF192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Bahnschrift Light" w:hAnsi="Bahnschrift Light" w:cs="Calibri Light"/>
                <w:color w:val="363435"/>
                <w:w w:val="106"/>
              </w:rPr>
            </w:pPr>
            <w:r w:rsidRPr="003C19F6">
              <w:rPr>
                <w:rFonts w:ascii="Bahnschrift Light" w:hAnsi="Bahnschrift Light" w:cs="Calibri Light"/>
              </w:rPr>
              <w:t>Machiniste</w:t>
            </w:r>
          </w:p>
        </w:tc>
        <w:tc>
          <w:tcPr>
            <w:tcW w:w="658" w:type="pct"/>
            <w:vAlign w:val="center"/>
          </w:tcPr>
          <w:p w14:paraId="2386419D" w14:textId="2B619B31" w:rsidR="00463154" w:rsidRPr="003C19F6" w:rsidRDefault="00107EAD" w:rsidP="00CF1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ahnschrift Light" w:hAnsi="Bahnschrift Light" w:cs="Calibri Light"/>
                <w:color w:val="000000" w:themeColor="text1"/>
                <w:w w:val="106"/>
              </w:rPr>
            </w:pPr>
            <w:r>
              <w:rPr>
                <w:rFonts w:ascii="Bahnschrift Light" w:hAnsi="Bahnschrift Light" w:cs="Calibri Light"/>
                <w:color w:val="000000" w:themeColor="text1"/>
                <w:w w:val="106"/>
              </w:rPr>
              <w:t>3</w:t>
            </w:r>
          </w:p>
        </w:tc>
        <w:tc>
          <w:tcPr>
            <w:tcW w:w="1903" w:type="pct"/>
            <w:vAlign w:val="center"/>
          </w:tcPr>
          <w:p w14:paraId="6D6DFC23" w14:textId="77777777" w:rsidR="00463154" w:rsidRPr="003C19F6" w:rsidRDefault="00463154" w:rsidP="00CF192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Bahnschrift Light" w:hAnsi="Bahnschrift Light" w:cs="Calibri Light"/>
                <w:color w:val="363435"/>
                <w:w w:val="106"/>
              </w:rPr>
            </w:pPr>
            <w:r w:rsidRPr="003C19F6">
              <w:rPr>
                <w:rFonts w:ascii="Bahnschrift Light" w:hAnsi="Bahnschrift Light" w:cs="Calibri Light"/>
              </w:rPr>
              <w:t>Traitement de riz paddy</w:t>
            </w:r>
          </w:p>
        </w:tc>
        <w:tc>
          <w:tcPr>
            <w:tcW w:w="922" w:type="pct"/>
            <w:vAlign w:val="center"/>
          </w:tcPr>
          <w:p w14:paraId="2F6EC00E" w14:textId="4EBD5D89" w:rsidR="00463154" w:rsidRPr="003C19F6" w:rsidRDefault="005C2CE1" w:rsidP="00A734B7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Bahnschrift Light" w:hAnsi="Bahnschrift Light" w:cs="Calibri Light"/>
                <w:color w:val="363435"/>
                <w:w w:val="106"/>
              </w:rPr>
            </w:pPr>
            <w:r>
              <w:rPr>
                <w:rFonts w:ascii="Bahnschrift Light" w:hAnsi="Bahnschrift Light" w:cs="Calibri Light"/>
                <w:b/>
              </w:rPr>
              <w:t>100</w:t>
            </w:r>
            <w:r w:rsidR="00463154" w:rsidRPr="003C19F6">
              <w:rPr>
                <w:rFonts w:ascii="Bahnschrift Light" w:hAnsi="Bahnschrift Light" w:cs="Calibri Light"/>
                <w:b/>
              </w:rPr>
              <w:t>.000</w:t>
            </w:r>
          </w:p>
        </w:tc>
      </w:tr>
      <w:tr w:rsidR="00463154" w:rsidRPr="003C19F6" w14:paraId="2897690A" w14:textId="77777777" w:rsidTr="005C2CE1">
        <w:trPr>
          <w:trHeight w:val="347"/>
          <w:jc w:val="center"/>
        </w:trPr>
        <w:tc>
          <w:tcPr>
            <w:tcW w:w="1518" w:type="pct"/>
            <w:vAlign w:val="center"/>
          </w:tcPr>
          <w:p w14:paraId="22E16841" w14:textId="2C1E4650" w:rsidR="00463154" w:rsidRPr="003C19F6" w:rsidRDefault="00107EAD" w:rsidP="00926F1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Bahnschrift Light" w:hAnsi="Bahnschrift Light" w:cs="Calibri Light"/>
              </w:rPr>
            </w:pPr>
            <w:r>
              <w:rPr>
                <w:rFonts w:ascii="Bahnschrift Light" w:hAnsi="Bahnschrift Light" w:cs="Calibri Light"/>
              </w:rPr>
              <w:t>Gardien</w:t>
            </w:r>
          </w:p>
        </w:tc>
        <w:tc>
          <w:tcPr>
            <w:tcW w:w="658" w:type="pct"/>
            <w:vAlign w:val="center"/>
          </w:tcPr>
          <w:p w14:paraId="3C6944C7" w14:textId="3F3D554C" w:rsidR="00463154" w:rsidRDefault="00463154" w:rsidP="00926F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ahnschrift Light" w:hAnsi="Bahnschrift Light" w:cs="Calibri Light"/>
                <w:color w:val="000000" w:themeColor="text1"/>
                <w:w w:val="106"/>
              </w:rPr>
            </w:pPr>
            <w:r>
              <w:rPr>
                <w:rFonts w:ascii="Bahnschrift Light" w:hAnsi="Bahnschrift Light" w:cs="Calibri Light"/>
                <w:color w:val="000000" w:themeColor="text1"/>
                <w:w w:val="106"/>
              </w:rPr>
              <w:t>1</w:t>
            </w:r>
          </w:p>
        </w:tc>
        <w:tc>
          <w:tcPr>
            <w:tcW w:w="1903" w:type="pct"/>
            <w:vAlign w:val="center"/>
          </w:tcPr>
          <w:p w14:paraId="31A9E1E1" w14:textId="348B05C8" w:rsidR="00463154" w:rsidRPr="003C19F6" w:rsidRDefault="00463154" w:rsidP="00107EA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Bahnschrift Light" w:hAnsi="Bahnschrift Light" w:cs="Calibri Light"/>
              </w:rPr>
            </w:pPr>
            <w:r>
              <w:rPr>
                <w:rFonts w:ascii="Bahnschrift Light" w:hAnsi="Bahnschrift Light" w:cs="Calibri Light"/>
              </w:rPr>
              <w:t>Ass</w:t>
            </w:r>
            <w:r w:rsidR="00107EAD">
              <w:rPr>
                <w:rFonts w:ascii="Bahnschrift Light" w:hAnsi="Bahnschrift Light" w:cs="Calibri Light"/>
              </w:rPr>
              <w:t>urer la sécurité du site</w:t>
            </w:r>
          </w:p>
        </w:tc>
        <w:tc>
          <w:tcPr>
            <w:tcW w:w="922" w:type="pct"/>
            <w:vAlign w:val="center"/>
          </w:tcPr>
          <w:p w14:paraId="5D4B30AE" w14:textId="3E9C0A66" w:rsidR="00463154" w:rsidRDefault="005C2CE1" w:rsidP="00A734B7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Bahnschrift Light" w:hAnsi="Bahnschrift Light" w:cs="Calibri Light"/>
                <w:b/>
              </w:rPr>
            </w:pPr>
            <w:r>
              <w:rPr>
                <w:rFonts w:ascii="Bahnschrift Light" w:hAnsi="Bahnschrift Light" w:cs="Calibri Light"/>
                <w:b/>
              </w:rPr>
              <w:t>75</w:t>
            </w:r>
            <w:r w:rsidR="00463154">
              <w:rPr>
                <w:rFonts w:ascii="Bahnschrift Light" w:hAnsi="Bahnschrift Light" w:cs="Calibri Light"/>
                <w:b/>
              </w:rPr>
              <w:t>.000</w:t>
            </w:r>
          </w:p>
        </w:tc>
      </w:tr>
    </w:tbl>
    <w:p w14:paraId="667DEA12" w14:textId="77777777" w:rsidR="00CE6A37" w:rsidRPr="00CE6A37" w:rsidRDefault="00CE6A37" w:rsidP="00D06ADA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Bahnschrift Light" w:hAnsi="Bahnschrift Light" w:cs="Calibri Light"/>
          <w:color w:val="363435"/>
          <w:w w:val="106"/>
          <w:sz w:val="2"/>
        </w:rPr>
      </w:pPr>
    </w:p>
    <w:p w14:paraId="250337D0" w14:textId="024E4A51" w:rsidR="00C459E5" w:rsidRDefault="00204D82" w:rsidP="00D06ADA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t xml:space="preserve">Le </w:t>
      </w:r>
      <w:r w:rsidR="000F508D">
        <w:rPr>
          <w:rFonts w:ascii="Bahnschrift Light" w:hAnsi="Bahnschrift Light" w:cs="Calibri Light"/>
          <w:color w:val="363435"/>
          <w:w w:val="106"/>
        </w:rPr>
        <w:t xml:space="preserve"> personnel permanent </w:t>
      </w:r>
      <w:r>
        <w:rPr>
          <w:rFonts w:ascii="Bahnschrift Light" w:hAnsi="Bahnschrift Light" w:cs="Calibri Light"/>
          <w:color w:val="363435"/>
          <w:w w:val="106"/>
        </w:rPr>
        <w:t>est déjà en place</w:t>
      </w:r>
      <w:r w:rsidR="00492801">
        <w:rPr>
          <w:rFonts w:ascii="Bahnschrift Light" w:hAnsi="Bahnschrift Light" w:cs="Calibri Light"/>
          <w:color w:val="363435"/>
          <w:w w:val="106"/>
        </w:rPr>
        <w:t xml:space="preserve"> et sera former sur l’utilisation </w:t>
      </w:r>
      <w:r w:rsidR="00CE6A37">
        <w:rPr>
          <w:rFonts w:ascii="Bahnschrift Light" w:hAnsi="Bahnschrift Light" w:cs="Calibri Light"/>
          <w:color w:val="363435"/>
          <w:w w:val="106"/>
        </w:rPr>
        <w:t>du nouvel</w:t>
      </w:r>
      <w:r w:rsidR="00492801">
        <w:rPr>
          <w:rFonts w:ascii="Bahnschrift Light" w:hAnsi="Bahnschrift Light" w:cs="Calibri Light"/>
          <w:color w:val="363435"/>
          <w:w w:val="106"/>
        </w:rPr>
        <w:t xml:space="preserve"> équip</w:t>
      </w:r>
      <w:r w:rsidR="00CE6A37">
        <w:rPr>
          <w:rFonts w:ascii="Bahnschrift Light" w:hAnsi="Bahnschrift Light" w:cs="Calibri Light"/>
          <w:color w:val="363435"/>
          <w:w w:val="106"/>
        </w:rPr>
        <w:t>ement</w:t>
      </w:r>
      <w:r w:rsidR="005C2CE1">
        <w:rPr>
          <w:rFonts w:ascii="Bahnschrift Light" w:hAnsi="Bahnschrift Light" w:cs="Calibri Light"/>
          <w:color w:val="363435"/>
          <w:w w:val="106"/>
        </w:rPr>
        <w:t xml:space="preserve"> par le fournisseur</w:t>
      </w:r>
      <w:r w:rsidR="00492801">
        <w:rPr>
          <w:rFonts w:ascii="Bahnschrift Light" w:hAnsi="Bahnschrift Light" w:cs="Calibri Light"/>
          <w:color w:val="363435"/>
          <w:w w:val="106"/>
        </w:rPr>
        <w:t>.</w:t>
      </w:r>
    </w:p>
    <w:p w14:paraId="0347BB4F" w14:textId="71E9676A" w:rsidR="005C2CE1" w:rsidRDefault="005C2CE1">
      <w:pPr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br w:type="page"/>
      </w:r>
    </w:p>
    <w:p w14:paraId="1A192022" w14:textId="056FC1D3" w:rsidR="003A6DEE" w:rsidRPr="003A6DEE" w:rsidRDefault="00800D94" w:rsidP="00346C8A">
      <w:pPr>
        <w:pStyle w:val="Titre1"/>
        <w:numPr>
          <w:ilvl w:val="0"/>
          <w:numId w:val="30"/>
        </w:numPr>
        <w:ind w:left="426" w:hanging="426"/>
      </w:pPr>
      <w:bookmarkStart w:id="7" w:name="_Toc160816882"/>
      <w:r>
        <w:lastRenderedPageBreak/>
        <w:t>ESTIMATION</w:t>
      </w:r>
      <w:r w:rsidR="004968FE">
        <w:t>S</w:t>
      </w:r>
      <w:r>
        <w:t xml:space="preserve"> FINANCIERE</w:t>
      </w:r>
      <w:r w:rsidR="004968FE">
        <w:t>S</w:t>
      </w:r>
      <w:bookmarkEnd w:id="7"/>
    </w:p>
    <w:p w14:paraId="7390227E" w14:textId="23BA2186" w:rsidR="003A6DEE" w:rsidRDefault="00E6743C" w:rsidP="003A6DEE">
      <w:pPr>
        <w:widowControl w:val="0"/>
        <w:autoSpaceDE w:val="0"/>
        <w:autoSpaceDN w:val="0"/>
        <w:adjustRightInd w:val="0"/>
        <w:spacing w:before="24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 w:rsidRPr="00236B4B">
        <w:rPr>
          <w:rFonts w:ascii="Bahnschrift Light" w:hAnsi="Bahnschrift Light" w:cs="Calibri Light"/>
          <w:color w:val="363435"/>
          <w:w w:val="106"/>
        </w:rPr>
        <w:t>La réalisation du projet d</w:t>
      </w:r>
      <w:r w:rsidR="00EB3C39" w:rsidRPr="00236B4B">
        <w:rPr>
          <w:rFonts w:ascii="Bahnschrift Light" w:hAnsi="Bahnschrift Light" w:cs="Calibri Light"/>
          <w:color w:val="363435"/>
          <w:w w:val="106"/>
        </w:rPr>
        <w:t xml:space="preserve">e l’entreprise </w:t>
      </w:r>
      <w:r w:rsidR="00F8472B" w:rsidRPr="00236B4B">
        <w:rPr>
          <w:rFonts w:ascii="Bahnschrift Light" w:hAnsi="Bahnschrift Light" w:cs="Calibri Light"/>
          <w:color w:val="363435"/>
          <w:w w:val="106"/>
        </w:rPr>
        <w:t xml:space="preserve">nécessite un budget global de </w:t>
      </w:r>
      <w:r w:rsidR="003A2D0F">
        <w:rPr>
          <w:rFonts w:ascii="Bahnschrift Light" w:hAnsi="Bahnschrift Light" w:cs="Calibri Light"/>
          <w:color w:val="363435"/>
          <w:w w:val="106"/>
        </w:rPr>
        <w:t>43</w:t>
      </w:r>
      <w:r w:rsidR="00F8472B" w:rsidRPr="00236B4B">
        <w:rPr>
          <w:rFonts w:ascii="Bahnschrift Light" w:hAnsi="Bahnschrift Light" w:cs="Calibri Light"/>
          <w:color w:val="363435"/>
          <w:w w:val="106"/>
        </w:rPr>
        <w:t>.</w:t>
      </w:r>
      <w:r w:rsidR="003A2D0F">
        <w:rPr>
          <w:rFonts w:ascii="Bahnschrift Light" w:hAnsi="Bahnschrift Light" w:cs="Calibri Light"/>
          <w:color w:val="363435"/>
          <w:w w:val="106"/>
        </w:rPr>
        <w:t>500</w:t>
      </w:r>
      <w:r w:rsidR="00F8472B" w:rsidRPr="00236B4B">
        <w:rPr>
          <w:rFonts w:ascii="Bahnschrift Light" w:hAnsi="Bahnschrift Light" w:cs="Calibri Light"/>
          <w:color w:val="363435"/>
          <w:w w:val="106"/>
        </w:rPr>
        <w:t>.</w:t>
      </w:r>
      <w:r w:rsidR="007D7337" w:rsidRPr="00236B4B">
        <w:rPr>
          <w:rFonts w:ascii="Bahnschrift Light" w:hAnsi="Bahnschrift Light" w:cs="Calibri Light"/>
          <w:color w:val="363435"/>
          <w:w w:val="106"/>
        </w:rPr>
        <w:t>000</w:t>
      </w:r>
      <w:r w:rsidRPr="00236B4B">
        <w:rPr>
          <w:rFonts w:ascii="Bahnschrift Light" w:hAnsi="Bahnschrift Light" w:cs="Calibri Light"/>
          <w:color w:val="363435"/>
          <w:w w:val="106"/>
        </w:rPr>
        <w:t xml:space="preserve"> FCFA déclinés comme suit :</w:t>
      </w:r>
    </w:p>
    <w:tbl>
      <w:tblPr>
        <w:tblW w:w="515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9"/>
        <w:gridCol w:w="285"/>
        <w:gridCol w:w="287"/>
        <w:gridCol w:w="1208"/>
        <w:gridCol w:w="2139"/>
        <w:gridCol w:w="151"/>
        <w:gridCol w:w="1833"/>
      </w:tblGrid>
      <w:tr w:rsidR="005C2CE1" w:rsidRPr="005C2CE1" w14:paraId="6A18FA90" w14:textId="77777777" w:rsidTr="007A616E">
        <w:trPr>
          <w:trHeight w:val="466"/>
        </w:trPr>
        <w:tc>
          <w:tcPr>
            <w:tcW w:w="394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3A0D5BD3" w14:textId="77777777" w:rsidR="005C2CE1" w:rsidRPr="005C2CE1" w:rsidRDefault="005C2CE1" w:rsidP="0007236B">
            <w:pPr>
              <w:spacing w:after="0" w:line="240" w:lineRule="auto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  <w:r w:rsidRPr="005C2CE1"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  <w:t>INVESTISSEMENTS</w:t>
            </w:r>
          </w:p>
        </w:tc>
        <w:tc>
          <w:tcPr>
            <w:tcW w:w="10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8889BE" w14:textId="77777777" w:rsidR="005C2CE1" w:rsidRPr="005C2CE1" w:rsidRDefault="005C2CE1" w:rsidP="0007236B">
            <w:pPr>
              <w:spacing w:after="0" w:line="240" w:lineRule="auto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  <w:r w:rsidRPr="005C2CE1"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  <w:t>Montant HT</w:t>
            </w:r>
          </w:p>
        </w:tc>
      </w:tr>
      <w:tr w:rsidR="005C2CE1" w:rsidRPr="005C2CE1" w14:paraId="00E7DBA4" w14:textId="77777777" w:rsidTr="007A616E">
        <w:trPr>
          <w:trHeight w:val="466"/>
        </w:trPr>
        <w:tc>
          <w:tcPr>
            <w:tcW w:w="394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B515D86" w14:textId="77777777" w:rsidR="005C2CE1" w:rsidRPr="005C2CE1" w:rsidRDefault="005C2CE1" w:rsidP="0007236B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0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DB725" w14:textId="77777777" w:rsidR="005C2CE1" w:rsidRPr="005C2CE1" w:rsidRDefault="005C2CE1" w:rsidP="0007236B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</w:p>
        </w:tc>
      </w:tr>
      <w:tr w:rsidR="005C2CE1" w:rsidRPr="005C2CE1" w14:paraId="37B5948A" w14:textId="77777777" w:rsidTr="007A616E">
        <w:trPr>
          <w:trHeight w:val="300"/>
        </w:trPr>
        <w:tc>
          <w:tcPr>
            <w:tcW w:w="1999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1C3D8" w14:textId="77777777" w:rsidR="005C2CE1" w:rsidRPr="005C2CE1" w:rsidRDefault="005C2CE1" w:rsidP="0007236B">
            <w:pPr>
              <w:spacing w:after="0" w:line="240" w:lineRule="auto"/>
              <w:ind w:firstLineChars="100" w:firstLine="221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  <w:r w:rsidRPr="005C2CE1"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  <w:t>Immobilisations incorporelles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3282F" w14:textId="77777777" w:rsidR="005C2CE1" w:rsidRPr="005C2CE1" w:rsidRDefault="005C2CE1" w:rsidP="0007236B">
            <w:pPr>
              <w:spacing w:after="0" w:line="240" w:lineRule="auto"/>
              <w:ind w:firstLineChars="100" w:firstLine="221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97BE5" w14:textId="77777777" w:rsidR="005C2CE1" w:rsidRPr="005C2CE1" w:rsidRDefault="005C2CE1" w:rsidP="0007236B">
            <w:pPr>
              <w:spacing w:after="0" w:line="240" w:lineRule="auto"/>
              <w:jc w:val="center"/>
              <w:rPr>
                <w:rFonts w:ascii="Bahnschrift Light" w:eastAsia="Times New Roman" w:hAnsi="Bahnschrift Light" w:cs="Times New Roman"/>
                <w:lang w:eastAsia="fr-FR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304D0" w14:textId="77777777" w:rsidR="005C2CE1" w:rsidRPr="005C2CE1" w:rsidRDefault="005C2CE1" w:rsidP="0007236B">
            <w:pPr>
              <w:spacing w:after="0" w:line="240" w:lineRule="auto"/>
              <w:jc w:val="center"/>
              <w:rPr>
                <w:rFonts w:ascii="Bahnschrift Light" w:eastAsia="Times New Roman" w:hAnsi="Bahnschrift Light" w:cs="Times New Roman"/>
                <w:lang w:eastAsia="fr-FR"/>
              </w:rPr>
            </w:pP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C8CE3" w14:textId="3E887871" w:rsidR="005C2CE1" w:rsidRPr="005C2CE1" w:rsidRDefault="005C2CE1" w:rsidP="0007236B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  <w:r w:rsidRPr="005C2CE1"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  <w:t>-</w:t>
            </w:r>
          </w:p>
        </w:tc>
      </w:tr>
      <w:tr w:rsidR="005C2CE1" w:rsidRPr="005C2CE1" w14:paraId="7ADF13CD" w14:textId="77777777" w:rsidTr="007A616E">
        <w:trPr>
          <w:trHeight w:val="300"/>
        </w:trPr>
        <w:tc>
          <w:tcPr>
            <w:tcW w:w="1999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ECC53" w14:textId="77777777" w:rsidR="005C2CE1" w:rsidRPr="005C2CE1" w:rsidRDefault="005C2CE1" w:rsidP="0007236B">
            <w:pPr>
              <w:spacing w:after="0" w:line="240" w:lineRule="auto"/>
              <w:ind w:firstLineChars="100" w:firstLine="221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  <w:r w:rsidRPr="005C2CE1"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  <w:t>Immobilisations corporelles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17772" w14:textId="77777777" w:rsidR="005C2CE1" w:rsidRPr="005C2CE1" w:rsidRDefault="005C2CE1" w:rsidP="0007236B">
            <w:pPr>
              <w:spacing w:after="0" w:line="240" w:lineRule="auto"/>
              <w:ind w:firstLineChars="100" w:firstLine="221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054CF" w14:textId="77777777" w:rsidR="005C2CE1" w:rsidRPr="005C2CE1" w:rsidRDefault="005C2CE1" w:rsidP="0007236B">
            <w:pPr>
              <w:spacing w:after="0" w:line="240" w:lineRule="auto"/>
              <w:jc w:val="center"/>
              <w:rPr>
                <w:rFonts w:ascii="Bahnschrift Light" w:eastAsia="Times New Roman" w:hAnsi="Bahnschrift Light" w:cs="Times New Roman"/>
                <w:lang w:eastAsia="fr-FR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287E8" w14:textId="77777777" w:rsidR="005C2CE1" w:rsidRPr="005C2CE1" w:rsidRDefault="005C2CE1" w:rsidP="0007236B">
            <w:pPr>
              <w:spacing w:after="0" w:line="240" w:lineRule="auto"/>
              <w:jc w:val="center"/>
              <w:rPr>
                <w:rFonts w:ascii="Bahnschrift Light" w:eastAsia="Times New Roman" w:hAnsi="Bahnschrift Light" w:cs="Times New Roman"/>
                <w:lang w:eastAsia="fr-FR"/>
              </w:rPr>
            </w:pP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488C1" w14:textId="3F3021E0" w:rsidR="005C2CE1" w:rsidRPr="005C2CE1" w:rsidRDefault="005C2CE1" w:rsidP="0007236B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iCs/>
                <w:color w:val="000000"/>
                <w:lang w:eastAsia="fr-FR"/>
              </w:rPr>
            </w:pPr>
            <w:r w:rsidRPr="005C2CE1">
              <w:rPr>
                <w:rFonts w:ascii="Bahnschrift Light" w:eastAsia="Times New Roman" w:hAnsi="Bahnschrift Light" w:cs="Calibri"/>
                <w:b/>
                <w:bCs/>
                <w:iCs/>
                <w:color w:val="000000"/>
                <w:lang w:eastAsia="fr-FR"/>
              </w:rPr>
              <w:t>79 671 861</w:t>
            </w:r>
          </w:p>
        </w:tc>
      </w:tr>
      <w:tr w:rsidR="005C2CE1" w:rsidRPr="005C2CE1" w14:paraId="0C0FA68A" w14:textId="77777777" w:rsidTr="007A616E">
        <w:trPr>
          <w:trHeight w:val="300"/>
        </w:trPr>
        <w:tc>
          <w:tcPr>
            <w:tcW w:w="1999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78872" w14:textId="6A3EF7B5" w:rsidR="005C2CE1" w:rsidRPr="005C2CE1" w:rsidRDefault="0007236B" w:rsidP="0007236B">
            <w:pPr>
              <w:spacing w:after="0" w:line="240" w:lineRule="auto"/>
              <w:ind w:firstLineChars="300" w:firstLine="660"/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</w:pPr>
            <w:r w:rsidRPr="007A616E"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  <w:t>Décortiqueuse</w:t>
            </w:r>
            <w:r w:rsidR="005C2CE1" w:rsidRPr="005C2CE1"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  <w:t xml:space="preserve"> multifonctionnelle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A69AF" w14:textId="77777777" w:rsidR="005C2CE1" w:rsidRPr="005C2CE1" w:rsidRDefault="005C2CE1" w:rsidP="0007236B">
            <w:pPr>
              <w:spacing w:after="0" w:line="240" w:lineRule="auto"/>
              <w:ind w:firstLineChars="300" w:firstLine="660"/>
              <w:jc w:val="center"/>
              <w:rPr>
                <w:rFonts w:ascii="Bahnschrift Light" w:eastAsia="Times New Roman" w:hAnsi="Bahnschrift Light" w:cs="Calibri"/>
                <w:i/>
                <w:iCs/>
                <w:color w:val="000000"/>
                <w:lang w:eastAsia="fr-FR"/>
              </w:rPr>
            </w:pP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54A78" w14:textId="77777777" w:rsidR="005C2CE1" w:rsidRPr="005C2CE1" w:rsidRDefault="005C2CE1" w:rsidP="0007236B">
            <w:pPr>
              <w:spacing w:after="0" w:line="240" w:lineRule="auto"/>
              <w:jc w:val="center"/>
              <w:rPr>
                <w:rFonts w:ascii="Bahnschrift Light" w:eastAsia="Times New Roman" w:hAnsi="Bahnschrift Light" w:cs="Times New Roman"/>
                <w:lang w:eastAsia="fr-FR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6CD03" w14:textId="77777777" w:rsidR="005C2CE1" w:rsidRPr="005C2CE1" w:rsidRDefault="005C2CE1" w:rsidP="0007236B">
            <w:pPr>
              <w:spacing w:after="0" w:line="240" w:lineRule="auto"/>
              <w:jc w:val="center"/>
              <w:rPr>
                <w:rFonts w:ascii="Bahnschrift Light" w:eastAsia="Times New Roman" w:hAnsi="Bahnschrift Light" w:cs="Times New Roman"/>
                <w:lang w:eastAsia="fr-FR"/>
              </w:rPr>
            </w:pP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3C9C1" w14:textId="5FD0901F" w:rsidR="005C2CE1" w:rsidRPr="005C2CE1" w:rsidRDefault="005C2CE1" w:rsidP="007A616E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</w:pPr>
            <w:r w:rsidRPr="005C2CE1"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  <w:t>19 500 000</w:t>
            </w:r>
          </w:p>
        </w:tc>
      </w:tr>
      <w:tr w:rsidR="007A616E" w:rsidRPr="005C2CE1" w14:paraId="451AD6CB" w14:textId="77777777" w:rsidTr="007A616E">
        <w:trPr>
          <w:trHeight w:val="300"/>
        </w:trPr>
        <w:tc>
          <w:tcPr>
            <w:tcW w:w="1861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4C32A" w14:textId="22842E5D" w:rsidR="005C2CE1" w:rsidRPr="005C2CE1" w:rsidRDefault="005C2CE1" w:rsidP="0007236B">
            <w:pPr>
              <w:spacing w:after="0" w:line="240" w:lineRule="auto"/>
              <w:ind w:firstLineChars="300" w:firstLine="660"/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</w:pPr>
            <w:r w:rsidRPr="005C2CE1"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  <w:t xml:space="preserve">Calibreuse à 4 </w:t>
            </w:r>
            <w:r w:rsidR="0007236B" w:rsidRPr="007A616E"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  <w:t>sorties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00397" w14:textId="77777777" w:rsidR="005C2CE1" w:rsidRPr="005C2CE1" w:rsidRDefault="005C2CE1" w:rsidP="0007236B">
            <w:pPr>
              <w:spacing w:after="0" w:line="240" w:lineRule="auto"/>
              <w:ind w:firstLineChars="300" w:firstLine="660"/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68FD2" w14:textId="77777777" w:rsidR="005C2CE1" w:rsidRPr="005C2CE1" w:rsidRDefault="005C2CE1" w:rsidP="0007236B">
            <w:pPr>
              <w:spacing w:after="0" w:line="240" w:lineRule="auto"/>
              <w:jc w:val="center"/>
              <w:rPr>
                <w:rFonts w:ascii="Bahnschrift Light" w:eastAsia="Times New Roman" w:hAnsi="Bahnschrift Light" w:cs="Times New Roman"/>
                <w:lang w:eastAsia="fr-FR"/>
              </w:rPr>
            </w:pP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84E91" w14:textId="77777777" w:rsidR="005C2CE1" w:rsidRPr="005C2CE1" w:rsidRDefault="005C2CE1" w:rsidP="0007236B">
            <w:pPr>
              <w:spacing w:after="0" w:line="240" w:lineRule="auto"/>
              <w:jc w:val="center"/>
              <w:rPr>
                <w:rFonts w:ascii="Bahnschrift Light" w:eastAsia="Times New Roman" w:hAnsi="Bahnschrift Light" w:cs="Times New Roman"/>
                <w:lang w:eastAsia="fr-FR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B045E" w14:textId="77777777" w:rsidR="005C2CE1" w:rsidRPr="005C2CE1" w:rsidRDefault="005C2CE1" w:rsidP="0007236B">
            <w:pPr>
              <w:spacing w:after="0" w:line="240" w:lineRule="auto"/>
              <w:jc w:val="center"/>
              <w:rPr>
                <w:rFonts w:ascii="Bahnschrift Light" w:eastAsia="Times New Roman" w:hAnsi="Bahnschrift Light" w:cs="Times New Roman"/>
                <w:lang w:eastAsia="fr-FR"/>
              </w:rPr>
            </w:pP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34F01" w14:textId="207C2E9D" w:rsidR="005C2CE1" w:rsidRPr="005C2CE1" w:rsidRDefault="005C2CE1" w:rsidP="007A616E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</w:pPr>
            <w:r w:rsidRPr="005C2CE1"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  <w:t>4 200 000</w:t>
            </w:r>
          </w:p>
        </w:tc>
      </w:tr>
      <w:tr w:rsidR="007A616E" w:rsidRPr="005C2CE1" w14:paraId="7686A703" w14:textId="77777777" w:rsidTr="007A616E">
        <w:trPr>
          <w:trHeight w:val="300"/>
        </w:trPr>
        <w:tc>
          <w:tcPr>
            <w:tcW w:w="1861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F0622" w14:textId="5AB7739D" w:rsidR="005C2CE1" w:rsidRPr="005C2CE1" w:rsidRDefault="005C2CE1" w:rsidP="0007236B">
            <w:pPr>
              <w:spacing w:after="0" w:line="240" w:lineRule="auto"/>
              <w:ind w:firstLineChars="300" w:firstLine="660"/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</w:pPr>
            <w:r w:rsidRPr="005C2CE1"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  <w:t>Trieuse optique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B1EC5" w14:textId="77777777" w:rsidR="005C2CE1" w:rsidRPr="005C2CE1" w:rsidRDefault="005C2CE1" w:rsidP="0007236B">
            <w:pPr>
              <w:spacing w:after="0" w:line="240" w:lineRule="auto"/>
              <w:ind w:firstLineChars="300" w:firstLine="660"/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82BEE" w14:textId="77777777" w:rsidR="005C2CE1" w:rsidRPr="005C2CE1" w:rsidRDefault="005C2CE1" w:rsidP="0007236B">
            <w:pPr>
              <w:spacing w:after="0" w:line="240" w:lineRule="auto"/>
              <w:jc w:val="center"/>
              <w:rPr>
                <w:rFonts w:ascii="Bahnschrift Light" w:eastAsia="Times New Roman" w:hAnsi="Bahnschrift Light" w:cs="Times New Roman"/>
                <w:lang w:eastAsia="fr-FR"/>
              </w:rPr>
            </w:pP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A246C" w14:textId="77777777" w:rsidR="005C2CE1" w:rsidRPr="005C2CE1" w:rsidRDefault="005C2CE1" w:rsidP="0007236B">
            <w:pPr>
              <w:spacing w:after="0" w:line="240" w:lineRule="auto"/>
              <w:jc w:val="center"/>
              <w:rPr>
                <w:rFonts w:ascii="Bahnschrift Light" w:eastAsia="Times New Roman" w:hAnsi="Bahnschrift Light" w:cs="Times New Roman"/>
                <w:lang w:eastAsia="fr-FR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430B4" w14:textId="77777777" w:rsidR="005C2CE1" w:rsidRPr="005C2CE1" w:rsidRDefault="005C2CE1" w:rsidP="0007236B">
            <w:pPr>
              <w:spacing w:after="0" w:line="240" w:lineRule="auto"/>
              <w:jc w:val="center"/>
              <w:rPr>
                <w:rFonts w:ascii="Bahnschrift Light" w:eastAsia="Times New Roman" w:hAnsi="Bahnschrift Light" w:cs="Times New Roman"/>
                <w:lang w:eastAsia="fr-FR"/>
              </w:rPr>
            </w:pP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D51C5" w14:textId="54872EB1" w:rsidR="005C2CE1" w:rsidRPr="005C2CE1" w:rsidRDefault="005C2CE1" w:rsidP="007A616E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</w:pPr>
            <w:r w:rsidRPr="005C2CE1"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  <w:t>18 800 000</w:t>
            </w:r>
          </w:p>
        </w:tc>
      </w:tr>
      <w:tr w:rsidR="005C2CE1" w:rsidRPr="005C2CE1" w14:paraId="75FF94E8" w14:textId="77777777" w:rsidTr="007A616E">
        <w:trPr>
          <w:trHeight w:val="300"/>
        </w:trPr>
        <w:tc>
          <w:tcPr>
            <w:tcW w:w="1999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223FD" w14:textId="6A91870D" w:rsidR="005C2CE1" w:rsidRPr="005C2CE1" w:rsidRDefault="005C2CE1" w:rsidP="0007236B">
            <w:pPr>
              <w:spacing w:after="0" w:line="240" w:lineRule="auto"/>
              <w:ind w:firstLineChars="300" w:firstLine="660"/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</w:pPr>
            <w:r w:rsidRPr="005C2CE1"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  <w:t xml:space="preserve">Construction </w:t>
            </w:r>
            <w:r w:rsidR="0007236B" w:rsidRPr="007A616E"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  <w:t>Bâtiment</w:t>
            </w:r>
            <w:r w:rsidRPr="005C2CE1"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  <w:t xml:space="preserve"> Usine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B6B2B" w14:textId="77777777" w:rsidR="005C2CE1" w:rsidRPr="005C2CE1" w:rsidRDefault="005C2CE1" w:rsidP="0007236B">
            <w:pPr>
              <w:spacing w:after="0" w:line="240" w:lineRule="auto"/>
              <w:ind w:firstLineChars="300" w:firstLine="660"/>
              <w:jc w:val="center"/>
              <w:rPr>
                <w:rFonts w:ascii="Bahnschrift Light" w:eastAsia="Times New Roman" w:hAnsi="Bahnschrift Light" w:cs="Calibri"/>
                <w:i/>
                <w:iCs/>
                <w:color w:val="000000"/>
                <w:lang w:eastAsia="fr-FR"/>
              </w:rPr>
            </w:pP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B0452" w14:textId="77777777" w:rsidR="005C2CE1" w:rsidRPr="005C2CE1" w:rsidRDefault="005C2CE1" w:rsidP="0007236B">
            <w:pPr>
              <w:spacing w:after="0" w:line="240" w:lineRule="auto"/>
              <w:jc w:val="center"/>
              <w:rPr>
                <w:rFonts w:ascii="Bahnschrift Light" w:eastAsia="Times New Roman" w:hAnsi="Bahnschrift Light" w:cs="Times New Roman"/>
                <w:lang w:eastAsia="fr-FR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1A45E" w14:textId="77777777" w:rsidR="005C2CE1" w:rsidRPr="005C2CE1" w:rsidRDefault="005C2CE1" w:rsidP="0007236B">
            <w:pPr>
              <w:spacing w:after="0" w:line="240" w:lineRule="auto"/>
              <w:jc w:val="center"/>
              <w:rPr>
                <w:rFonts w:ascii="Bahnschrift Light" w:eastAsia="Times New Roman" w:hAnsi="Bahnschrift Light" w:cs="Times New Roman"/>
                <w:lang w:eastAsia="fr-FR"/>
              </w:rPr>
            </w:pP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B82A3" w14:textId="2BC910D9" w:rsidR="005C2CE1" w:rsidRPr="005C2CE1" w:rsidRDefault="005C2CE1" w:rsidP="007A616E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</w:pPr>
            <w:r w:rsidRPr="005C2CE1"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  <w:t>28 011 861</w:t>
            </w:r>
          </w:p>
        </w:tc>
      </w:tr>
      <w:tr w:rsidR="005C2CE1" w:rsidRPr="005C2CE1" w14:paraId="6E03C2E9" w14:textId="77777777" w:rsidTr="007A616E">
        <w:trPr>
          <w:trHeight w:val="300"/>
        </w:trPr>
        <w:tc>
          <w:tcPr>
            <w:tcW w:w="1999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0857C" w14:textId="77EA322A" w:rsidR="005C2CE1" w:rsidRPr="005C2CE1" w:rsidRDefault="005C2CE1" w:rsidP="0007236B">
            <w:pPr>
              <w:spacing w:after="0" w:line="240" w:lineRule="auto"/>
              <w:ind w:firstLineChars="300" w:firstLine="660"/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</w:pPr>
            <w:r w:rsidRPr="005C2CE1"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  <w:t>Installation équipement électrique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DD3F7" w14:textId="77777777" w:rsidR="005C2CE1" w:rsidRPr="005C2CE1" w:rsidRDefault="005C2CE1" w:rsidP="0007236B">
            <w:pPr>
              <w:spacing w:after="0" w:line="240" w:lineRule="auto"/>
              <w:ind w:firstLineChars="300" w:firstLine="660"/>
              <w:jc w:val="center"/>
              <w:rPr>
                <w:rFonts w:ascii="Bahnschrift Light" w:eastAsia="Times New Roman" w:hAnsi="Bahnschrift Light" w:cs="Calibri"/>
                <w:i/>
                <w:iCs/>
                <w:color w:val="000000"/>
                <w:lang w:eastAsia="fr-FR"/>
              </w:rPr>
            </w:pP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9967B" w14:textId="77777777" w:rsidR="005C2CE1" w:rsidRPr="005C2CE1" w:rsidRDefault="005C2CE1" w:rsidP="0007236B">
            <w:pPr>
              <w:spacing w:after="0" w:line="240" w:lineRule="auto"/>
              <w:jc w:val="center"/>
              <w:rPr>
                <w:rFonts w:ascii="Bahnschrift Light" w:eastAsia="Times New Roman" w:hAnsi="Bahnschrift Light" w:cs="Times New Roman"/>
                <w:lang w:eastAsia="fr-FR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EA7CE" w14:textId="77777777" w:rsidR="005C2CE1" w:rsidRPr="005C2CE1" w:rsidRDefault="005C2CE1" w:rsidP="0007236B">
            <w:pPr>
              <w:spacing w:after="0" w:line="240" w:lineRule="auto"/>
              <w:jc w:val="center"/>
              <w:rPr>
                <w:rFonts w:ascii="Bahnschrift Light" w:eastAsia="Times New Roman" w:hAnsi="Bahnschrift Light" w:cs="Times New Roman"/>
                <w:lang w:eastAsia="fr-FR"/>
              </w:rPr>
            </w:pP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8495F" w14:textId="2622CED3" w:rsidR="005C2CE1" w:rsidRPr="005C2CE1" w:rsidRDefault="005C2CE1" w:rsidP="007A616E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</w:pPr>
            <w:r w:rsidRPr="005C2CE1"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  <w:t>1 000 000</w:t>
            </w:r>
          </w:p>
        </w:tc>
      </w:tr>
      <w:tr w:rsidR="007A616E" w:rsidRPr="005C2CE1" w14:paraId="2E94FCA8" w14:textId="77777777" w:rsidTr="007A616E">
        <w:trPr>
          <w:trHeight w:val="300"/>
        </w:trPr>
        <w:tc>
          <w:tcPr>
            <w:tcW w:w="1861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95929" w14:textId="7BD77185" w:rsidR="005C2CE1" w:rsidRPr="005C2CE1" w:rsidRDefault="0007236B" w:rsidP="0007236B">
            <w:pPr>
              <w:spacing w:after="0" w:line="240" w:lineRule="auto"/>
              <w:ind w:firstLineChars="300" w:firstLine="660"/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</w:pPr>
            <w:r w:rsidRPr="007A616E"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  <w:t>Bâches</w:t>
            </w:r>
            <w:r w:rsidR="005C2CE1" w:rsidRPr="005C2CE1"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  <w:t xml:space="preserve"> de séchage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E3EC0" w14:textId="77777777" w:rsidR="005C2CE1" w:rsidRPr="005C2CE1" w:rsidRDefault="005C2CE1" w:rsidP="0007236B">
            <w:pPr>
              <w:spacing w:after="0" w:line="240" w:lineRule="auto"/>
              <w:ind w:firstLineChars="300" w:firstLine="660"/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A492E" w14:textId="77777777" w:rsidR="005C2CE1" w:rsidRPr="005C2CE1" w:rsidRDefault="005C2CE1" w:rsidP="0007236B">
            <w:pPr>
              <w:spacing w:after="0" w:line="240" w:lineRule="auto"/>
              <w:jc w:val="center"/>
              <w:rPr>
                <w:rFonts w:ascii="Bahnschrift Light" w:eastAsia="Times New Roman" w:hAnsi="Bahnschrift Light" w:cs="Times New Roman"/>
                <w:lang w:eastAsia="fr-FR"/>
              </w:rPr>
            </w:pP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64640" w14:textId="77777777" w:rsidR="005C2CE1" w:rsidRPr="005C2CE1" w:rsidRDefault="005C2CE1" w:rsidP="0007236B">
            <w:pPr>
              <w:spacing w:after="0" w:line="240" w:lineRule="auto"/>
              <w:jc w:val="center"/>
              <w:rPr>
                <w:rFonts w:ascii="Bahnschrift Light" w:eastAsia="Times New Roman" w:hAnsi="Bahnschrift Light" w:cs="Times New Roman"/>
                <w:lang w:eastAsia="fr-FR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1C53E" w14:textId="77777777" w:rsidR="005C2CE1" w:rsidRPr="005C2CE1" w:rsidRDefault="005C2CE1" w:rsidP="0007236B">
            <w:pPr>
              <w:spacing w:after="0" w:line="240" w:lineRule="auto"/>
              <w:jc w:val="center"/>
              <w:rPr>
                <w:rFonts w:ascii="Bahnschrift Light" w:eastAsia="Times New Roman" w:hAnsi="Bahnschrift Light" w:cs="Times New Roman"/>
                <w:lang w:eastAsia="fr-FR"/>
              </w:rPr>
            </w:pP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893A5" w14:textId="2F7B23D7" w:rsidR="005C2CE1" w:rsidRPr="005C2CE1" w:rsidRDefault="005C2CE1" w:rsidP="007A616E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</w:pPr>
            <w:r w:rsidRPr="005C2CE1"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  <w:t>880 000</w:t>
            </w:r>
          </w:p>
        </w:tc>
      </w:tr>
      <w:tr w:rsidR="005C2CE1" w:rsidRPr="005C2CE1" w14:paraId="7310C9A3" w14:textId="77777777" w:rsidTr="007A616E">
        <w:trPr>
          <w:trHeight w:val="300"/>
        </w:trPr>
        <w:tc>
          <w:tcPr>
            <w:tcW w:w="1999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D7919" w14:textId="7081CBC5" w:rsidR="005C2CE1" w:rsidRPr="005C2CE1" w:rsidRDefault="005C2CE1" w:rsidP="0007236B">
            <w:pPr>
              <w:spacing w:after="0" w:line="240" w:lineRule="auto"/>
              <w:ind w:firstLineChars="300" w:firstLine="660"/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</w:pPr>
            <w:r w:rsidRPr="005C2CE1"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  <w:t xml:space="preserve">Bascule </w:t>
            </w:r>
            <w:r w:rsidR="0007236B" w:rsidRPr="007A616E"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  <w:t>électronique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B732C" w14:textId="77777777" w:rsidR="005C2CE1" w:rsidRPr="005C2CE1" w:rsidRDefault="005C2CE1" w:rsidP="0007236B">
            <w:pPr>
              <w:spacing w:after="0" w:line="240" w:lineRule="auto"/>
              <w:ind w:firstLineChars="300" w:firstLine="660"/>
              <w:jc w:val="center"/>
              <w:rPr>
                <w:rFonts w:ascii="Bahnschrift Light" w:eastAsia="Times New Roman" w:hAnsi="Bahnschrift Light" w:cs="Calibri"/>
                <w:i/>
                <w:iCs/>
                <w:color w:val="000000"/>
                <w:lang w:eastAsia="fr-FR"/>
              </w:rPr>
            </w:pP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E3694" w14:textId="77777777" w:rsidR="005C2CE1" w:rsidRPr="005C2CE1" w:rsidRDefault="005C2CE1" w:rsidP="0007236B">
            <w:pPr>
              <w:spacing w:after="0" w:line="240" w:lineRule="auto"/>
              <w:jc w:val="center"/>
              <w:rPr>
                <w:rFonts w:ascii="Bahnschrift Light" w:eastAsia="Times New Roman" w:hAnsi="Bahnschrift Light" w:cs="Times New Roman"/>
                <w:lang w:eastAsia="fr-FR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08C34" w14:textId="77777777" w:rsidR="005C2CE1" w:rsidRPr="005C2CE1" w:rsidRDefault="005C2CE1" w:rsidP="0007236B">
            <w:pPr>
              <w:spacing w:after="0" w:line="240" w:lineRule="auto"/>
              <w:jc w:val="center"/>
              <w:rPr>
                <w:rFonts w:ascii="Bahnschrift Light" w:eastAsia="Times New Roman" w:hAnsi="Bahnschrift Light" w:cs="Times New Roman"/>
                <w:lang w:eastAsia="fr-FR"/>
              </w:rPr>
            </w:pP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F88D3" w14:textId="3D9275F8" w:rsidR="005C2CE1" w:rsidRPr="005C2CE1" w:rsidRDefault="005C2CE1" w:rsidP="007A616E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</w:pPr>
            <w:r w:rsidRPr="005C2CE1"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  <w:t>500 000</w:t>
            </w:r>
          </w:p>
        </w:tc>
      </w:tr>
      <w:tr w:rsidR="007A616E" w:rsidRPr="005C2CE1" w14:paraId="4752CE1B" w14:textId="77777777" w:rsidTr="007A616E">
        <w:trPr>
          <w:trHeight w:val="300"/>
        </w:trPr>
        <w:tc>
          <w:tcPr>
            <w:tcW w:w="1861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45AE3" w14:textId="2BB0FC0F" w:rsidR="005C2CE1" w:rsidRPr="005C2CE1" w:rsidRDefault="005C2CE1" w:rsidP="0007236B">
            <w:pPr>
              <w:spacing w:after="0" w:line="240" w:lineRule="auto"/>
              <w:ind w:firstLineChars="300" w:firstLine="660"/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</w:pPr>
            <w:r w:rsidRPr="005C2CE1"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  <w:t>Acquisition Terrain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FAD3A" w14:textId="77777777" w:rsidR="005C2CE1" w:rsidRPr="005C2CE1" w:rsidRDefault="005C2CE1" w:rsidP="0007236B">
            <w:pPr>
              <w:spacing w:after="0" w:line="240" w:lineRule="auto"/>
              <w:ind w:firstLineChars="300" w:firstLine="660"/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56017" w14:textId="77777777" w:rsidR="005C2CE1" w:rsidRPr="005C2CE1" w:rsidRDefault="005C2CE1" w:rsidP="0007236B">
            <w:pPr>
              <w:spacing w:after="0" w:line="240" w:lineRule="auto"/>
              <w:jc w:val="center"/>
              <w:rPr>
                <w:rFonts w:ascii="Bahnschrift Light" w:eastAsia="Times New Roman" w:hAnsi="Bahnschrift Light" w:cs="Times New Roman"/>
                <w:lang w:eastAsia="fr-FR"/>
              </w:rPr>
            </w:pP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419EB" w14:textId="77777777" w:rsidR="005C2CE1" w:rsidRPr="005C2CE1" w:rsidRDefault="005C2CE1" w:rsidP="0007236B">
            <w:pPr>
              <w:spacing w:after="0" w:line="240" w:lineRule="auto"/>
              <w:jc w:val="center"/>
              <w:rPr>
                <w:rFonts w:ascii="Bahnschrift Light" w:eastAsia="Times New Roman" w:hAnsi="Bahnschrift Light" w:cs="Times New Roman"/>
                <w:lang w:eastAsia="fr-FR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2EB65" w14:textId="77777777" w:rsidR="005C2CE1" w:rsidRPr="005C2CE1" w:rsidRDefault="005C2CE1" w:rsidP="0007236B">
            <w:pPr>
              <w:spacing w:after="0" w:line="240" w:lineRule="auto"/>
              <w:jc w:val="center"/>
              <w:rPr>
                <w:rFonts w:ascii="Bahnschrift Light" w:eastAsia="Times New Roman" w:hAnsi="Bahnschrift Light" w:cs="Times New Roman"/>
                <w:lang w:eastAsia="fr-FR"/>
              </w:rPr>
            </w:pP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3CD1" w14:textId="270A138D" w:rsidR="005C2CE1" w:rsidRPr="005C2CE1" w:rsidRDefault="005C2CE1" w:rsidP="007A616E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</w:pPr>
            <w:r w:rsidRPr="005C2CE1"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  <w:t>5 000 000</w:t>
            </w:r>
          </w:p>
        </w:tc>
      </w:tr>
      <w:tr w:rsidR="007A616E" w:rsidRPr="005C2CE1" w14:paraId="576D501D" w14:textId="77777777" w:rsidTr="007A616E">
        <w:trPr>
          <w:trHeight w:val="300"/>
        </w:trPr>
        <w:tc>
          <w:tcPr>
            <w:tcW w:w="1861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04127" w14:textId="573B5984" w:rsidR="005C2CE1" w:rsidRPr="005C2CE1" w:rsidRDefault="0007236B" w:rsidP="0007236B">
            <w:pPr>
              <w:spacing w:after="0" w:line="240" w:lineRule="auto"/>
              <w:rPr>
                <w:rFonts w:ascii="Bahnschrift Light" w:eastAsia="Times New Roman" w:hAnsi="Bahnschrift Light" w:cs="Calibri"/>
                <w:b/>
                <w:bCs/>
                <w:iCs/>
                <w:color w:val="000000"/>
                <w:lang w:eastAsia="fr-FR"/>
              </w:rPr>
            </w:pPr>
            <w:r w:rsidRPr="007A616E">
              <w:rPr>
                <w:rFonts w:ascii="Bahnschrift Light" w:eastAsia="Times New Roman" w:hAnsi="Bahnschrift Light" w:cs="Calibri"/>
                <w:b/>
                <w:bCs/>
                <w:iCs/>
                <w:color w:val="000000"/>
                <w:lang w:eastAsia="fr-FR"/>
              </w:rPr>
              <w:t xml:space="preserve">    </w:t>
            </w:r>
            <w:r w:rsidR="005C2CE1" w:rsidRPr="005C2CE1">
              <w:rPr>
                <w:rFonts w:ascii="Bahnschrift Light" w:eastAsia="Times New Roman" w:hAnsi="Bahnschrift Light" w:cs="Calibri"/>
                <w:b/>
                <w:bCs/>
                <w:iCs/>
                <w:color w:val="000000"/>
                <w:lang w:eastAsia="fr-FR"/>
              </w:rPr>
              <w:t>Petit Matériels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02DF8" w14:textId="77777777" w:rsidR="005C2CE1" w:rsidRPr="005C2CE1" w:rsidRDefault="005C2CE1" w:rsidP="0007236B">
            <w:pPr>
              <w:spacing w:after="0" w:line="240" w:lineRule="auto"/>
              <w:rPr>
                <w:rFonts w:ascii="Bahnschrift Light" w:eastAsia="Times New Roman" w:hAnsi="Bahnschrift Light" w:cs="Calibri"/>
                <w:b/>
                <w:bCs/>
                <w:iCs/>
                <w:color w:val="000000"/>
                <w:lang w:eastAsia="fr-FR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02A6E" w14:textId="77777777" w:rsidR="005C2CE1" w:rsidRPr="005C2CE1" w:rsidRDefault="005C2CE1" w:rsidP="0007236B">
            <w:pPr>
              <w:spacing w:after="0" w:line="240" w:lineRule="auto"/>
              <w:jc w:val="center"/>
              <w:rPr>
                <w:rFonts w:ascii="Bahnschrift Light" w:eastAsia="Times New Roman" w:hAnsi="Bahnschrift Light" w:cs="Times New Roman"/>
                <w:lang w:eastAsia="fr-FR"/>
              </w:rPr>
            </w:pP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8A5AA" w14:textId="77777777" w:rsidR="005C2CE1" w:rsidRPr="005C2CE1" w:rsidRDefault="005C2CE1" w:rsidP="0007236B">
            <w:pPr>
              <w:spacing w:after="0" w:line="240" w:lineRule="auto"/>
              <w:jc w:val="center"/>
              <w:rPr>
                <w:rFonts w:ascii="Bahnschrift Light" w:eastAsia="Times New Roman" w:hAnsi="Bahnschrift Light" w:cs="Times New Roman"/>
                <w:lang w:eastAsia="fr-FR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82D38" w14:textId="77777777" w:rsidR="005C2CE1" w:rsidRPr="005C2CE1" w:rsidRDefault="005C2CE1" w:rsidP="0007236B">
            <w:pPr>
              <w:spacing w:after="0" w:line="240" w:lineRule="auto"/>
              <w:jc w:val="center"/>
              <w:rPr>
                <w:rFonts w:ascii="Bahnschrift Light" w:eastAsia="Times New Roman" w:hAnsi="Bahnschrift Light" w:cs="Times New Roman"/>
                <w:lang w:eastAsia="fr-FR"/>
              </w:rPr>
            </w:pP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B9B9A" w14:textId="1FF2CA52" w:rsidR="005C2CE1" w:rsidRPr="005C2CE1" w:rsidRDefault="005C2CE1" w:rsidP="0007236B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iCs/>
                <w:color w:val="000000"/>
                <w:lang w:eastAsia="fr-FR"/>
              </w:rPr>
            </w:pPr>
            <w:r w:rsidRPr="005C2CE1">
              <w:rPr>
                <w:rFonts w:ascii="Bahnschrift Light" w:eastAsia="Times New Roman" w:hAnsi="Bahnschrift Light" w:cs="Calibri"/>
                <w:b/>
                <w:bCs/>
                <w:iCs/>
                <w:color w:val="000000"/>
                <w:lang w:eastAsia="fr-FR"/>
              </w:rPr>
              <w:t>1 780 000</w:t>
            </w:r>
          </w:p>
        </w:tc>
      </w:tr>
      <w:tr w:rsidR="005C2CE1" w:rsidRPr="005C2CE1" w14:paraId="4237EFB9" w14:textId="77777777" w:rsidTr="007A616E">
        <w:trPr>
          <w:trHeight w:val="300"/>
        </w:trPr>
        <w:tc>
          <w:tcPr>
            <w:tcW w:w="1999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75B54" w14:textId="77777777" w:rsidR="005C2CE1" w:rsidRPr="005C2CE1" w:rsidRDefault="005C2CE1" w:rsidP="0007236B">
            <w:pPr>
              <w:spacing w:after="0" w:line="240" w:lineRule="auto"/>
              <w:ind w:firstLineChars="100" w:firstLine="221"/>
              <w:rPr>
                <w:rFonts w:ascii="Bahnschrift Light" w:eastAsia="Times New Roman" w:hAnsi="Bahnschrift Light" w:cs="Calibri"/>
                <w:b/>
                <w:bCs/>
                <w:iCs/>
                <w:color w:val="000000"/>
                <w:lang w:eastAsia="fr-FR"/>
              </w:rPr>
            </w:pPr>
            <w:r w:rsidRPr="005C2CE1">
              <w:rPr>
                <w:rFonts w:ascii="Bahnschrift Light" w:eastAsia="Times New Roman" w:hAnsi="Bahnschrift Light" w:cs="Calibri"/>
                <w:b/>
                <w:bCs/>
                <w:iCs/>
                <w:color w:val="000000"/>
                <w:lang w:eastAsia="fr-FR"/>
              </w:rPr>
              <w:t>Besoin en Fonds de Roulement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7637C" w14:textId="77777777" w:rsidR="005C2CE1" w:rsidRPr="005C2CE1" w:rsidRDefault="005C2CE1" w:rsidP="0007236B">
            <w:pPr>
              <w:spacing w:after="0" w:line="240" w:lineRule="auto"/>
              <w:ind w:firstLineChars="100" w:firstLine="221"/>
              <w:jc w:val="center"/>
              <w:rPr>
                <w:rFonts w:ascii="Bahnschrift Light" w:eastAsia="Times New Roman" w:hAnsi="Bahnschrift Light" w:cs="Calibri"/>
                <w:b/>
                <w:bCs/>
                <w:i/>
                <w:iCs/>
                <w:color w:val="000000"/>
                <w:lang w:eastAsia="fr-FR"/>
              </w:rPr>
            </w:pP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047D7" w14:textId="77777777" w:rsidR="005C2CE1" w:rsidRPr="005C2CE1" w:rsidRDefault="005C2CE1" w:rsidP="0007236B">
            <w:pPr>
              <w:spacing w:after="0" w:line="240" w:lineRule="auto"/>
              <w:jc w:val="center"/>
              <w:rPr>
                <w:rFonts w:ascii="Bahnschrift Light" w:eastAsia="Times New Roman" w:hAnsi="Bahnschrift Light" w:cs="Times New Roman"/>
                <w:lang w:eastAsia="fr-FR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0DAFE" w14:textId="77777777" w:rsidR="005C2CE1" w:rsidRPr="005C2CE1" w:rsidRDefault="005C2CE1" w:rsidP="0007236B">
            <w:pPr>
              <w:spacing w:after="0" w:line="240" w:lineRule="auto"/>
              <w:jc w:val="center"/>
              <w:rPr>
                <w:rFonts w:ascii="Bahnschrift Light" w:eastAsia="Times New Roman" w:hAnsi="Bahnschrift Light" w:cs="Times New Roman"/>
                <w:lang w:eastAsia="fr-FR"/>
              </w:rPr>
            </w:pP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E44F3" w14:textId="359ACCEF" w:rsidR="005C2CE1" w:rsidRPr="005C2CE1" w:rsidRDefault="005C2CE1" w:rsidP="0007236B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iCs/>
                <w:color w:val="000000"/>
                <w:lang w:eastAsia="fr-FR"/>
              </w:rPr>
            </w:pPr>
            <w:r w:rsidRPr="005C2CE1">
              <w:rPr>
                <w:rFonts w:ascii="Bahnschrift Light" w:eastAsia="Times New Roman" w:hAnsi="Bahnschrift Light" w:cs="Calibri"/>
                <w:b/>
                <w:bCs/>
                <w:iCs/>
                <w:color w:val="000000"/>
                <w:lang w:eastAsia="fr-FR"/>
              </w:rPr>
              <w:t>19 125 000</w:t>
            </w:r>
          </w:p>
        </w:tc>
      </w:tr>
      <w:tr w:rsidR="005C2CE1" w:rsidRPr="005C2CE1" w14:paraId="1ADDF9DA" w14:textId="77777777" w:rsidTr="007A616E">
        <w:trPr>
          <w:trHeight w:val="398"/>
        </w:trPr>
        <w:tc>
          <w:tcPr>
            <w:tcW w:w="172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4770D" w14:textId="0EB4BA9A" w:rsidR="005C2CE1" w:rsidRPr="005C2CE1" w:rsidRDefault="005C2CE1" w:rsidP="0007236B">
            <w:pPr>
              <w:spacing w:after="0" w:line="240" w:lineRule="auto"/>
              <w:ind w:firstLineChars="300" w:firstLine="660"/>
              <w:jc w:val="center"/>
              <w:rPr>
                <w:rFonts w:ascii="Bahnschrift Light" w:eastAsia="Times New Roman" w:hAnsi="Bahnschrift Light" w:cs="Calibri"/>
                <w:i/>
                <w:iCs/>
                <w:color w:val="000000"/>
                <w:lang w:eastAsia="fr-FR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82EAD" w14:textId="77777777" w:rsidR="005C2CE1" w:rsidRPr="005C2CE1" w:rsidRDefault="005C2CE1" w:rsidP="0007236B">
            <w:pPr>
              <w:spacing w:after="0" w:line="240" w:lineRule="auto"/>
              <w:ind w:firstLineChars="300" w:firstLine="660"/>
              <w:jc w:val="center"/>
              <w:rPr>
                <w:rFonts w:ascii="Bahnschrift Light" w:eastAsia="Times New Roman" w:hAnsi="Bahnschrift Light" w:cs="Calibri"/>
                <w:i/>
                <w:iCs/>
                <w:color w:val="000000"/>
                <w:lang w:eastAsia="fr-FR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36D8D" w14:textId="77777777" w:rsidR="005C2CE1" w:rsidRPr="005C2CE1" w:rsidRDefault="005C2CE1" w:rsidP="0007236B">
            <w:pPr>
              <w:spacing w:after="0" w:line="240" w:lineRule="auto"/>
              <w:jc w:val="center"/>
              <w:rPr>
                <w:rFonts w:ascii="Bahnschrift Light" w:eastAsia="Times New Roman" w:hAnsi="Bahnschrift Light" w:cs="Times New Roman"/>
                <w:lang w:eastAsia="fr-FR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E97BC" w14:textId="77777777" w:rsidR="005C2CE1" w:rsidRPr="005C2CE1" w:rsidRDefault="005C2CE1" w:rsidP="0007236B">
            <w:pPr>
              <w:spacing w:after="0" w:line="240" w:lineRule="auto"/>
              <w:jc w:val="center"/>
              <w:rPr>
                <w:rFonts w:ascii="Bahnschrift Light" w:eastAsia="Times New Roman" w:hAnsi="Bahnschrift Light" w:cs="Times New Roman"/>
                <w:lang w:eastAsia="fr-FR"/>
              </w:rPr>
            </w:pPr>
          </w:p>
        </w:tc>
        <w:tc>
          <w:tcPr>
            <w:tcW w:w="12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FD526" w14:textId="77777777" w:rsidR="005C2CE1" w:rsidRPr="005C2CE1" w:rsidRDefault="005C2CE1" w:rsidP="0007236B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  <w:r w:rsidRPr="005C2CE1"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  <w:t>TOTAL BESOINS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B0E215" w14:textId="08FD71F5" w:rsidR="005C2CE1" w:rsidRPr="005C2CE1" w:rsidRDefault="005C2CE1" w:rsidP="0007236B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  <w:r w:rsidRPr="005C2CE1"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  <w:t>98 796 861</w:t>
            </w:r>
          </w:p>
        </w:tc>
      </w:tr>
      <w:tr w:rsidR="005C2CE1" w:rsidRPr="005C2CE1" w14:paraId="0232C550" w14:textId="77777777" w:rsidTr="007A616E">
        <w:trPr>
          <w:trHeight w:val="466"/>
        </w:trPr>
        <w:tc>
          <w:tcPr>
            <w:tcW w:w="394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0A517976" w14:textId="65D8A499" w:rsidR="005C2CE1" w:rsidRPr="005C2CE1" w:rsidRDefault="005C2CE1" w:rsidP="0007236B">
            <w:pPr>
              <w:spacing w:after="0" w:line="240" w:lineRule="auto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  <w:r w:rsidRPr="005C2CE1"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  <w:t>FINANCEMENT DES INVESTISSEMENTS</w:t>
            </w:r>
          </w:p>
        </w:tc>
        <w:tc>
          <w:tcPr>
            <w:tcW w:w="10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AD6CC5" w14:textId="08E3C9D3" w:rsidR="005C2CE1" w:rsidRPr="005C2CE1" w:rsidRDefault="005C2CE1" w:rsidP="0007236B">
            <w:pPr>
              <w:spacing w:after="0" w:line="240" w:lineRule="auto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  <w:r w:rsidRPr="005C2CE1"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  <w:t xml:space="preserve">Montant </w:t>
            </w:r>
            <w:r w:rsidR="0007236B" w:rsidRPr="007A616E"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  <w:t>H.</w:t>
            </w:r>
            <w:r w:rsidR="007A616E" w:rsidRPr="007A616E"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  <w:t xml:space="preserve"> </w:t>
            </w:r>
            <w:r w:rsidR="0007236B" w:rsidRPr="007A616E"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  <w:t>T</w:t>
            </w:r>
            <w:r w:rsidRPr="005C2CE1"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  <w:t>axes</w:t>
            </w:r>
          </w:p>
        </w:tc>
      </w:tr>
      <w:tr w:rsidR="005C2CE1" w:rsidRPr="005C2CE1" w14:paraId="0876A087" w14:textId="77777777" w:rsidTr="007A616E">
        <w:trPr>
          <w:trHeight w:val="466"/>
        </w:trPr>
        <w:tc>
          <w:tcPr>
            <w:tcW w:w="394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8462E" w14:textId="77777777" w:rsidR="005C2CE1" w:rsidRPr="005C2CE1" w:rsidRDefault="005C2CE1" w:rsidP="0007236B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0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954CA" w14:textId="77777777" w:rsidR="005C2CE1" w:rsidRPr="005C2CE1" w:rsidRDefault="005C2CE1" w:rsidP="0007236B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</w:p>
        </w:tc>
      </w:tr>
      <w:tr w:rsidR="007A616E" w:rsidRPr="007A616E" w14:paraId="7B803237" w14:textId="77777777" w:rsidTr="007A616E">
        <w:trPr>
          <w:trHeight w:val="300"/>
        </w:trPr>
        <w:tc>
          <w:tcPr>
            <w:tcW w:w="1861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0F5C3" w14:textId="66871946" w:rsidR="005C2CE1" w:rsidRPr="005C2CE1" w:rsidRDefault="005C2CE1" w:rsidP="0007236B">
            <w:pPr>
              <w:spacing w:after="0" w:line="240" w:lineRule="auto"/>
              <w:ind w:firstLineChars="100" w:firstLine="221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  <w:r w:rsidRPr="005C2CE1"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  <w:t>Apport personnel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116E6" w14:textId="77777777" w:rsidR="005C2CE1" w:rsidRPr="005C2CE1" w:rsidRDefault="005C2CE1" w:rsidP="0007236B">
            <w:pPr>
              <w:spacing w:after="0" w:line="240" w:lineRule="auto"/>
              <w:ind w:firstLineChars="100" w:firstLine="221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86653" w14:textId="77777777" w:rsidR="005C2CE1" w:rsidRPr="005C2CE1" w:rsidRDefault="005C2CE1" w:rsidP="0007236B">
            <w:pPr>
              <w:spacing w:after="0" w:line="240" w:lineRule="auto"/>
              <w:jc w:val="center"/>
              <w:rPr>
                <w:rFonts w:ascii="Bahnschrift Light" w:eastAsia="Times New Roman" w:hAnsi="Bahnschrift Light" w:cs="Times New Roman"/>
                <w:lang w:eastAsia="fr-FR"/>
              </w:rPr>
            </w:pP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A3FCB" w14:textId="77777777" w:rsidR="005C2CE1" w:rsidRPr="005C2CE1" w:rsidRDefault="005C2CE1" w:rsidP="0007236B">
            <w:pPr>
              <w:spacing w:after="0" w:line="240" w:lineRule="auto"/>
              <w:jc w:val="center"/>
              <w:rPr>
                <w:rFonts w:ascii="Bahnschrift Light" w:eastAsia="Times New Roman" w:hAnsi="Bahnschrift Light" w:cs="Times New Roman"/>
                <w:lang w:eastAsia="fr-FR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E06B7" w14:textId="77777777" w:rsidR="005C2CE1" w:rsidRPr="005C2CE1" w:rsidRDefault="005C2CE1" w:rsidP="0007236B">
            <w:pPr>
              <w:spacing w:after="0" w:line="240" w:lineRule="auto"/>
              <w:jc w:val="center"/>
              <w:rPr>
                <w:rFonts w:ascii="Bahnschrift Light" w:eastAsia="Times New Roman" w:hAnsi="Bahnschrift Light" w:cs="Times New Roman"/>
                <w:lang w:eastAsia="fr-FR"/>
              </w:rPr>
            </w:pP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48E9F" w14:textId="4F877347" w:rsidR="005C2CE1" w:rsidRPr="005C2CE1" w:rsidRDefault="005C2CE1" w:rsidP="0007236B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  <w:r w:rsidRPr="005C2CE1"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  <w:t>10 000 000</w:t>
            </w:r>
          </w:p>
        </w:tc>
      </w:tr>
      <w:tr w:rsidR="005C2CE1" w:rsidRPr="005C2CE1" w14:paraId="4BA4AB95" w14:textId="77777777" w:rsidTr="007A616E">
        <w:trPr>
          <w:trHeight w:val="300"/>
        </w:trPr>
        <w:tc>
          <w:tcPr>
            <w:tcW w:w="1999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35AA0" w14:textId="77777777" w:rsidR="005C2CE1" w:rsidRPr="005C2CE1" w:rsidRDefault="005C2CE1" w:rsidP="0007236B">
            <w:pPr>
              <w:spacing w:after="0" w:line="240" w:lineRule="auto"/>
              <w:ind w:firstLineChars="300" w:firstLine="660"/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</w:pPr>
            <w:r w:rsidRPr="005C2CE1"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  <w:t>Apport personnel (numéraire)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85C4F" w14:textId="77777777" w:rsidR="005C2CE1" w:rsidRPr="005C2CE1" w:rsidRDefault="005C2CE1" w:rsidP="0007236B">
            <w:pPr>
              <w:spacing w:after="0" w:line="240" w:lineRule="auto"/>
              <w:ind w:firstLineChars="300" w:firstLine="660"/>
              <w:jc w:val="center"/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</w:pP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9EE4F" w14:textId="77777777" w:rsidR="005C2CE1" w:rsidRPr="005C2CE1" w:rsidRDefault="005C2CE1" w:rsidP="0007236B">
            <w:pPr>
              <w:spacing w:after="0" w:line="240" w:lineRule="auto"/>
              <w:jc w:val="center"/>
              <w:rPr>
                <w:rFonts w:ascii="Bahnschrift Light" w:eastAsia="Times New Roman" w:hAnsi="Bahnschrift Light" w:cs="Times New Roman"/>
                <w:lang w:eastAsia="fr-FR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82941" w14:textId="77777777" w:rsidR="005C2CE1" w:rsidRPr="005C2CE1" w:rsidRDefault="005C2CE1" w:rsidP="0007236B">
            <w:pPr>
              <w:spacing w:after="0" w:line="240" w:lineRule="auto"/>
              <w:jc w:val="center"/>
              <w:rPr>
                <w:rFonts w:ascii="Bahnschrift Light" w:eastAsia="Times New Roman" w:hAnsi="Bahnschrift Light" w:cs="Times New Roman"/>
                <w:lang w:eastAsia="fr-FR"/>
              </w:rPr>
            </w:pP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375A2" w14:textId="30478C53" w:rsidR="005C2CE1" w:rsidRPr="005C2CE1" w:rsidRDefault="005C2CE1" w:rsidP="007A616E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</w:pPr>
            <w:r w:rsidRPr="005C2CE1"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  <w:t>5 000 000</w:t>
            </w:r>
          </w:p>
        </w:tc>
      </w:tr>
      <w:tr w:rsidR="005C2CE1" w:rsidRPr="005C2CE1" w14:paraId="55EEB6EB" w14:textId="77777777" w:rsidTr="007A616E">
        <w:trPr>
          <w:trHeight w:val="300"/>
        </w:trPr>
        <w:tc>
          <w:tcPr>
            <w:tcW w:w="1999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743E8" w14:textId="77777777" w:rsidR="005C2CE1" w:rsidRPr="005C2CE1" w:rsidRDefault="005C2CE1" w:rsidP="0007236B">
            <w:pPr>
              <w:spacing w:after="0" w:line="240" w:lineRule="auto"/>
              <w:ind w:firstLineChars="300" w:firstLine="660"/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</w:pPr>
            <w:r w:rsidRPr="005C2CE1"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  <w:t>Apports en nature (en valeur)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4C76A" w14:textId="77777777" w:rsidR="005C2CE1" w:rsidRPr="005C2CE1" w:rsidRDefault="005C2CE1" w:rsidP="0007236B">
            <w:pPr>
              <w:spacing w:after="0" w:line="240" w:lineRule="auto"/>
              <w:ind w:firstLineChars="300" w:firstLine="660"/>
              <w:jc w:val="center"/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</w:pP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306D3" w14:textId="77777777" w:rsidR="005C2CE1" w:rsidRPr="005C2CE1" w:rsidRDefault="005C2CE1" w:rsidP="0007236B">
            <w:pPr>
              <w:spacing w:after="0" w:line="240" w:lineRule="auto"/>
              <w:jc w:val="center"/>
              <w:rPr>
                <w:rFonts w:ascii="Bahnschrift Light" w:eastAsia="Times New Roman" w:hAnsi="Bahnschrift Light" w:cs="Times New Roman"/>
                <w:lang w:eastAsia="fr-FR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993E9" w14:textId="77777777" w:rsidR="005C2CE1" w:rsidRPr="005C2CE1" w:rsidRDefault="005C2CE1" w:rsidP="0007236B">
            <w:pPr>
              <w:spacing w:after="0" w:line="240" w:lineRule="auto"/>
              <w:jc w:val="center"/>
              <w:rPr>
                <w:rFonts w:ascii="Bahnschrift Light" w:eastAsia="Times New Roman" w:hAnsi="Bahnschrift Light" w:cs="Times New Roman"/>
                <w:lang w:eastAsia="fr-FR"/>
              </w:rPr>
            </w:pP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C2184" w14:textId="5E632540" w:rsidR="005C2CE1" w:rsidRPr="005C2CE1" w:rsidRDefault="005C2CE1" w:rsidP="007A616E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</w:pPr>
            <w:r w:rsidRPr="005C2CE1"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  <w:t>5 000 000</w:t>
            </w:r>
          </w:p>
        </w:tc>
      </w:tr>
      <w:tr w:rsidR="007A616E" w:rsidRPr="007A616E" w14:paraId="0893A1EB" w14:textId="77777777" w:rsidTr="007A616E">
        <w:trPr>
          <w:trHeight w:val="300"/>
        </w:trPr>
        <w:tc>
          <w:tcPr>
            <w:tcW w:w="172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C39DA" w14:textId="77777777" w:rsidR="005C2CE1" w:rsidRPr="005C2CE1" w:rsidRDefault="005C2CE1" w:rsidP="0007236B">
            <w:pPr>
              <w:spacing w:after="0" w:line="240" w:lineRule="auto"/>
              <w:ind w:firstLineChars="100" w:firstLine="221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  <w:r w:rsidRPr="005C2CE1"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  <w:t>Emprunt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429ED" w14:textId="77777777" w:rsidR="005C2CE1" w:rsidRPr="005C2CE1" w:rsidRDefault="005C2CE1" w:rsidP="0007236B">
            <w:pPr>
              <w:spacing w:after="0" w:line="240" w:lineRule="auto"/>
              <w:ind w:firstLineChars="100" w:firstLine="221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938BF" w14:textId="77777777" w:rsidR="005C2CE1" w:rsidRPr="005C2CE1" w:rsidRDefault="005C2CE1" w:rsidP="0007236B">
            <w:pPr>
              <w:spacing w:after="0" w:line="240" w:lineRule="auto"/>
              <w:jc w:val="center"/>
              <w:rPr>
                <w:rFonts w:ascii="Bahnschrift Light" w:eastAsia="Times New Roman" w:hAnsi="Bahnschrift Light" w:cs="Times New Roman"/>
                <w:lang w:eastAsia="fr-FR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2D472" w14:textId="77777777" w:rsidR="005C2CE1" w:rsidRPr="005C2CE1" w:rsidRDefault="005C2CE1" w:rsidP="0007236B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</w:pPr>
            <w:r w:rsidRPr="005C2CE1"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  <w:t>taux</w:t>
            </w: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D0A2F" w14:textId="77777777" w:rsidR="005C2CE1" w:rsidRPr="005C2CE1" w:rsidRDefault="005C2CE1" w:rsidP="0007236B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</w:pPr>
            <w:r w:rsidRPr="005C2CE1"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  <w:t>durée mois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C6EB6" w14:textId="77777777" w:rsidR="005C2CE1" w:rsidRPr="005C2CE1" w:rsidRDefault="005C2CE1" w:rsidP="0007236B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</w:pP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01A73" w14:textId="349B8AB0" w:rsidR="005C2CE1" w:rsidRPr="005C2CE1" w:rsidRDefault="005C2CE1" w:rsidP="0007236B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  <w:r w:rsidRPr="005C2CE1"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  <w:t>88 796 861</w:t>
            </w:r>
          </w:p>
        </w:tc>
      </w:tr>
      <w:tr w:rsidR="005C2CE1" w:rsidRPr="005C2CE1" w14:paraId="6D3E66A6" w14:textId="77777777" w:rsidTr="007A616E">
        <w:trPr>
          <w:trHeight w:val="300"/>
        </w:trPr>
        <w:tc>
          <w:tcPr>
            <w:tcW w:w="1999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77CAE" w14:textId="77777777" w:rsidR="005C2CE1" w:rsidRPr="005C2CE1" w:rsidRDefault="005C2CE1" w:rsidP="0007236B">
            <w:pPr>
              <w:spacing w:after="0" w:line="240" w:lineRule="auto"/>
              <w:ind w:firstLineChars="300" w:firstLine="660"/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</w:pPr>
            <w:r w:rsidRPr="005C2CE1"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  <w:t>Prêt n°1 (nom de la banque)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6DD8C" w14:textId="77777777" w:rsidR="005C2CE1" w:rsidRPr="005C2CE1" w:rsidRDefault="005C2CE1" w:rsidP="0007236B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</w:pPr>
            <w:r w:rsidRPr="005C2CE1"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  <w:t>10,00%</w:t>
            </w: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E48DB" w14:textId="77777777" w:rsidR="005C2CE1" w:rsidRPr="005C2CE1" w:rsidRDefault="005C2CE1" w:rsidP="0007236B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</w:pPr>
            <w:r w:rsidRPr="005C2CE1"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  <w:t>36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DE349" w14:textId="77777777" w:rsidR="005C2CE1" w:rsidRPr="005C2CE1" w:rsidRDefault="005C2CE1" w:rsidP="0007236B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</w:pP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52663" w14:textId="6018FE8C" w:rsidR="005C2CE1" w:rsidRPr="005C2CE1" w:rsidRDefault="005C2CE1" w:rsidP="007A616E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</w:pPr>
            <w:r w:rsidRPr="005C2CE1"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  <w:t>88 796 861</w:t>
            </w:r>
          </w:p>
        </w:tc>
      </w:tr>
      <w:tr w:rsidR="005C2CE1" w:rsidRPr="005C2CE1" w14:paraId="73DA9813" w14:textId="77777777" w:rsidTr="007A616E">
        <w:trPr>
          <w:trHeight w:val="300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FFAB4B" w14:textId="305BA496" w:rsidR="005C2CE1" w:rsidRPr="005C2CE1" w:rsidRDefault="005C2CE1" w:rsidP="0007236B">
            <w:pPr>
              <w:spacing w:after="0" w:line="240" w:lineRule="auto"/>
              <w:ind w:firstLineChars="300" w:firstLine="660"/>
              <w:jc w:val="center"/>
              <w:rPr>
                <w:rFonts w:ascii="Bahnschrift Light" w:eastAsia="Times New Roman" w:hAnsi="Bahnschrift Light" w:cs="Calibri"/>
                <w:color w:val="000000"/>
                <w:lang w:eastAsia="fr-FR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5B38C8" w14:textId="46C5E02A" w:rsidR="005C2CE1" w:rsidRPr="005C2CE1" w:rsidRDefault="005C2CE1" w:rsidP="0007236B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lang w:eastAsia="fr-FR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9E3702" w14:textId="303584A6" w:rsidR="005C2CE1" w:rsidRPr="005C2CE1" w:rsidRDefault="005C2CE1" w:rsidP="0007236B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lang w:eastAsia="fr-FR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B12636" w14:textId="102EA288" w:rsidR="005C2CE1" w:rsidRPr="005C2CE1" w:rsidRDefault="005C2CE1" w:rsidP="0007236B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lang w:eastAsia="fr-FR"/>
              </w:rPr>
            </w:pPr>
          </w:p>
        </w:tc>
        <w:tc>
          <w:tcPr>
            <w:tcW w:w="126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13C154" w14:textId="77777777" w:rsidR="005C2CE1" w:rsidRPr="005C2CE1" w:rsidRDefault="005C2CE1" w:rsidP="0007236B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  <w:r w:rsidRPr="005C2CE1"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  <w:t>TOTAL RESSOURCES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EC99F2" w14:textId="63057BDF" w:rsidR="005C2CE1" w:rsidRPr="005C2CE1" w:rsidRDefault="005C2CE1" w:rsidP="0007236B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  <w:r w:rsidRPr="005C2CE1"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  <w:t>98 796 861</w:t>
            </w:r>
          </w:p>
        </w:tc>
      </w:tr>
    </w:tbl>
    <w:p w14:paraId="0A6ED34D" w14:textId="77777777" w:rsidR="00FB796B" w:rsidRPr="0007236B" w:rsidRDefault="00FB796B" w:rsidP="0007236B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Bahnschrift Light" w:hAnsi="Bahnschrift Light" w:cs="Calibri Light"/>
          <w:color w:val="363435"/>
          <w:w w:val="106"/>
          <w:sz w:val="2"/>
        </w:rPr>
      </w:pPr>
    </w:p>
    <w:p w14:paraId="316F51B0" w14:textId="624AB034" w:rsidR="00F83EC4" w:rsidRPr="00370CEA" w:rsidRDefault="00F83EC4" w:rsidP="003A6DEE">
      <w:pPr>
        <w:widowControl w:val="0"/>
        <w:autoSpaceDE w:val="0"/>
        <w:autoSpaceDN w:val="0"/>
        <w:adjustRightInd w:val="0"/>
        <w:spacing w:before="24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 w:rsidRPr="00370CEA">
        <w:rPr>
          <w:rFonts w:ascii="Bahnschrift Light" w:hAnsi="Bahnschrift Light" w:cs="Calibri Light"/>
          <w:color w:val="363435"/>
          <w:w w:val="106"/>
        </w:rPr>
        <w:t xml:space="preserve">En plus des </w:t>
      </w:r>
      <w:r w:rsidR="00082E95" w:rsidRPr="00370CEA">
        <w:rPr>
          <w:rFonts w:ascii="Bahnschrift Light" w:hAnsi="Bahnschrift Light" w:cs="Calibri Light"/>
          <w:color w:val="363435"/>
          <w:w w:val="106"/>
        </w:rPr>
        <w:t>équipements</w:t>
      </w:r>
      <w:r w:rsidRPr="00370CEA">
        <w:rPr>
          <w:rFonts w:ascii="Bahnschrift Light" w:hAnsi="Bahnschrift Light" w:cs="Calibri Light"/>
          <w:color w:val="363435"/>
          <w:w w:val="106"/>
        </w:rPr>
        <w:t xml:space="preserve"> de départ évalué</w:t>
      </w:r>
      <w:r w:rsidR="00082E95" w:rsidRPr="00370CEA">
        <w:rPr>
          <w:rFonts w:ascii="Bahnschrift Light" w:hAnsi="Bahnschrift Light" w:cs="Calibri Light"/>
          <w:color w:val="363435"/>
          <w:w w:val="106"/>
        </w:rPr>
        <w:t>s</w:t>
      </w:r>
      <w:r w:rsidR="00F8472B" w:rsidRPr="00370CEA">
        <w:rPr>
          <w:rFonts w:ascii="Bahnschrift Light" w:hAnsi="Bahnschrift Light" w:cs="Calibri Light"/>
          <w:color w:val="363435"/>
          <w:w w:val="106"/>
        </w:rPr>
        <w:t xml:space="preserve"> à </w:t>
      </w:r>
      <w:r w:rsidR="007A616E">
        <w:rPr>
          <w:rFonts w:ascii="Bahnschrift Light" w:hAnsi="Bahnschrift Light" w:cs="Calibri Light"/>
          <w:color w:val="363435"/>
          <w:w w:val="106"/>
        </w:rPr>
        <w:t>79 671 861</w:t>
      </w:r>
      <w:r w:rsidRPr="00370CEA">
        <w:rPr>
          <w:rFonts w:ascii="Bahnschrift Light" w:hAnsi="Bahnschrift Light" w:cs="Calibri Light"/>
          <w:color w:val="363435"/>
          <w:w w:val="106"/>
        </w:rPr>
        <w:t xml:space="preserve"> FCFA</w:t>
      </w:r>
      <w:r w:rsidR="00550589" w:rsidRPr="00370CEA">
        <w:rPr>
          <w:rFonts w:ascii="Bahnschrift Light" w:hAnsi="Bahnschrift Light" w:cs="Calibri Light"/>
          <w:color w:val="363435"/>
          <w:w w:val="106"/>
        </w:rPr>
        <w:t xml:space="preserve"> (</w:t>
      </w:r>
      <w:r w:rsidR="007A616E">
        <w:rPr>
          <w:rFonts w:ascii="Bahnschrift Light" w:hAnsi="Bahnschrift Light" w:cs="Calibri Light"/>
          <w:color w:val="363435"/>
          <w:w w:val="106"/>
        </w:rPr>
        <w:t>81</w:t>
      </w:r>
      <w:r w:rsidR="00082E95" w:rsidRPr="00370CEA">
        <w:rPr>
          <w:rFonts w:ascii="Bahnschrift Light" w:hAnsi="Bahnschrift Light" w:cs="Calibri Light"/>
          <w:color w:val="363435"/>
          <w:w w:val="106"/>
        </w:rPr>
        <w:t>%)</w:t>
      </w:r>
      <w:r w:rsidRPr="00370CEA">
        <w:rPr>
          <w:rFonts w:ascii="Bahnschrift Light" w:hAnsi="Bahnschrift Light" w:cs="Calibri Light"/>
          <w:color w:val="363435"/>
          <w:w w:val="106"/>
        </w:rPr>
        <w:t>, le fonds de roulement</w:t>
      </w:r>
      <w:r w:rsidR="00B25BB8">
        <w:rPr>
          <w:rFonts w:ascii="Bahnschrift Light" w:hAnsi="Bahnschrift Light" w:cs="Calibri Light"/>
          <w:color w:val="363435"/>
          <w:w w:val="106"/>
        </w:rPr>
        <w:t xml:space="preserve"> </w:t>
      </w:r>
      <w:r w:rsidR="00FB796B">
        <w:rPr>
          <w:rFonts w:ascii="Bahnschrift Light" w:hAnsi="Bahnschrift Light" w:cs="Calibri Light"/>
          <w:color w:val="363435"/>
          <w:w w:val="106"/>
        </w:rPr>
        <w:t>(Achat</w:t>
      </w:r>
      <w:r w:rsidR="00B25BB8">
        <w:rPr>
          <w:rFonts w:ascii="Bahnschrift Light" w:hAnsi="Bahnschrift Light" w:cs="Calibri Light"/>
          <w:color w:val="363435"/>
          <w:w w:val="106"/>
        </w:rPr>
        <w:t xml:space="preserve"> de riz paddy)</w:t>
      </w:r>
      <w:r w:rsidR="00D1670C">
        <w:rPr>
          <w:rFonts w:ascii="Bahnschrift Light" w:hAnsi="Bahnschrift Light" w:cs="Calibri Light"/>
          <w:color w:val="363435"/>
          <w:w w:val="106"/>
        </w:rPr>
        <w:t xml:space="preserve"> est </w:t>
      </w:r>
      <w:r w:rsidR="00013CF0" w:rsidRPr="00370CEA">
        <w:rPr>
          <w:rFonts w:ascii="Bahnschrift Light" w:hAnsi="Bahnschrift Light" w:cs="Calibri Light"/>
          <w:color w:val="363435"/>
          <w:w w:val="106"/>
        </w:rPr>
        <w:t>estimé</w:t>
      </w:r>
      <w:r w:rsidR="00550589" w:rsidRPr="00370CEA">
        <w:rPr>
          <w:rFonts w:ascii="Bahnschrift Light" w:hAnsi="Bahnschrift Light" w:cs="Calibri Light"/>
          <w:color w:val="363435"/>
          <w:w w:val="106"/>
        </w:rPr>
        <w:t xml:space="preserve"> à</w:t>
      </w:r>
      <w:r w:rsidR="00854021" w:rsidRPr="00370CEA">
        <w:rPr>
          <w:rFonts w:ascii="Bahnschrift Light" w:hAnsi="Bahnschrift Light" w:cs="Calibri Light"/>
          <w:color w:val="363435"/>
          <w:w w:val="106"/>
        </w:rPr>
        <w:t xml:space="preserve"> </w:t>
      </w:r>
      <w:r w:rsidR="00D1670C">
        <w:rPr>
          <w:rFonts w:ascii="Bahnschrift Light" w:hAnsi="Bahnschrift Light" w:cs="Calibri Light"/>
          <w:color w:val="363435"/>
          <w:w w:val="106"/>
        </w:rPr>
        <w:t>19 125</w:t>
      </w:r>
      <w:r w:rsidR="00854021" w:rsidRPr="00370CEA">
        <w:rPr>
          <w:rFonts w:ascii="Bahnschrift Light" w:hAnsi="Bahnschrift Light" w:cs="Calibri Light"/>
          <w:color w:val="363435"/>
          <w:w w:val="106"/>
        </w:rPr>
        <w:t xml:space="preserve"> 000 </w:t>
      </w:r>
      <w:r w:rsidR="00550589" w:rsidRPr="00370CEA">
        <w:rPr>
          <w:rFonts w:ascii="Bahnschrift Light" w:hAnsi="Bahnschrift Light" w:cs="Calibri Light"/>
          <w:color w:val="363435"/>
          <w:w w:val="106"/>
        </w:rPr>
        <w:t>F</w:t>
      </w:r>
      <w:r w:rsidRPr="00370CEA">
        <w:rPr>
          <w:rFonts w:ascii="Bahnschrift Light" w:hAnsi="Bahnschrift Light" w:cs="Calibri Light"/>
          <w:color w:val="363435"/>
          <w:w w:val="106"/>
        </w:rPr>
        <w:t xml:space="preserve">CFA </w:t>
      </w:r>
      <w:r w:rsidR="00370CEA" w:rsidRPr="00370CEA">
        <w:rPr>
          <w:rFonts w:ascii="Bahnschrift Light" w:hAnsi="Bahnschrift Light" w:cs="Calibri Light"/>
          <w:color w:val="363435"/>
          <w:w w:val="106"/>
        </w:rPr>
        <w:t>(</w:t>
      </w:r>
      <w:r w:rsidR="00D1670C">
        <w:rPr>
          <w:rFonts w:ascii="Bahnschrift Light" w:hAnsi="Bahnschrift Light" w:cs="Calibri Light"/>
          <w:color w:val="363435"/>
          <w:w w:val="106"/>
        </w:rPr>
        <w:t>19</w:t>
      </w:r>
      <w:r w:rsidR="00082E95" w:rsidRPr="00370CEA">
        <w:rPr>
          <w:rFonts w:ascii="Bahnschrift Light" w:hAnsi="Bahnschrift Light" w:cs="Calibri Light"/>
          <w:color w:val="363435"/>
          <w:w w:val="106"/>
        </w:rPr>
        <w:t xml:space="preserve">%) </w:t>
      </w:r>
      <w:r w:rsidRPr="00370CEA">
        <w:rPr>
          <w:rFonts w:ascii="Bahnschrift Light" w:hAnsi="Bahnschrift Light" w:cs="Calibri Light"/>
          <w:color w:val="363435"/>
          <w:w w:val="106"/>
        </w:rPr>
        <w:t>sera pris en compte dans l’affectation du financement sollicité.</w:t>
      </w:r>
    </w:p>
    <w:p w14:paraId="30EB202D" w14:textId="3560CE43" w:rsidR="003A6DEE" w:rsidRDefault="00F83EC4" w:rsidP="008D05B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 w:rsidRPr="00370CEA">
        <w:rPr>
          <w:rFonts w:ascii="Bahnschrift Light" w:hAnsi="Bahnschrift Light" w:cs="Calibri Light"/>
          <w:color w:val="363435"/>
          <w:w w:val="106"/>
        </w:rPr>
        <w:t xml:space="preserve">Par </w:t>
      </w:r>
      <w:proofErr w:type="gramStart"/>
      <w:r w:rsidRPr="00370CEA">
        <w:rPr>
          <w:rFonts w:ascii="Bahnschrift Light" w:hAnsi="Bahnschrift Light" w:cs="Calibri Light"/>
          <w:color w:val="363435"/>
          <w:w w:val="106"/>
        </w:rPr>
        <w:t xml:space="preserve">ailleurs, </w:t>
      </w:r>
      <w:r w:rsidR="00AA15BA" w:rsidRPr="00370CEA">
        <w:rPr>
          <w:rFonts w:ascii="Bahnschrift Light" w:hAnsi="Bahnschrift Light" w:cs="Calibri Light"/>
          <w:color w:val="363435"/>
          <w:w w:val="106"/>
        </w:rPr>
        <w:t xml:space="preserve"> prévoit</w:t>
      </w:r>
      <w:proofErr w:type="gramEnd"/>
      <w:r w:rsidR="00AA15BA" w:rsidRPr="00370CEA">
        <w:rPr>
          <w:rFonts w:ascii="Bahnschrift Light" w:hAnsi="Bahnschrift Light" w:cs="Calibri Light"/>
          <w:color w:val="363435"/>
          <w:w w:val="106"/>
        </w:rPr>
        <w:t xml:space="preserve"> </w:t>
      </w:r>
      <w:r w:rsidR="00A42BAF" w:rsidRPr="00370CEA">
        <w:rPr>
          <w:rFonts w:ascii="Bahnschrift Light" w:hAnsi="Bahnschrift Light" w:cs="Calibri Light"/>
          <w:color w:val="363435"/>
          <w:w w:val="106"/>
        </w:rPr>
        <w:t xml:space="preserve">un apport en fonds propre de </w:t>
      </w:r>
      <w:r w:rsidR="00D1670C">
        <w:rPr>
          <w:rFonts w:ascii="Bahnschrift Light" w:hAnsi="Bahnschrift Light" w:cs="Calibri Light"/>
          <w:color w:val="363435"/>
          <w:w w:val="106"/>
        </w:rPr>
        <w:t>10</w:t>
      </w:r>
      <w:r w:rsidR="00370CEA" w:rsidRPr="00370CEA">
        <w:rPr>
          <w:rFonts w:ascii="Bahnschrift Light" w:hAnsi="Bahnschrift Light" w:cs="Calibri Light"/>
          <w:color w:val="363435"/>
          <w:w w:val="106"/>
        </w:rPr>
        <w:t xml:space="preserve"> 000</w:t>
      </w:r>
      <w:r w:rsidR="00AA15BA" w:rsidRPr="00370CEA">
        <w:rPr>
          <w:rFonts w:ascii="Bahnschrift Light" w:hAnsi="Bahnschrift Light" w:cs="Calibri Light"/>
          <w:color w:val="363435"/>
          <w:w w:val="106"/>
        </w:rPr>
        <w:t xml:space="preserve">.000 FCFA, soit </w:t>
      </w:r>
      <w:r w:rsidR="00D1670C">
        <w:rPr>
          <w:rFonts w:ascii="Bahnschrift Light" w:hAnsi="Bahnschrift Light" w:cs="Calibri Light"/>
          <w:color w:val="363435"/>
          <w:w w:val="106"/>
        </w:rPr>
        <w:t>10</w:t>
      </w:r>
      <w:r w:rsidR="00550589" w:rsidRPr="00370CEA">
        <w:rPr>
          <w:rFonts w:ascii="Bahnschrift Light" w:hAnsi="Bahnschrift Light" w:cs="Calibri Light"/>
          <w:color w:val="363435"/>
          <w:w w:val="106"/>
        </w:rPr>
        <w:t xml:space="preserve"> </w:t>
      </w:r>
      <w:r w:rsidR="007E0A89" w:rsidRPr="00370CEA">
        <w:rPr>
          <w:rFonts w:ascii="Bahnschrift Light" w:hAnsi="Bahnschrift Light" w:cs="Calibri Light"/>
          <w:color w:val="363435"/>
          <w:w w:val="106"/>
        </w:rPr>
        <w:t>% du coût du projet.</w:t>
      </w:r>
      <w:r w:rsidR="002A659A" w:rsidRPr="00370CEA">
        <w:rPr>
          <w:rFonts w:ascii="Bahnschrift Light" w:hAnsi="Bahnschrift Light" w:cs="Calibri Light"/>
          <w:color w:val="363435"/>
          <w:w w:val="106"/>
        </w:rPr>
        <w:t xml:space="preserve"> Le montant complémentaire du projet sera couvert par un emprunt bancaire appliquant les conditions pessimistes suivantes :</w:t>
      </w:r>
    </w:p>
    <w:p w14:paraId="061C07CE" w14:textId="5DE46223" w:rsidR="002A659A" w:rsidRPr="00370CEA" w:rsidRDefault="002A659A" w:rsidP="008D05B9">
      <w:pPr>
        <w:pStyle w:val="Paragraphedeliste"/>
        <w:widowControl w:val="0"/>
        <w:numPr>
          <w:ilvl w:val="0"/>
          <w:numId w:val="24"/>
        </w:numPr>
        <w:autoSpaceDE w:val="0"/>
        <w:autoSpaceDN w:val="0"/>
        <w:adjustRightInd w:val="0"/>
        <w:spacing w:after="120" w:line="360" w:lineRule="auto"/>
        <w:jc w:val="both"/>
        <w:rPr>
          <w:rFonts w:ascii="Bahnschrift Light" w:eastAsia="Times New Roman" w:hAnsi="Bahnschrift Light" w:cs="Calibri"/>
          <w:color w:val="000000"/>
          <w:lang w:val="fr-CI" w:eastAsia="fr-CI"/>
        </w:rPr>
      </w:pPr>
      <w:r w:rsidRPr="00370CEA">
        <w:rPr>
          <w:rFonts w:ascii="Bahnschrift Light" w:hAnsi="Bahnschrift Light" w:cs="Calibri Light"/>
          <w:color w:val="363435"/>
          <w:w w:val="106"/>
        </w:rPr>
        <w:t xml:space="preserve">Montant de l’emprunt : </w:t>
      </w:r>
      <w:r w:rsidR="00D1670C">
        <w:rPr>
          <w:rFonts w:ascii="Bahnschrift Light" w:hAnsi="Bahnschrift Light" w:cs="Calibri Light"/>
          <w:color w:val="363435"/>
          <w:w w:val="106"/>
        </w:rPr>
        <w:t>88 796 861</w:t>
      </w:r>
      <w:r w:rsidRPr="00370CEA">
        <w:rPr>
          <w:rFonts w:ascii="Bahnschrift Light" w:eastAsia="Times New Roman" w:hAnsi="Bahnschrift Light" w:cs="Calibri"/>
          <w:color w:val="000000"/>
          <w:lang w:val="fr-CI" w:eastAsia="fr-CI"/>
        </w:rPr>
        <w:t xml:space="preserve"> FCFA</w:t>
      </w:r>
    </w:p>
    <w:p w14:paraId="70F7AEBB" w14:textId="1D8A1E7F" w:rsidR="002A659A" w:rsidRPr="00370CEA" w:rsidRDefault="002A659A" w:rsidP="008D05B9">
      <w:pPr>
        <w:pStyle w:val="Paragraphedeliste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 w:rsidRPr="00370CEA">
        <w:rPr>
          <w:rFonts w:ascii="Bahnschrift Light" w:eastAsia="Times New Roman" w:hAnsi="Bahnschrift Light" w:cs="Calibri"/>
          <w:color w:val="000000"/>
          <w:lang w:val="fr-CI" w:eastAsia="fr-CI"/>
        </w:rPr>
        <w:t>Taux d’intérêt annuel : 1</w:t>
      </w:r>
      <w:r w:rsidR="00FB796B">
        <w:rPr>
          <w:rFonts w:ascii="Bahnschrift Light" w:eastAsia="Times New Roman" w:hAnsi="Bahnschrift Light" w:cs="Calibri"/>
          <w:color w:val="000000"/>
          <w:lang w:val="fr-CI" w:eastAsia="fr-CI"/>
        </w:rPr>
        <w:t>0</w:t>
      </w:r>
      <w:r w:rsidRPr="00370CEA">
        <w:rPr>
          <w:rFonts w:ascii="Bahnschrift Light" w:eastAsia="Times New Roman" w:hAnsi="Bahnschrift Light" w:cs="Calibri"/>
          <w:color w:val="000000"/>
          <w:lang w:val="fr-CI" w:eastAsia="fr-CI"/>
        </w:rPr>
        <w:t xml:space="preserve">% </w:t>
      </w:r>
    </w:p>
    <w:p w14:paraId="6BC0F9B8" w14:textId="31319C52" w:rsidR="002A659A" w:rsidRPr="00370CEA" w:rsidRDefault="002A659A" w:rsidP="002A659A">
      <w:pPr>
        <w:pStyle w:val="Paragraphedeliste"/>
        <w:widowControl w:val="0"/>
        <w:numPr>
          <w:ilvl w:val="0"/>
          <w:numId w:val="24"/>
        </w:numPr>
        <w:autoSpaceDE w:val="0"/>
        <w:autoSpaceDN w:val="0"/>
        <w:adjustRightInd w:val="0"/>
        <w:spacing w:before="24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 w:rsidRPr="00370CEA">
        <w:rPr>
          <w:rFonts w:ascii="Bahnschrift Light" w:eastAsia="Times New Roman" w:hAnsi="Bahnschrift Light" w:cs="Calibri"/>
          <w:color w:val="000000"/>
          <w:lang w:val="fr-CI" w:eastAsia="fr-CI"/>
        </w:rPr>
        <w:t>Durée de remboursement : 3 ans.</w:t>
      </w:r>
    </w:p>
    <w:p w14:paraId="4732864F" w14:textId="1F5695DC" w:rsidR="004215C1" w:rsidRPr="00370CEA" w:rsidRDefault="004215C1" w:rsidP="008D05B9">
      <w:pPr>
        <w:pStyle w:val="Paragraphedeliste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 w:rsidRPr="00370CEA">
        <w:rPr>
          <w:rFonts w:ascii="Bahnschrift Light" w:hAnsi="Bahnschrift Light" w:cs="Calibri Light"/>
          <w:color w:val="363435"/>
          <w:w w:val="106"/>
        </w:rPr>
        <w:t xml:space="preserve">Mensualités (capital + intérêt) : </w:t>
      </w:r>
      <w:r w:rsidR="00D1670C">
        <w:rPr>
          <w:rFonts w:ascii="Bahnschrift Light" w:hAnsi="Bahnschrift Light" w:cs="Calibri Light"/>
          <w:color w:val="363435"/>
          <w:w w:val="106"/>
        </w:rPr>
        <w:t>2</w:t>
      </w:r>
      <w:r w:rsidR="00370CEA" w:rsidRPr="00370CEA">
        <w:rPr>
          <w:rFonts w:ascii="Bahnschrift Light" w:hAnsi="Bahnschrift Light" w:cs="Calibri Light"/>
          <w:color w:val="363435"/>
          <w:w w:val="106"/>
        </w:rPr>
        <w:t> </w:t>
      </w:r>
      <w:r w:rsidR="00D1670C">
        <w:rPr>
          <w:rFonts w:ascii="Bahnschrift Light" w:hAnsi="Bahnschrift Light" w:cs="Calibri Light"/>
          <w:color w:val="363435"/>
          <w:w w:val="106"/>
        </w:rPr>
        <w:t>865</w:t>
      </w:r>
      <w:r w:rsidR="002C3571" w:rsidRPr="00370CEA">
        <w:rPr>
          <w:rFonts w:ascii="Bahnschrift Light" w:hAnsi="Bahnschrift Light" w:cs="Calibri Light"/>
          <w:color w:val="363435"/>
          <w:w w:val="106"/>
        </w:rPr>
        <w:t xml:space="preserve"> </w:t>
      </w:r>
      <w:r w:rsidR="00D1670C">
        <w:rPr>
          <w:rFonts w:ascii="Bahnschrift Light" w:hAnsi="Bahnschrift Light" w:cs="Calibri Light"/>
          <w:color w:val="363435"/>
          <w:w w:val="106"/>
        </w:rPr>
        <w:t>225</w:t>
      </w:r>
      <w:r w:rsidR="002C3571" w:rsidRPr="00370CEA">
        <w:rPr>
          <w:rFonts w:ascii="Bahnschrift Light" w:hAnsi="Bahnschrift Light" w:cs="Calibri Light"/>
          <w:color w:val="363435"/>
          <w:w w:val="106"/>
        </w:rPr>
        <w:t xml:space="preserve"> </w:t>
      </w:r>
      <w:r w:rsidRPr="00370CEA">
        <w:rPr>
          <w:rFonts w:ascii="Bahnschrift Light" w:hAnsi="Bahnschrift Light" w:cs="Calibri Light"/>
          <w:color w:val="363435"/>
          <w:w w:val="106"/>
        </w:rPr>
        <w:t>FCFA</w:t>
      </w:r>
      <w:r w:rsidR="00D43B46" w:rsidRPr="00370CEA">
        <w:rPr>
          <w:rFonts w:ascii="Bahnschrift Light" w:hAnsi="Bahnschrift Light" w:cs="Calibri Light"/>
          <w:color w:val="363435"/>
          <w:w w:val="106"/>
        </w:rPr>
        <w:t>.</w:t>
      </w:r>
    </w:p>
    <w:p w14:paraId="03E3661F" w14:textId="77777777" w:rsidR="00BA0613" w:rsidRDefault="00BA0613">
      <w:pPr>
        <w:rPr>
          <w:rFonts w:ascii="Bahnschrift Light" w:hAnsi="Bahnschrift Light" w:cs="Calibri Light"/>
          <w:b/>
          <w:bCs/>
          <w:color w:val="363435"/>
          <w:w w:val="106"/>
        </w:rPr>
      </w:pPr>
      <w:r>
        <w:rPr>
          <w:rFonts w:ascii="Bahnschrift Light" w:hAnsi="Bahnschrift Light" w:cs="Calibri Light"/>
          <w:b/>
          <w:bCs/>
          <w:color w:val="363435"/>
          <w:w w:val="106"/>
        </w:rPr>
        <w:br w:type="page"/>
      </w:r>
    </w:p>
    <w:p w14:paraId="7DB9FC9D" w14:textId="736BA69A" w:rsidR="00EC4BC1" w:rsidRPr="00864C82" w:rsidRDefault="00EC4BC1" w:rsidP="00864C82">
      <w:pPr>
        <w:widowControl w:val="0"/>
        <w:autoSpaceDE w:val="0"/>
        <w:autoSpaceDN w:val="0"/>
        <w:adjustRightInd w:val="0"/>
        <w:spacing w:before="240" w:after="120" w:line="360" w:lineRule="auto"/>
        <w:jc w:val="both"/>
        <w:rPr>
          <w:rFonts w:ascii="Bahnschrift Light" w:hAnsi="Bahnschrift Light" w:cs="Calibri Light"/>
          <w:b/>
          <w:bCs/>
          <w:color w:val="363435"/>
          <w:w w:val="106"/>
        </w:rPr>
      </w:pPr>
      <w:r w:rsidRPr="00370CEA">
        <w:rPr>
          <w:rFonts w:ascii="Bahnschrift Light" w:hAnsi="Bahnschrift Light" w:cs="Calibri Light"/>
          <w:b/>
          <w:bCs/>
          <w:color w:val="363435"/>
          <w:w w:val="106"/>
        </w:rPr>
        <w:lastRenderedPageBreak/>
        <w:t>Tableau d’amortissement de l’emprunt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1561"/>
        <w:gridCol w:w="1559"/>
        <w:gridCol w:w="1703"/>
        <w:gridCol w:w="1563"/>
        <w:gridCol w:w="1685"/>
      </w:tblGrid>
      <w:tr w:rsidR="00EC4BC1" w:rsidRPr="002E61DE" w14:paraId="007B917D" w14:textId="77777777" w:rsidTr="00D76C4D">
        <w:trPr>
          <w:trHeight w:val="288"/>
        </w:trPr>
        <w:tc>
          <w:tcPr>
            <w:tcW w:w="611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66A612F" w14:textId="77777777" w:rsidR="00EC4BC1" w:rsidRPr="00864C82" w:rsidRDefault="00EC4BC1" w:rsidP="00EC4BC1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363435"/>
                <w:lang w:val="fr-CI" w:eastAsia="fr-CI"/>
              </w:rPr>
            </w:pPr>
            <w:r w:rsidRPr="00864C82">
              <w:rPr>
                <w:rFonts w:ascii="Bahnschrift Light" w:eastAsia="Times New Roman" w:hAnsi="Bahnschrift Light" w:cs="Calibri"/>
                <w:b/>
                <w:bCs/>
                <w:color w:val="363435"/>
                <w:lang w:eastAsia="fr-CI"/>
              </w:rPr>
              <w:t>Année</w:t>
            </w:r>
          </w:p>
        </w:tc>
        <w:tc>
          <w:tcPr>
            <w:tcW w:w="849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1EFD0C" w14:textId="77777777" w:rsidR="00EC4BC1" w:rsidRPr="00864C82" w:rsidRDefault="00EC4BC1" w:rsidP="00864C82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363435"/>
                <w:lang w:val="fr-CI" w:eastAsia="fr-CI"/>
              </w:rPr>
            </w:pPr>
            <w:r w:rsidRPr="00864C82">
              <w:rPr>
                <w:rFonts w:ascii="Bahnschrift Light" w:eastAsia="Times New Roman" w:hAnsi="Bahnschrift Light" w:cs="Calibri"/>
                <w:b/>
                <w:bCs/>
                <w:color w:val="363435"/>
                <w:lang w:eastAsia="fr-CI"/>
              </w:rPr>
              <w:t>Capital initial</w:t>
            </w:r>
          </w:p>
        </w:tc>
        <w:tc>
          <w:tcPr>
            <w:tcW w:w="2624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1DE9F4E" w14:textId="4E4A1EE4" w:rsidR="00EC4BC1" w:rsidRPr="00864C82" w:rsidRDefault="00EC4BC1" w:rsidP="00EC4BC1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363435"/>
                <w:lang w:val="fr-CI" w:eastAsia="fr-CI"/>
              </w:rPr>
            </w:pPr>
            <w:r w:rsidRPr="00864C82">
              <w:rPr>
                <w:rFonts w:ascii="Bahnschrift Light" w:eastAsia="Times New Roman" w:hAnsi="Bahnschrift Light" w:cs="Calibri"/>
                <w:b/>
                <w:bCs/>
                <w:color w:val="363435"/>
                <w:lang w:eastAsia="fr-CI"/>
              </w:rPr>
              <w:t>Remboursements</w:t>
            </w:r>
          </w:p>
        </w:tc>
        <w:tc>
          <w:tcPr>
            <w:tcW w:w="916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4926D66" w14:textId="77777777" w:rsidR="00EC4BC1" w:rsidRPr="00864C82" w:rsidRDefault="00EC4BC1" w:rsidP="00864C82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363435"/>
                <w:lang w:val="fr-CI" w:eastAsia="fr-CI"/>
              </w:rPr>
            </w:pPr>
            <w:r w:rsidRPr="00864C82">
              <w:rPr>
                <w:rFonts w:ascii="Bahnschrift Light" w:eastAsia="Times New Roman" w:hAnsi="Bahnschrift Light" w:cs="Calibri"/>
                <w:b/>
                <w:bCs/>
                <w:color w:val="363435"/>
                <w:lang w:eastAsia="fr-CI"/>
              </w:rPr>
              <w:t>Capital restant</w:t>
            </w:r>
          </w:p>
        </w:tc>
      </w:tr>
      <w:tr w:rsidR="00D76C4D" w:rsidRPr="002E61DE" w14:paraId="19C4817D" w14:textId="77777777" w:rsidTr="00D76C4D">
        <w:trPr>
          <w:trHeight w:val="288"/>
        </w:trPr>
        <w:tc>
          <w:tcPr>
            <w:tcW w:w="611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91B10" w14:textId="77777777" w:rsidR="00EC4BC1" w:rsidRPr="00864C82" w:rsidRDefault="00EC4BC1" w:rsidP="00864C82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363435"/>
                <w:lang w:val="fr-CI" w:eastAsia="fr-CI"/>
              </w:rPr>
            </w:pPr>
          </w:p>
        </w:tc>
        <w:tc>
          <w:tcPr>
            <w:tcW w:w="84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0068F" w14:textId="77777777" w:rsidR="00EC4BC1" w:rsidRPr="00864C82" w:rsidRDefault="00EC4BC1" w:rsidP="00864C82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363435"/>
                <w:lang w:val="fr-CI" w:eastAsia="fr-CI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887CF" w14:textId="77777777" w:rsidR="00EC4BC1" w:rsidRPr="00864C82" w:rsidRDefault="00EC4BC1" w:rsidP="00864C82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363435"/>
                <w:lang w:val="fr-CI" w:eastAsia="fr-CI"/>
              </w:rPr>
            </w:pPr>
            <w:r w:rsidRPr="00864C82">
              <w:rPr>
                <w:rFonts w:ascii="Bahnschrift Light" w:eastAsia="Times New Roman" w:hAnsi="Bahnschrift Light" w:cs="Calibri"/>
                <w:b/>
                <w:bCs/>
                <w:color w:val="363435"/>
                <w:lang w:eastAsia="fr-CI"/>
              </w:rPr>
              <w:t>Intérêts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EE8EB" w14:textId="77777777" w:rsidR="00EC4BC1" w:rsidRPr="00864C82" w:rsidRDefault="00EC4BC1" w:rsidP="00864C82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363435"/>
                <w:lang w:val="fr-CI" w:eastAsia="fr-CI"/>
              </w:rPr>
            </w:pPr>
            <w:r w:rsidRPr="00864C82">
              <w:rPr>
                <w:rFonts w:ascii="Bahnschrift Light" w:eastAsia="Times New Roman" w:hAnsi="Bahnschrift Light" w:cs="Calibri"/>
                <w:b/>
                <w:bCs/>
                <w:color w:val="363435"/>
                <w:lang w:eastAsia="fr-CI"/>
              </w:rPr>
              <w:t>Capital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A353F" w14:textId="77777777" w:rsidR="00EC4BC1" w:rsidRPr="00864C82" w:rsidRDefault="00EC4BC1" w:rsidP="00864C82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363435"/>
                <w:lang w:val="fr-CI" w:eastAsia="fr-CI"/>
              </w:rPr>
            </w:pPr>
            <w:r w:rsidRPr="00864C82">
              <w:rPr>
                <w:rFonts w:ascii="Bahnschrift Light" w:eastAsia="Times New Roman" w:hAnsi="Bahnschrift Light" w:cs="Calibri"/>
                <w:b/>
                <w:bCs/>
                <w:color w:val="363435"/>
                <w:lang w:eastAsia="fr-CI"/>
              </w:rPr>
              <w:t>Annuité</w:t>
            </w:r>
          </w:p>
        </w:tc>
        <w:tc>
          <w:tcPr>
            <w:tcW w:w="916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C97C5E" w14:textId="05A8B088" w:rsidR="00EC4BC1" w:rsidRPr="00864C82" w:rsidRDefault="00EC4BC1" w:rsidP="00864C82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363435"/>
                <w:lang w:val="fr-CI" w:eastAsia="fr-CI"/>
              </w:rPr>
            </w:pPr>
          </w:p>
        </w:tc>
      </w:tr>
      <w:tr w:rsidR="00BA0613" w:rsidRPr="002E61DE" w14:paraId="21E0B0E4" w14:textId="77777777" w:rsidTr="00D76C4D">
        <w:trPr>
          <w:trHeight w:val="340"/>
        </w:trPr>
        <w:tc>
          <w:tcPr>
            <w:tcW w:w="6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EC854" w14:textId="2F79ADDD" w:rsidR="00BA0613" w:rsidRPr="00864C82" w:rsidRDefault="00BA0613" w:rsidP="00BA061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363435"/>
                <w:lang w:val="fr-CI" w:eastAsia="fr-CI"/>
              </w:rPr>
            </w:pPr>
            <w:r>
              <w:rPr>
                <w:rFonts w:ascii="Bahnschrift Light" w:eastAsia="Times New Roman" w:hAnsi="Bahnschrift Light" w:cs="Calibri"/>
                <w:b/>
                <w:bCs/>
                <w:color w:val="363435"/>
                <w:lang w:eastAsia="fr-CI"/>
              </w:rPr>
              <w:t>Année 1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80CAB" w14:textId="24263355" w:rsidR="00BA0613" w:rsidRPr="008E3A83" w:rsidRDefault="00BA0613" w:rsidP="00BA061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363435"/>
                <w:lang w:val="fr-CI" w:eastAsia="fr-CI"/>
              </w:rPr>
            </w:pPr>
            <w:r>
              <w:rPr>
                <w:rFonts w:ascii="Bahnschrift Light" w:hAnsi="Bahnschrift Light" w:cs="Calibri"/>
                <w:color w:val="363435"/>
              </w:rPr>
              <w:t>88 796 861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AC0E8" w14:textId="61BBF4C2" w:rsidR="00BA0613" w:rsidRPr="008E3A83" w:rsidRDefault="00BA0613" w:rsidP="00BA061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363435"/>
                <w:lang w:val="fr-CI" w:eastAsia="fr-CI"/>
              </w:rPr>
            </w:pPr>
            <w:r>
              <w:rPr>
                <w:rFonts w:ascii="Bahnschrift Light" w:hAnsi="Bahnschrift Light" w:cs="Calibri"/>
                <w:color w:val="363435"/>
              </w:rPr>
              <w:t>4 783 746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75461" w14:textId="3E1804D7" w:rsidR="00BA0613" w:rsidRPr="008E3A83" w:rsidRDefault="00BA0613" w:rsidP="00BA0613">
            <w:pPr>
              <w:spacing w:after="0" w:line="240" w:lineRule="auto"/>
              <w:jc w:val="center"/>
              <w:rPr>
                <w:rFonts w:ascii="Bahnschrift Light" w:eastAsia="Times New Roman" w:hAnsi="Bahnschrift Light" w:cs="Arial"/>
                <w:color w:val="000000"/>
                <w:lang w:val="fr-CI" w:eastAsia="fr-CI"/>
              </w:rPr>
            </w:pPr>
            <w:r>
              <w:rPr>
                <w:rFonts w:ascii="Arial" w:hAnsi="Arial" w:cs="Arial"/>
                <w:color w:val="000000"/>
              </w:rPr>
              <w:t>29 598 954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CEDBF" w14:textId="21980C98" w:rsidR="00BA0613" w:rsidRPr="008E3A83" w:rsidRDefault="00BA0613" w:rsidP="00BA061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363435"/>
                <w:lang w:val="fr-CI" w:eastAsia="fr-CI"/>
              </w:rPr>
            </w:pPr>
            <w:r>
              <w:rPr>
                <w:rFonts w:ascii="Bahnschrift Light" w:hAnsi="Bahnschrift Light" w:cs="Calibri"/>
                <w:color w:val="363435"/>
              </w:rPr>
              <w:t>34 382 699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9906E" w14:textId="519D8E3D" w:rsidR="00BA0613" w:rsidRPr="002E61DE" w:rsidRDefault="00BA0613" w:rsidP="00BA061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363435"/>
                <w:lang w:val="fr-CI" w:eastAsia="fr-CI"/>
              </w:rPr>
            </w:pPr>
            <w:r>
              <w:rPr>
                <w:rFonts w:ascii="Bahnschrift Light" w:hAnsi="Bahnschrift Light" w:cs="Calibri"/>
                <w:color w:val="363435"/>
              </w:rPr>
              <w:t>59 197 907</w:t>
            </w:r>
          </w:p>
        </w:tc>
      </w:tr>
      <w:tr w:rsidR="00BA0613" w:rsidRPr="002E61DE" w14:paraId="59BE78A5" w14:textId="77777777" w:rsidTr="00D76C4D">
        <w:trPr>
          <w:trHeight w:val="340"/>
        </w:trPr>
        <w:tc>
          <w:tcPr>
            <w:tcW w:w="6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9410A" w14:textId="4188BD4A" w:rsidR="00BA0613" w:rsidRPr="00864C82" w:rsidRDefault="00BA0613" w:rsidP="00BA061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363435"/>
                <w:lang w:val="fr-CI" w:eastAsia="fr-CI"/>
              </w:rPr>
            </w:pPr>
            <w:r>
              <w:rPr>
                <w:rFonts w:ascii="Bahnschrift Light" w:eastAsia="Times New Roman" w:hAnsi="Bahnschrift Light" w:cs="Calibri"/>
                <w:b/>
                <w:bCs/>
                <w:color w:val="363435"/>
                <w:lang w:eastAsia="fr-CI"/>
              </w:rPr>
              <w:t>Année 2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0E1F2" w14:textId="0FE3A32E" w:rsidR="00BA0613" w:rsidRPr="008E3A83" w:rsidRDefault="00BA0613" w:rsidP="00BA061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363435"/>
                <w:lang w:val="fr-CI" w:eastAsia="fr-CI"/>
              </w:rPr>
            </w:pPr>
            <w:r>
              <w:rPr>
                <w:rFonts w:ascii="Bahnschrift Light" w:hAnsi="Bahnschrift Light" w:cs="Calibri"/>
                <w:color w:val="363435"/>
              </w:rPr>
              <w:t>59 197 907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8B511" w14:textId="036EEC9A" w:rsidR="00BA0613" w:rsidRPr="008E3A83" w:rsidRDefault="00BA0613" w:rsidP="00BA061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363435"/>
                <w:lang w:val="fr-CI" w:eastAsia="fr-CI"/>
              </w:rPr>
            </w:pPr>
            <w:r>
              <w:rPr>
                <w:rFonts w:ascii="Bahnschrift Light" w:hAnsi="Bahnschrift Light" w:cs="Calibri"/>
                <w:color w:val="363435"/>
              </w:rPr>
              <w:t>4 783 746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710D7" w14:textId="6E2258A0" w:rsidR="00BA0613" w:rsidRPr="008E3A83" w:rsidRDefault="00BA0613" w:rsidP="00BA0613">
            <w:pPr>
              <w:spacing w:after="0" w:line="240" w:lineRule="auto"/>
              <w:jc w:val="center"/>
              <w:rPr>
                <w:rFonts w:ascii="Bahnschrift Light" w:eastAsia="Times New Roman" w:hAnsi="Bahnschrift Light" w:cs="Arial"/>
                <w:color w:val="000000"/>
                <w:lang w:val="fr-CI" w:eastAsia="fr-CI"/>
              </w:rPr>
            </w:pPr>
            <w:r>
              <w:rPr>
                <w:rFonts w:ascii="Arial" w:hAnsi="Arial" w:cs="Arial"/>
                <w:color w:val="000000"/>
              </w:rPr>
              <w:t>29 598 954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DBC68" w14:textId="6BC7E968" w:rsidR="00BA0613" w:rsidRPr="008E3A83" w:rsidRDefault="00BA0613" w:rsidP="00BA061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363435"/>
                <w:lang w:val="fr-CI" w:eastAsia="fr-CI"/>
              </w:rPr>
            </w:pPr>
            <w:r>
              <w:rPr>
                <w:rFonts w:ascii="Bahnschrift Light" w:hAnsi="Bahnschrift Light" w:cs="Calibri"/>
                <w:color w:val="363435"/>
              </w:rPr>
              <w:t>34 382 699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1B362" w14:textId="3FDBD0CF" w:rsidR="00BA0613" w:rsidRPr="002E61DE" w:rsidRDefault="00BA0613" w:rsidP="00BA061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363435"/>
                <w:lang w:val="fr-CI" w:eastAsia="fr-CI"/>
              </w:rPr>
            </w:pPr>
            <w:r>
              <w:rPr>
                <w:rFonts w:ascii="Bahnschrift Light" w:hAnsi="Bahnschrift Light" w:cs="Calibri"/>
                <w:color w:val="363435"/>
              </w:rPr>
              <w:t>29 598 954</w:t>
            </w:r>
          </w:p>
        </w:tc>
      </w:tr>
      <w:tr w:rsidR="00BA0613" w:rsidRPr="002E61DE" w14:paraId="0C89B6FA" w14:textId="77777777" w:rsidTr="00D76C4D">
        <w:trPr>
          <w:trHeight w:val="340"/>
        </w:trPr>
        <w:tc>
          <w:tcPr>
            <w:tcW w:w="6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4BFBD" w14:textId="4BCF1E92" w:rsidR="00BA0613" w:rsidRPr="00864C82" w:rsidRDefault="00BA0613" w:rsidP="00BA061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363435"/>
                <w:lang w:val="fr-CI" w:eastAsia="fr-CI"/>
              </w:rPr>
            </w:pPr>
            <w:r>
              <w:rPr>
                <w:rFonts w:ascii="Bahnschrift Light" w:eastAsia="Times New Roman" w:hAnsi="Bahnschrift Light" w:cs="Calibri"/>
                <w:b/>
                <w:bCs/>
                <w:color w:val="363435"/>
                <w:lang w:eastAsia="fr-CI"/>
              </w:rPr>
              <w:t>Année 3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CA767" w14:textId="1A5E1760" w:rsidR="00BA0613" w:rsidRPr="008E3A83" w:rsidRDefault="00BA0613" w:rsidP="00BA061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363435"/>
                <w:lang w:val="fr-CI" w:eastAsia="fr-CI"/>
              </w:rPr>
            </w:pPr>
            <w:r>
              <w:rPr>
                <w:rFonts w:ascii="Bahnschrift Light" w:hAnsi="Bahnschrift Light" w:cs="Calibri"/>
                <w:color w:val="363435"/>
              </w:rPr>
              <w:t>29 598 954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EE9EB" w14:textId="4E804AD0" w:rsidR="00BA0613" w:rsidRPr="008E3A83" w:rsidRDefault="00BA0613" w:rsidP="00BA061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363435"/>
                <w:lang w:val="fr-CI" w:eastAsia="fr-CI"/>
              </w:rPr>
            </w:pPr>
            <w:r>
              <w:rPr>
                <w:rFonts w:ascii="Bahnschrift Light" w:hAnsi="Bahnschrift Light" w:cs="Calibri"/>
                <w:color w:val="363435"/>
              </w:rPr>
              <w:t>4 783 746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0AB7F" w14:textId="1392DC51" w:rsidR="00BA0613" w:rsidRPr="008E3A83" w:rsidRDefault="00BA0613" w:rsidP="00BA0613">
            <w:pPr>
              <w:spacing w:after="0" w:line="240" w:lineRule="auto"/>
              <w:jc w:val="center"/>
              <w:rPr>
                <w:rFonts w:ascii="Bahnschrift Light" w:eastAsia="Times New Roman" w:hAnsi="Bahnschrift Light" w:cs="Arial"/>
                <w:color w:val="000000"/>
                <w:lang w:val="fr-CI" w:eastAsia="fr-CI"/>
              </w:rPr>
            </w:pPr>
            <w:r>
              <w:rPr>
                <w:rFonts w:ascii="Arial" w:hAnsi="Arial" w:cs="Arial"/>
                <w:color w:val="000000"/>
              </w:rPr>
              <w:t>29 598 954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FF9C8" w14:textId="1107715A" w:rsidR="00BA0613" w:rsidRPr="008E3A83" w:rsidRDefault="00BA0613" w:rsidP="00BA061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363435"/>
                <w:lang w:val="fr-CI" w:eastAsia="fr-CI"/>
              </w:rPr>
            </w:pPr>
            <w:r>
              <w:rPr>
                <w:rFonts w:ascii="Bahnschrift Light" w:hAnsi="Bahnschrift Light" w:cs="Calibri"/>
                <w:color w:val="363435"/>
              </w:rPr>
              <w:t>34 382 699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E54E9" w14:textId="0579B5F3" w:rsidR="00BA0613" w:rsidRPr="002E61DE" w:rsidRDefault="00BA0613" w:rsidP="00BA061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363435"/>
                <w:lang w:val="fr-CI" w:eastAsia="fr-CI"/>
              </w:rPr>
            </w:pPr>
            <w:r>
              <w:rPr>
                <w:rFonts w:ascii="Bahnschrift Light" w:hAnsi="Bahnschrift Light" w:cs="Calibri"/>
                <w:color w:val="363435"/>
              </w:rPr>
              <w:t>0</w:t>
            </w:r>
          </w:p>
        </w:tc>
      </w:tr>
      <w:tr w:rsidR="00BA0613" w:rsidRPr="002E61DE" w14:paraId="31C8CD6B" w14:textId="77777777" w:rsidTr="00D76C4D">
        <w:trPr>
          <w:trHeight w:val="340"/>
        </w:trPr>
        <w:tc>
          <w:tcPr>
            <w:tcW w:w="1460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63CC2" w14:textId="77777777" w:rsidR="00BA0613" w:rsidRPr="008E3A83" w:rsidRDefault="00BA0613" w:rsidP="00BA061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363435"/>
                <w:lang w:val="fr-CI" w:eastAsia="fr-CI"/>
              </w:rPr>
            </w:pPr>
            <w:r w:rsidRPr="008E3A83">
              <w:rPr>
                <w:rFonts w:ascii="Bahnschrift Light" w:eastAsia="Times New Roman" w:hAnsi="Bahnschrift Light" w:cs="Calibri"/>
                <w:b/>
                <w:bCs/>
                <w:color w:val="363435"/>
                <w:lang w:val="fr-CI" w:eastAsia="fr-CI"/>
              </w:rPr>
              <w:t>Total</w:t>
            </w:r>
          </w:p>
        </w:tc>
        <w:tc>
          <w:tcPr>
            <w:tcW w:w="8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5C14F" w14:textId="424E19A9" w:rsidR="00BA0613" w:rsidRPr="008E3A83" w:rsidRDefault="00BA0613" w:rsidP="00BA061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363435"/>
                <w:lang w:val="fr-CI" w:eastAsia="fr-CI"/>
              </w:rPr>
            </w:pPr>
            <w:r>
              <w:rPr>
                <w:rFonts w:ascii="Bahnschrift Light" w:hAnsi="Bahnschrift Light" w:cs="Calibri"/>
                <w:b/>
                <w:bCs/>
                <w:color w:val="363435"/>
              </w:rPr>
              <w:t>14 351 237</w:t>
            </w: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5BD94" w14:textId="01B945DA" w:rsidR="00BA0613" w:rsidRPr="008E3A83" w:rsidRDefault="00BA0613" w:rsidP="00BA0613">
            <w:pPr>
              <w:spacing w:after="0" w:line="240" w:lineRule="auto"/>
              <w:jc w:val="center"/>
              <w:rPr>
                <w:rFonts w:ascii="Bahnschrift Light" w:eastAsia="Times New Roman" w:hAnsi="Bahnschrift Light" w:cs="Arial"/>
                <w:b/>
                <w:bCs/>
                <w:color w:val="000000"/>
                <w:lang w:val="fr-CI" w:eastAsia="fr-CI"/>
              </w:rPr>
            </w:pPr>
            <w:r>
              <w:rPr>
                <w:rFonts w:ascii="Bahnschrift Light" w:hAnsi="Bahnschrift Light" w:cs="Calibri"/>
                <w:b/>
                <w:bCs/>
                <w:color w:val="363435"/>
              </w:rPr>
              <w:t>88 796 861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6B45B" w14:textId="53E12C73" w:rsidR="00BA0613" w:rsidRPr="008E3A83" w:rsidRDefault="00BA0613" w:rsidP="00BA061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363435"/>
                <w:lang w:val="fr-CI" w:eastAsia="fr-CI"/>
              </w:rPr>
            </w:pPr>
            <w:r>
              <w:rPr>
                <w:rFonts w:ascii="Bahnschrift Light" w:hAnsi="Bahnschrift Light" w:cs="Calibri"/>
                <w:b/>
                <w:bCs/>
                <w:color w:val="363435"/>
              </w:rPr>
              <w:t>103 148 098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1B583" w14:textId="3247FF43" w:rsidR="00BA0613" w:rsidRPr="002E61DE" w:rsidRDefault="00BA0613" w:rsidP="00BA061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363435"/>
                <w:lang w:val="fr-CI" w:eastAsia="fr-CI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2781B6C4" w14:textId="72BBB4F5" w:rsidR="00700243" w:rsidRDefault="00700243" w:rsidP="00700243">
      <w:pPr>
        <w:widowControl w:val="0"/>
        <w:autoSpaceDE w:val="0"/>
        <w:autoSpaceDN w:val="0"/>
        <w:adjustRightInd w:val="0"/>
        <w:spacing w:before="24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t>Compte tenu du caractère particulier de</w:t>
      </w:r>
      <w:r w:rsidR="00CB434D">
        <w:rPr>
          <w:rFonts w:ascii="Bahnschrift Light" w:hAnsi="Bahnschrift Light" w:cs="Calibri Light"/>
          <w:color w:val="363435"/>
          <w:w w:val="106"/>
        </w:rPr>
        <w:t xml:space="preserve"> cette </w:t>
      </w:r>
      <w:r>
        <w:rPr>
          <w:rFonts w:ascii="Bahnschrift Light" w:hAnsi="Bahnschrift Light" w:cs="Calibri Light"/>
          <w:color w:val="363435"/>
          <w:w w:val="106"/>
        </w:rPr>
        <w:t xml:space="preserve">activité agricole </w:t>
      </w:r>
      <w:r w:rsidR="00CB434D">
        <w:rPr>
          <w:rFonts w:ascii="Bahnschrift Light" w:hAnsi="Bahnschrift Light" w:cs="Calibri Light"/>
          <w:color w:val="363435"/>
          <w:w w:val="106"/>
        </w:rPr>
        <w:t xml:space="preserve">qui donnera ses premiers revenus à partir du troisième mois, il nous sera nécessaire d’obtenir un </w:t>
      </w:r>
      <w:r>
        <w:rPr>
          <w:rFonts w:ascii="Bahnschrift Light" w:hAnsi="Bahnschrift Light" w:cs="Calibri Light"/>
          <w:color w:val="363435"/>
          <w:w w:val="106"/>
        </w:rPr>
        <w:t>différé de</w:t>
      </w:r>
      <w:r w:rsidR="00CB434D">
        <w:rPr>
          <w:rFonts w:ascii="Bahnschrift Light" w:hAnsi="Bahnschrift Light" w:cs="Calibri Light"/>
          <w:color w:val="363435"/>
          <w:w w:val="106"/>
        </w:rPr>
        <w:t xml:space="preserve"> paiement de</w:t>
      </w:r>
      <w:r>
        <w:rPr>
          <w:rFonts w:ascii="Bahnschrift Light" w:hAnsi="Bahnschrift Light" w:cs="Calibri Light"/>
          <w:color w:val="363435"/>
          <w:w w:val="106"/>
        </w:rPr>
        <w:t xml:space="preserve"> </w:t>
      </w:r>
      <w:r w:rsidR="00BA0613">
        <w:rPr>
          <w:rFonts w:ascii="Bahnschrift Light" w:hAnsi="Bahnschrift Light" w:cs="Calibri Light"/>
          <w:b/>
          <w:color w:val="363435"/>
          <w:w w:val="106"/>
        </w:rPr>
        <w:t>Quatre (04</w:t>
      </w:r>
      <w:r w:rsidR="00092B1A">
        <w:rPr>
          <w:rFonts w:ascii="Bahnschrift Light" w:hAnsi="Bahnschrift Light" w:cs="Calibri Light"/>
          <w:b/>
          <w:color w:val="363435"/>
          <w:w w:val="106"/>
        </w:rPr>
        <w:t>)</w:t>
      </w:r>
      <w:r w:rsidRPr="0014032C">
        <w:rPr>
          <w:rFonts w:ascii="Bahnschrift Light" w:hAnsi="Bahnschrift Light" w:cs="Calibri Light"/>
          <w:b/>
          <w:color w:val="363435"/>
          <w:w w:val="106"/>
        </w:rPr>
        <w:t xml:space="preserve"> mois</w:t>
      </w:r>
      <w:r>
        <w:rPr>
          <w:rFonts w:ascii="Bahnschrift Light" w:hAnsi="Bahnschrift Light" w:cs="Calibri Light"/>
          <w:color w:val="363435"/>
          <w:w w:val="106"/>
        </w:rPr>
        <w:t xml:space="preserve"> </w:t>
      </w:r>
      <w:r w:rsidR="00CB434D">
        <w:rPr>
          <w:rFonts w:ascii="Bahnschrift Light" w:hAnsi="Bahnschrift Light" w:cs="Calibri Light"/>
          <w:color w:val="363435"/>
          <w:w w:val="106"/>
        </w:rPr>
        <w:t>avant le début de remboursement des échéances de paiement.</w:t>
      </w:r>
    </w:p>
    <w:p w14:paraId="4F250503" w14:textId="682EE67A" w:rsidR="002A659A" w:rsidRDefault="002A659A" w:rsidP="00C71E32">
      <w:pPr>
        <w:widowControl w:val="0"/>
        <w:autoSpaceDE w:val="0"/>
        <w:autoSpaceDN w:val="0"/>
        <w:adjustRightInd w:val="0"/>
        <w:spacing w:before="240" w:after="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t>Le plan de financement sur les trois années sera </w:t>
      </w:r>
      <w:r w:rsidR="00CB434D">
        <w:rPr>
          <w:rFonts w:ascii="Bahnschrift Light" w:hAnsi="Bahnschrift Light" w:cs="Calibri Light"/>
          <w:color w:val="363435"/>
          <w:w w:val="106"/>
        </w:rPr>
        <w:t>alors</w:t>
      </w:r>
      <w:r w:rsidR="00092B1A">
        <w:rPr>
          <w:rFonts w:ascii="Bahnschrift Light" w:hAnsi="Bahnschrift Light" w:cs="Calibri Light"/>
          <w:color w:val="363435"/>
          <w:w w:val="106"/>
        </w:rPr>
        <w:t> :</w:t>
      </w:r>
    </w:p>
    <w:p w14:paraId="2CA14A9D" w14:textId="3F1D3A88" w:rsidR="009E35E9" w:rsidRPr="00D76C4D" w:rsidRDefault="009E35E9" w:rsidP="00BE5B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Bahnschrift Light" w:hAnsi="Bahnschrift Light" w:cs="Calibri Light"/>
          <w:b/>
          <w:bCs/>
          <w:color w:val="363435"/>
          <w:w w:val="106"/>
          <w:u w:val="single"/>
        </w:rPr>
      </w:pPr>
      <w:r w:rsidRPr="00D76C4D">
        <w:rPr>
          <w:rFonts w:ascii="Bahnschrift Light" w:hAnsi="Bahnschrift Light" w:cs="Calibri Light"/>
          <w:b/>
          <w:bCs/>
          <w:color w:val="363435"/>
          <w:w w:val="106"/>
          <w:u w:val="single"/>
        </w:rPr>
        <w:t>Coût de production</w:t>
      </w:r>
      <w:r w:rsidR="003849D4">
        <w:rPr>
          <w:rFonts w:ascii="Bahnschrift Light" w:hAnsi="Bahnschrift Light" w:cs="Calibri Light"/>
          <w:b/>
          <w:bCs/>
          <w:color w:val="363435"/>
          <w:w w:val="106"/>
          <w:u w:val="single"/>
        </w:rPr>
        <w:t xml:space="preserve"> sur 3 ans</w:t>
      </w:r>
    </w:p>
    <w:tbl>
      <w:tblPr>
        <w:tblW w:w="50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3"/>
        <w:gridCol w:w="1568"/>
        <w:gridCol w:w="1544"/>
        <w:gridCol w:w="1693"/>
        <w:gridCol w:w="1697"/>
      </w:tblGrid>
      <w:tr w:rsidR="00486DB8" w:rsidRPr="00486DB8" w14:paraId="27972BE6" w14:textId="77777777" w:rsidTr="00AE0E93">
        <w:trPr>
          <w:trHeight w:val="374"/>
        </w:trPr>
        <w:tc>
          <w:tcPr>
            <w:tcW w:w="1513" w:type="pct"/>
            <w:shd w:val="clear" w:color="auto" w:fill="F2F2F2" w:themeFill="background1" w:themeFillShade="F2"/>
            <w:noWrap/>
            <w:vAlign w:val="center"/>
            <w:hideMark/>
          </w:tcPr>
          <w:p w14:paraId="777BAE69" w14:textId="77777777" w:rsidR="006A3FBF" w:rsidRPr="006A3FBF" w:rsidRDefault="006A3FBF" w:rsidP="006A3FBF">
            <w:pPr>
              <w:spacing w:after="0" w:line="240" w:lineRule="auto"/>
              <w:ind w:firstLineChars="100" w:firstLine="221"/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lang w:eastAsia="fr-FR"/>
              </w:rPr>
            </w:pPr>
            <w:r w:rsidRPr="006A3FBF"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lang w:eastAsia="fr-FR"/>
              </w:rPr>
              <w:t>Achat Intrants</w:t>
            </w:r>
          </w:p>
        </w:tc>
        <w:tc>
          <w:tcPr>
            <w:tcW w:w="841" w:type="pct"/>
            <w:shd w:val="clear" w:color="auto" w:fill="F2F2F2" w:themeFill="background1" w:themeFillShade="F2"/>
            <w:noWrap/>
            <w:vAlign w:val="center"/>
            <w:hideMark/>
          </w:tcPr>
          <w:p w14:paraId="5EDEEE26" w14:textId="77777777" w:rsidR="006A3FBF" w:rsidRPr="006A3FBF" w:rsidRDefault="006A3FBF" w:rsidP="006A3FBF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lang w:eastAsia="fr-FR"/>
              </w:rPr>
            </w:pPr>
            <w:r w:rsidRPr="006A3FBF"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lang w:eastAsia="fr-FR"/>
              </w:rPr>
              <w:t>Prix unitaire</w:t>
            </w:r>
          </w:p>
        </w:tc>
        <w:tc>
          <w:tcPr>
            <w:tcW w:w="828" w:type="pct"/>
            <w:shd w:val="clear" w:color="auto" w:fill="F2F2F2" w:themeFill="background1" w:themeFillShade="F2"/>
            <w:noWrap/>
            <w:vAlign w:val="center"/>
            <w:hideMark/>
          </w:tcPr>
          <w:p w14:paraId="29631953" w14:textId="77777777" w:rsidR="006A3FBF" w:rsidRPr="006A3FBF" w:rsidRDefault="006A3FBF" w:rsidP="006A3FBF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lang w:eastAsia="fr-FR"/>
              </w:rPr>
            </w:pPr>
            <w:r w:rsidRPr="006A3FBF"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lang w:eastAsia="fr-FR"/>
              </w:rPr>
              <w:t>Année 1</w:t>
            </w:r>
          </w:p>
        </w:tc>
        <w:tc>
          <w:tcPr>
            <w:tcW w:w="908" w:type="pct"/>
            <w:shd w:val="clear" w:color="auto" w:fill="F2F2F2" w:themeFill="background1" w:themeFillShade="F2"/>
            <w:noWrap/>
            <w:vAlign w:val="center"/>
            <w:hideMark/>
          </w:tcPr>
          <w:p w14:paraId="59CF3FBF" w14:textId="77777777" w:rsidR="006A3FBF" w:rsidRPr="006A3FBF" w:rsidRDefault="006A3FBF" w:rsidP="006A3FBF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lang w:eastAsia="fr-FR"/>
              </w:rPr>
            </w:pPr>
            <w:r w:rsidRPr="006A3FBF"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lang w:eastAsia="fr-FR"/>
              </w:rPr>
              <w:t>Année 2</w:t>
            </w:r>
          </w:p>
        </w:tc>
        <w:tc>
          <w:tcPr>
            <w:tcW w:w="910" w:type="pct"/>
            <w:shd w:val="clear" w:color="auto" w:fill="F2F2F2" w:themeFill="background1" w:themeFillShade="F2"/>
            <w:noWrap/>
            <w:vAlign w:val="center"/>
            <w:hideMark/>
          </w:tcPr>
          <w:p w14:paraId="7ECD5DDF" w14:textId="77777777" w:rsidR="006A3FBF" w:rsidRPr="006A3FBF" w:rsidRDefault="006A3FBF" w:rsidP="006A3FBF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lang w:eastAsia="fr-FR"/>
              </w:rPr>
            </w:pPr>
            <w:r w:rsidRPr="006A3FBF"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lang w:eastAsia="fr-FR"/>
              </w:rPr>
              <w:t>Année 3</w:t>
            </w:r>
          </w:p>
        </w:tc>
      </w:tr>
      <w:tr w:rsidR="00AE0E93" w:rsidRPr="00486DB8" w14:paraId="0135E09F" w14:textId="77777777" w:rsidTr="00AE0E93">
        <w:trPr>
          <w:trHeight w:val="397"/>
        </w:trPr>
        <w:tc>
          <w:tcPr>
            <w:tcW w:w="1513" w:type="pct"/>
            <w:shd w:val="clear" w:color="auto" w:fill="auto"/>
            <w:noWrap/>
            <w:vAlign w:val="center"/>
            <w:hideMark/>
          </w:tcPr>
          <w:p w14:paraId="6D7BE201" w14:textId="77777777" w:rsidR="00AE0E93" w:rsidRPr="006A3FBF" w:rsidRDefault="00AE0E93" w:rsidP="00AE0E93">
            <w:pPr>
              <w:spacing w:after="0" w:line="240" w:lineRule="auto"/>
              <w:ind w:firstLineChars="33" w:firstLine="73"/>
              <w:rPr>
                <w:rFonts w:ascii="Bahnschrift Light" w:eastAsia="Times New Roman" w:hAnsi="Bahnschrift Light" w:cs="Calibri"/>
                <w:color w:val="000000" w:themeColor="text1"/>
                <w:lang w:eastAsia="fr-FR"/>
              </w:rPr>
            </w:pPr>
            <w:r w:rsidRPr="006A3FBF">
              <w:rPr>
                <w:rFonts w:ascii="Bahnschrift Light" w:eastAsia="Times New Roman" w:hAnsi="Bahnschrift Light" w:cs="Calibri"/>
                <w:color w:val="000000" w:themeColor="text1"/>
                <w:lang w:eastAsia="fr-FR"/>
              </w:rPr>
              <w:t>Riz Paddy</w:t>
            </w:r>
          </w:p>
        </w:tc>
        <w:tc>
          <w:tcPr>
            <w:tcW w:w="841" w:type="pct"/>
            <w:shd w:val="clear" w:color="auto" w:fill="auto"/>
            <w:noWrap/>
            <w:vAlign w:val="center"/>
            <w:hideMark/>
          </w:tcPr>
          <w:p w14:paraId="449A3D32" w14:textId="28EE174B" w:rsidR="00AE0E93" w:rsidRPr="00A34653" w:rsidRDefault="00AE0E93" w:rsidP="00AE0E93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szCs w:val="18"/>
                <w:lang w:eastAsia="fr-FR"/>
              </w:rPr>
            </w:pPr>
            <w:r w:rsidRPr="00831C06">
              <w:rPr>
                <w:rFonts w:ascii="Bahnschrift Light" w:hAnsi="Bahnschrift Light" w:cs="Calibri"/>
                <w:color w:val="404040"/>
                <w:szCs w:val="20"/>
              </w:rPr>
              <w:t>225 000</w:t>
            </w:r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6C2A7251" w14:textId="36A9169C" w:rsidR="00AE0E93" w:rsidRPr="00831C06" w:rsidRDefault="00AE0E93" w:rsidP="00AE0E93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szCs w:val="18"/>
                <w:lang w:eastAsia="fr-FR"/>
              </w:rPr>
            </w:pPr>
            <w:r w:rsidRPr="00831C06">
              <w:rPr>
                <w:rFonts w:ascii="Bahnschrift Light" w:hAnsi="Bahnschrift Light" w:cs="Calibri"/>
                <w:color w:val="404040"/>
                <w:szCs w:val="20"/>
              </w:rPr>
              <w:t>162 000 000</w:t>
            </w:r>
          </w:p>
        </w:tc>
        <w:tc>
          <w:tcPr>
            <w:tcW w:w="908" w:type="pct"/>
            <w:shd w:val="clear" w:color="auto" w:fill="auto"/>
            <w:noWrap/>
            <w:vAlign w:val="center"/>
            <w:hideMark/>
          </w:tcPr>
          <w:p w14:paraId="33706E62" w14:textId="03195D6E" w:rsidR="00AE0E93" w:rsidRPr="00831C06" w:rsidRDefault="00AE0E93" w:rsidP="00AE0E93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szCs w:val="18"/>
                <w:lang w:eastAsia="fr-FR"/>
              </w:rPr>
            </w:pPr>
            <w:r w:rsidRPr="00831C06">
              <w:rPr>
                <w:rFonts w:ascii="Bahnschrift Light" w:hAnsi="Bahnschrift Light" w:cs="Calibri"/>
                <w:color w:val="404040"/>
                <w:szCs w:val="20"/>
              </w:rPr>
              <w:t>202 500 000</w:t>
            </w:r>
          </w:p>
        </w:tc>
        <w:tc>
          <w:tcPr>
            <w:tcW w:w="910" w:type="pct"/>
            <w:shd w:val="clear" w:color="auto" w:fill="auto"/>
            <w:noWrap/>
            <w:vAlign w:val="center"/>
            <w:hideMark/>
          </w:tcPr>
          <w:p w14:paraId="7B47813C" w14:textId="525C33DB" w:rsidR="00AE0E93" w:rsidRPr="00831C06" w:rsidRDefault="00AE0E93" w:rsidP="00AE0E93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szCs w:val="18"/>
                <w:lang w:eastAsia="fr-FR"/>
              </w:rPr>
            </w:pPr>
            <w:r w:rsidRPr="00831C06">
              <w:rPr>
                <w:rFonts w:ascii="Bahnschrift Light" w:hAnsi="Bahnschrift Light" w:cs="Calibri"/>
                <w:color w:val="404040"/>
                <w:szCs w:val="20"/>
              </w:rPr>
              <w:t>243 000 000</w:t>
            </w:r>
          </w:p>
        </w:tc>
      </w:tr>
      <w:tr w:rsidR="00AE0E93" w:rsidRPr="00486DB8" w14:paraId="61B671E2" w14:textId="77777777" w:rsidTr="00AE0E93">
        <w:trPr>
          <w:trHeight w:val="397"/>
        </w:trPr>
        <w:tc>
          <w:tcPr>
            <w:tcW w:w="1513" w:type="pct"/>
            <w:shd w:val="clear" w:color="auto" w:fill="auto"/>
            <w:noWrap/>
            <w:vAlign w:val="center"/>
          </w:tcPr>
          <w:p w14:paraId="6E77D88F" w14:textId="2401D796" w:rsidR="00AE0E93" w:rsidRPr="006A3FBF" w:rsidRDefault="00AE0E93" w:rsidP="00AE0E93">
            <w:pPr>
              <w:spacing w:after="0" w:line="240" w:lineRule="auto"/>
              <w:ind w:firstLineChars="33" w:firstLine="73"/>
              <w:rPr>
                <w:rFonts w:ascii="Bahnschrift Light" w:eastAsia="Times New Roman" w:hAnsi="Bahnschrift Light" w:cs="Calibri"/>
                <w:color w:val="000000" w:themeColor="text1"/>
                <w:lang w:eastAsia="fr-FR"/>
              </w:rPr>
            </w:pPr>
            <w:r>
              <w:rPr>
                <w:rFonts w:ascii="Bahnschrift Light" w:eastAsia="Times New Roman" w:hAnsi="Bahnschrift Light" w:cs="Calibri"/>
                <w:color w:val="000000" w:themeColor="text1"/>
                <w:lang w:eastAsia="fr-FR"/>
              </w:rPr>
              <w:t xml:space="preserve">Transport riz paddy </w:t>
            </w:r>
          </w:p>
        </w:tc>
        <w:tc>
          <w:tcPr>
            <w:tcW w:w="841" w:type="pct"/>
            <w:shd w:val="clear" w:color="auto" w:fill="auto"/>
            <w:noWrap/>
            <w:vAlign w:val="center"/>
          </w:tcPr>
          <w:p w14:paraId="06BBC82F" w14:textId="5100559D" w:rsidR="00AE0E93" w:rsidRPr="00A34653" w:rsidRDefault="00AE0E93" w:rsidP="00AE0E93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szCs w:val="18"/>
                <w:lang w:eastAsia="fr-FR"/>
              </w:rPr>
            </w:pPr>
            <w:r w:rsidRPr="00831C06">
              <w:rPr>
                <w:rFonts w:ascii="Bahnschrift Light" w:hAnsi="Bahnschrift Light" w:cs="Calibri"/>
                <w:color w:val="404040"/>
                <w:szCs w:val="20"/>
              </w:rPr>
              <w:t>7 000</w:t>
            </w:r>
          </w:p>
        </w:tc>
        <w:tc>
          <w:tcPr>
            <w:tcW w:w="828" w:type="pct"/>
            <w:shd w:val="clear" w:color="auto" w:fill="auto"/>
            <w:noWrap/>
            <w:vAlign w:val="center"/>
          </w:tcPr>
          <w:p w14:paraId="6CFB6BA5" w14:textId="0D7BE992" w:rsidR="00AE0E93" w:rsidRPr="00831C06" w:rsidRDefault="00AE0E93" w:rsidP="00AE0E93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szCs w:val="18"/>
                <w:lang w:eastAsia="fr-FR"/>
              </w:rPr>
            </w:pPr>
            <w:r w:rsidRPr="00831C06">
              <w:rPr>
                <w:rFonts w:ascii="Bahnschrift Light" w:hAnsi="Bahnschrift Light" w:cs="Calibri"/>
                <w:color w:val="404040"/>
                <w:szCs w:val="20"/>
              </w:rPr>
              <w:t>5 040 000</w:t>
            </w:r>
          </w:p>
        </w:tc>
        <w:tc>
          <w:tcPr>
            <w:tcW w:w="908" w:type="pct"/>
            <w:shd w:val="clear" w:color="auto" w:fill="auto"/>
            <w:noWrap/>
            <w:vAlign w:val="center"/>
          </w:tcPr>
          <w:p w14:paraId="045D781B" w14:textId="036FB22D" w:rsidR="00AE0E93" w:rsidRPr="00831C06" w:rsidRDefault="00AE0E93" w:rsidP="00AE0E93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szCs w:val="18"/>
                <w:lang w:eastAsia="fr-FR"/>
              </w:rPr>
            </w:pPr>
            <w:r w:rsidRPr="00831C06">
              <w:rPr>
                <w:rFonts w:ascii="Bahnschrift Light" w:hAnsi="Bahnschrift Light" w:cs="Calibri"/>
                <w:color w:val="404040"/>
                <w:szCs w:val="20"/>
              </w:rPr>
              <w:t>6 300 000</w:t>
            </w:r>
          </w:p>
        </w:tc>
        <w:tc>
          <w:tcPr>
            <w:tcW w:w="910" w:type="pct"/>
            <w:shd w:val="clear" w:color="auto" w:fill="auto"/>
            <w:noWrap/>
            <w:vAlign w:val="center"/>
          </w:tcPr>
          <w:p w14:paraId="10D54B4D" w14:textId="4D2A67C9" w:rsidR="00AE0E93" w:rsidRPr="00831C06" w:rsidRDefault="00AE0E93" w:rsidP="00AE0E93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szCs w:val="18"/>
                <w:lang w:eastAsia="fr-FR"/>
              </w:rPr>
            </w:pPr>
            <w:r w:rsidRPr="00831C06">
              <w:rPr>
                <w:rFonts w:ascii="Bahnschrift Light" w:hAnsi="Bahnschrift Light" w:cs="Calibri"/>
                <w:color w:val="404040"/>
                <w:szCs w:val="20"/>
              </w:rPr>
              <w:t>7 560 000</w:t>
            </w:r>
          </w:p>
        </w:tc>
      </w:tr>
      <w:tr w:rsidR="00AE0E93" w:rsidRPr="00486DB8" w14:paraId="644B88B6" w14:textId="77777777" w:rsidTr="00AE0E93">
        <w:trPr>
          <w:trHeight w:val="374"/>
        </w:trPr>
        <w:tc>
          <w:tcPr>
            <w:tcW w:w="1513" w:type="pct"/>
            <w:shd w:val="clear" w:color="auto" w:fill="auto"/>
            <w:noWrap/>
            <w:vAlign w:val="center"/>
            <w:hideMark/>
          </w:tcPr>
          <w:p w14:paraId="0AF6F720" w14:textId="2C195451" w:rsidR="00AE0E93" w:rsidRPr="006A3FBF" w:rsidRDefault="00AE0E93" w:rsidP="00AE0E93">
            <w:pPr>
              <w:spacing w:after="0" w:line="240" w:lineRule="auto"/>
              <w:ind w:firstLineChars="33" w:firstLine="73"/>
              <w:rPr>
                <w:rFonts w:ascii="Bahnschrift Light" w:eastAsia="Times New Roman" w:hAnsi="Bahnschrift Light" w:cs="Calibri"/>
                <w:color w:val="000000" w:themeColor="text1"/>
                <w:lang w:eastAsia="fr-FR"/>
              </w:rPr>
            </w:pPr>
            <w:r w:rsidRPr="006A3FBF">
              <w:rPr>
                <w:rFonts w:ascii="Bahnschrift Light" w:eastAsia="Times New Roman" w:hAnsi="Bahnschrift Light" w:cs="Calibri"/>
                <w:color w:val="000000" w:themeColor="text1"/>
                <w:lang w:eastAsia="fr-FR"/>
              </w:rPr>
              <w:t xml:space="preserve">Energie </w:t>
            </w:r>
            <w:r w:rsidRPr="00486DB8">
              <w:rPr>
                <w:rFonts w:ascii="Bahnschrift Light" w:eastAsia="Times New Roman" w:hAnsi="Bahnschrift Light" w:cs="Calibri"/>
                <w:color w:val="000000" w:themeColor="text1"/>
                <w:lang w:eastAsia="fr-FR"/>
              </w:rPr>
              <w:t>électrique</w:t>
            </w:r>
          </w:p>
        </w:tc>
        <w:tc>
          <w:tcPr>
            <w:tcW w:w="841" w:type="pct"/>
            <w:shd w:val="clear" w:color="auto" w:fill="auto"/>
            <w:noWrap/>
            <w:vAlign w:val="center"/>
            <w:hideMark/>
          </w:tcPr>
          <w:p w14:paraId="3F73456B" w14:textId="1F4D2FB3" w:rsidR="00AE0E93" w:rsidRPr="00A34653" w:rsidRDefault="00AE0E93" w:rsidP="00AE0E93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szCs w:val="18"/>
                <w:lang w:eastAsia="fr-FR"/>
              </w:rPr>
            </w:pPr>
            <w:r w:rsidRPr="00831C06">
              <w:rPr>
                <w:rFonts w:ascii="Bahnschrift Light" w:hAnsi="Bahnschrift Light" w:cs="Calibri"/>
                <w:color w:val="404040"/>
                <w:szCs w:val="20"/>
              </w:rPr>
              <w:t>3 000</w:t>
            </w:r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443AE117" w14:textId="1A73A3A1" w:rsidR="00AE0E93" w:rsidRPr="00831C06" w:rsidRDefault="00AE0E93" w:rsidP="00AE0E93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szCs w:val="18"/>
                <w:lang w:eastAsia="fr-FR"/>
              </w:rPr>
            </w:pPr>
            <w:r w:rsidRPr="00831C06">
              <w:rPr>
                <w:rFonts w:ascii="Bahnschrift Light" w:hAnsi="Bahnschrift Light" w:cs="Calibri"/>
                <w:color w:val="404040"/>
                <w:szCs w:val="20"/>
              </w:rPr>
              <w:t>2 160 000</w:t>
            </w:r>
          </w:p>
        </w:tc>
        <w:tc>
          <w:tcPr>
            <w:tcW w:w="908" w:type="pct"/>
            <w:shd w:val="clear" w:color="auto" w:fill="auto"/>
            <w:noWrap/>
            <w:vAlign w:val="center"/>
            <w:hideMark/>
          </w:tcPr>
          <w:p w14:paraId="21DA0EF7" w14:textId="2F9EFC0F" w:rsidR="00AE0E93" w:rsidRPr="00831C06" w:rsidRDefault="00AE0E93" w:rsidP="00AE0E93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szCs w:val="18"/>
                <w:lang w:eastAsia="fr-FR"/>
              </w:rPr>
            </w:pPr>
            <w:r w:rsidRPr="00831C06">
              <w:rPr>
                <w:rFonts w:ascii="Bahnschrift Light" w:hAnsi="Bahnschrift Light" w:cs="Calibri"/>
                <w:color w:val="404040"/>
                <w:szCs w:val="20"/>
              </w:rPr>
              <w:t>2 700 000</w:t>
            </w:r>
          </w:p>
        </w:tc>
        <w:tc>
          <w:tcPr>
            <w:tcW w:w="910" w:type="pct"/>
            <w:shd w:val="clear" w:color="auto" w:fill="auto"/>
            <w:noWrap/>
            <w:vAlign w:val="center"/>
            <w:hideMark/>
          </w:tcPr>
          <w:p w14:paraId="457CEAE1" w14:textId="7455231F" w:rsidR="00AE0E93" w:rsidRPr="00831C06" w:rsidRDefault="00AE0E93" w:rsidP="00AE0E93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szCs w:val="18"/>
                <w:lang w:eastAsia="fr-FR"/>
              </w:rPr>
            </w:pPr>
            <w:r w:rsidRPr="00831C06">
              <w:rPr>
                <w:rFonts w:ascii="Bahnschrift Light" w:hAnsi="Bahnschrift Light" w:cs="Calibri"/>
                <w:color w:val="404040"/>
                <w:szCs w:val="20"/>
              </w:rPr>
              <w:t>3 240 000</w:t>
            </w:r>
          </w:p>
        </w:tc>
      </w:tr>
      <w:tr w:rsidR="00AE0E93" w:rsidRPr="00486DB8" w14:paraId="443FDB4D" w14:textId="77777777" w:rsidTr="00AE0E93">
        <w:trPr>
          <w:trHeight w:val="374"/>
        </w:trPr>
        <w:tc>
          <w:tcPr>
            <w:tcW w:w="1513" w:type="pct"/>
            <w:shd w:val="clear" w:color="auto" w:fill="auto"/>
            <w:noWrap/>
            <w:vAlign w:val="center"/>
            <w:hideMark/>
          </w:tcPr>
          <w:p w14:paraId="40C89931" w14:textId="62C47AE5" w:rsidR="00AE0E93" w:rsidRPr="006A3FBF" w:rsidRDefault="00AE0E93" w:rsidP="00AE0E93">
            <w:pPr>
              <w:spacing w:after="0" w:line="240" w:lineRule="auto"/>
              <w:ind w:firstLineChars="33" w:firstLine="73"/>
              <w:rPr>
                <w:rFonts w:ascii="Bahnschrift Light" w:eastAsia="Times New Roman" w:hAnsi="Bahnschrift Light" w:cs="Calibri"/>
                <w:color w:val="000000" w:themeColor="text1"/>
                <w:lang w:eastAsia="fr-FR"/>
              </w:rPr>
            </w:pPr>
            <w:r w:rsidRPr="006A3FBF">
              <w:rPr>
                <w:rFonts w:ascii="Bahnschrift Light" w:eastAsia="Times New Roman" w:hAnsi="Bahnschrift Light" w:cs="Calibri"/>
                <w:color w:val="000000" w:themeColor="text1"/>
                <w:lang w:eastAsia="fr-FR"/>
              </w:rPr>
              <w:t>Sac (50Kg) Riz Blanchi</w:t>
            </w:r>
          </w:p>
        </w:tc>
        <w:tc>
          <w:tcPr>
            <w:tcW w:w="841" w:type="pct"/>
            <w:shd w:val="clear" w:color="auto" w:fill="auto"/>
            <w:noWrap/>
            <w:vAlign w:val="center"/>
            <w:hideMark/>
          </w:tcPr>
          <w:p w14:paraId="6AA9B5EE" w14:textId="76989C70" w:rsidR="00AE0E93" w:rsidRPr="00A34653" w:rsidRDefault="00AE0E93" w:rsidP="00AE0E93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szCs w:val="18"/>
                <w:lang w:eastAsia="fr-FR"/>
              </w:rPr>
            </w:pPr>
            <w:r w:rsidRPr="00831C06">
              <w:rPr>
                <w:rFonts w:ascii="Bahnschrift Light" w:hAnsi="Bahnschrift Light" w:cs="Calibri"/>
                <w:color w:val="404040"/>
                <w:szCs w:val="20"/>
              </w:rPr>
              <w:t>2 700</w:t>
            </w:r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0BB55018" w14:textId="5D5922A7" w:rsidR="00AE0E93" w:rsidRPr="00831C06" w:rsidRDefault="00AE0E93" w:rsidP="00AE0E93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szCs w:val="18"/>
                <w:lang w:eastAsia="fr-FR"/>
              </w:rPr>
            </w:pPr>
            <w:r w:rsidRPr="00831C06">
              <w:rPr>
                <w:rFonts w:ascii="Bahnschrift Light" w:hAnsi="Bahnschrift Light" w:cs="Calibri"/>
                <w:color w:val="404040"/>
                <w:szCs w:val="20"/>
              </w:rPr>
              <w:t>1 944 000</w:t>
            </w:r>
          </w:p>
        </w:tc>
        <w:tc>
          <w:tcPr>
            <w:tcW w:w="908" w:type="pct"/>
            <w:shd w:val="clear" w:color="auto" w:fill="auto"/>
            <w:noWrap/>
            <w:vAlign w:val="center"/>
            <w:hideMark/>
          </w:tcPr>
          <w:p w14:paraId="45CE5A06" w14:textId="118E23F5" w:rsidR="00AE0E93" w:rsidRPr="00831C06" w:rsidRDefault="00AE0E93" w:rsidP="00AE0E93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szCs w:val="18"/>
                <w:lang w:eastAsia="fr-FR"/>
              </w:rPr>
            </w:pPr>
            <w:r w:rsidRPr="00831C06">
              <w:rPr>
                <w:rFonts w:ascii="Bahnschrift Light" w:hAnsi="Bahnschrift Light" w:cs="Calibri"/>
                <w:color w:val="404040"/>
                <w:szCs w:val="20"/>
              </w:rPr>
              <w:t>2 430 000</w:t>
            </w:r>
          </w:p>
        </w:tc>
        <w:tc>
          <w:tcPr>
            <w:tcW w:w="910" w:type="pct"/>
            <w:shd w:val="clear" w:color="auto" w:fill="auto"/>
            <w:noWrap/>
            <w:vAlign w:val="center"/>
            <w:hideMark/>
          </w:tcPr>
          <w:p w14:paraId="18605F97" w14:textId="268745A2" w:rsidR="00AE0E93" w:rsidRPr="00831C06" w:rsidRDefault="00AE0E93" w:rsidP="00AE0E93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szCs w:val="18"/>
                <w:lang w:eastAsia="fr-FR"/>
              </w:rPr>
            </w:pPr>
            <w:r w:rsidRPr="00831C06">
              <w:rPr>
                <w:rFonts w:ascii="Bahnschrift Light" w:hAnsi="Bahnschrift Light" w:cs="Calibri"/>
                <w:color w:val="404040"/>
                <w:szCs w:val="20"/>
              </w:rPr>
              <w:t>2 916 000</w:t>
            </w:r>
          </w:p>
        </w:tc>
      </w:tr>
      <w:tr w:rsidR="00AE0E93" w:rsidRPr="00486DB8" w14:paraId="7E6FC307" w14:textId="77777777" w:rsidTr="00AE0E93">
        <w:trPr>
          <w:trHeight w:val="374"/>
        </w:trPr>
        <w:tc>
          <w:tcPr>
            <w:tcW w:w="1513" w:type="pct"/>
            <w:shd w:val="clear" w:color="auto" w:fill="auto"/>
            <w:noWrap/>
            <w:vAlign w:val="center"/>
            <w:hideMark/>
          </w:tcPr>
          <w:p w14:paraId="7861BF2C" w14:textId="1CA75FC3" w:rsidR="00AE0E93" w:rsidRPr="006A3FBF" w:rsidRDefault="00AE0E93" w:rsidP="00AE0E93">
            <w:pPr>
              <w:spacing w:after="0" w:line="240" w:lineRule="auto"/>
              <w:ind w:firstLineChars="33" w:firstLine="73"/>
              <w:rPr>
                <w:rFonts w:ascii="Bahnschrift Light" w:eastAsia="Times New Roman" w:hAnsi="Bahnschrift Light" w:cs="Calibri"/>
                <w:color w:val="000000" w:themeColor="text1"/>
                <w:lang w:eastAsia="fr-FR"/>
              </w:rPr>
            </w:pPr>
            <w:r>
              <w:rPr>
                <w:rFonts w:ascii="Bahnschrift Light" w:eastAsia="Times New Roman" w:hAnsi="Bahnschrift Light" w:cs="Calibri"/>
                <w:color w:val="000000" w:themeColor="text1"/>
                <w:lang w:eastAsia="fr-FR"/>
              </w:rPr>
              <w:t>Transport riz blanchi</w:t>
            </w:r>
          </w:p>
        </w:tc>
        <w:tc>
          <w:tcPr>
            <w:tcW w:w="841" w:type="pct"/>
            <w:shd w:val="clear" w:color="auto" w:fill="auto"/>
            <w:noWrap/>
            <w:vAlign w:val="center"/>
            <w:hideMark/>
          </w:tcPr>
          <w:p w14:paraId="58EFE60E" w14:textId="0C33B1A6" w:rsidR="00AE0E93" w:rsidRPr="00A34653" w:rsidRDefault="00AE0E93" w:rsidP="00AE0E93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szCs w:val="18"/>
                <w:lang w:eastAsia="fr-FR"/>
              </w:rPr>
            </w:pPr>
            <w:r w:rsidRPr="00831C06">
              <w:rPr>
                <w:rFonts w:ascii="Bahnschrift Light" w:hAnsi="Bahnschrift Light" w:cs="Calibri"/>
                <w:color w:val="404040"/>
                <w:szCs w:val="20"/>
              </w:rPr>
              <w:t>10 000</w:t>
            </w:r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065996A8" w14:textId="12C0EE07" w:rsidR="00AE0E93" w:rsidRPr="00831C06" w:rsidRDefault="00AE0E93" w:rsidP="00AE0E93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szCs w:val="18"/>
                <w:lang w:eastAsia="fr-FR"/>
              </w:rPr>
            </w:pPr>
            <w:r w:rsidRPr="00831C06">
              <w:rPr>
                <w:rFonts w:ascii="Bahnschrift Light" w:hAnsi="Bahnschrift Light" w:cs="Calibri"/>
                <w:color w:val="404040"/>
                <w:szCs w:val="20"/>
              </w:rPr>
              <w:t>7 200 000</w:t>
            </w:r>
          </w:p>
        </w:tc>
        <w:tc>
          <w:tcPr>
            <w:tcW w:w="908" w:type="pct"/>
            <w:shd w:val="clear" w:color="auto" w:fill="auto"/>
            <w:noWrap/>
            <w:vAlign w:val="center"/>
            <w:hideMark/>
          </w:tcPr>
          <w:p w14:paraId="35F57044" w14:textId="37A88DDD" w:rsidR="00AE0E93" w:rsidRPr="00831C06" w:rsidRDefault="00AE0E93" w:rsidP="00AE0E93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szCs w:val="18"/>
                <w:lang w:eastAsia="fr-FR"/>
              </w:rPr>
            </w:pPr>
            <w:r w:rsidRPr="00831C06">
              <w:rPr>
                <w:rFonts w:ascii="Bahnschrift Light" w:hAnsi="Bahnschrift Light" w:cs="Calibri"/>
                <w:color w:val="404040"/>
                <w:szCs w:val="20"/>
              </w:rPr>
              <w:t>9 000 000</w:t>
            </w:r>
          </w:p>
        </w:tc>
        <w:tc>
          <w:tcPr>
            <w:tcW w:w="910" w:type="pct"/>
            <w:shd w:val="clear" w:color="auto" w:fill="auto"/>
            <w:noWrap/>
            <w:vAlign w:val="center"/>
            <w:hideMark/>
          </w:tcPr>
          <w:p w14:paraId="23E0B440" w14:textId="245AA66B" w:rsidR="00AE0E93" w:rsidRPr="00831C06" w:rsidRDefault="00AE0E93" w:rsidP="00AE0E93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szCs w:val="18"/>
                <w:lang w:eastAsia="fr-FR"/>
              </w:rPr>
            </w:pPr>
            <w:r w:rsidRPr="00831C06">
              <w:rPr>
                <w:rFonts w:ascii="Bahnschrift Light" w:hAnsi="Bahnschrift Light" w:cs="Calibri"/>
                <w:color w:val="404040"/>
                <w:szCs w:val="20"/>
              </w:rPr>
              <w:t>10 800 000</w:t>
            </w:r>
          </w:p>
        </w:tc>
      </w:tr>
      <w:tr w:rsidR="00AE0E93" w:rsidRPr="00486DB8" w14:paraId="4C999BBC" w14:textId="77777777" w:rsidTr="00AE0E93">
        <w:trPr>
          <w:trHeight w:val="374"/>
        </w:trPr>
        <w:tc>
          <w:tcPr>
            <w:tcW w:w="2354" w:type="pct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37CA9AC5" w14:textId="529CDF04" w:rsidR="00AE0E93" w:rsidRPr="006A3FBF" w:rsidRDefault="00AE0E93" w:rsidP="00AE0E93">
            <w:pPr>
              <w:spacing w:after="0" w:line="240" w:lineRule="auto"/>
              <w:ind w:firstLineChars="100" w:firstLine="221"/>
              <w:jc w:val="center"/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lang w:eastAsia="fr-FR"/>
              </w:rPr>
            </w:pPr>
            <w:r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lang w:eastAsia="fr-FR"/>
              </w:rPr>
              <w:t>TOTAL =</w:t>
            </w:r>
          </w:p>
        </w:tc>
        <w:tc>
          <w:tcPr>
            <w:tcW w:w="828" w:type="pct"/>
            <w:shd w:val="clear" w:color="auto" w:fill="F2F2F2" w:themeFill="background1" w:themeFillShade="F2"/>
            <w:noWrap/>
            <w:vAlign w:val="center"/>
            <w:hideMark/>
          </w:tcPr>
          <w:p w14:paraId="72A03741" w14:textId="0740E398" w:rsidR="00AE0E93" w:rsidRPr="006A3FBF" w:rsidRDefault="00AE0E93" w:rsidP="00AE0E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lang w:eastAsia="fr-FR"/>
              </w:rPr>
            </w:pPr>
            <w:r>
              <w:rPr>
                <w:rFonts w:ascii="Bahnschrift Light" w:hAnsi="Bahnschrift Light" w:cs="Calibri"/>
                <w:b/>
                <w:bCs/>
                <w:color w:val="404040"/>
              </w:rPr>
              <w:t>178 344 000</w:t>
            </w:r>
          </w:p>
        </w:tc>
        <w:tc>
          <w:tcPr>
            <w:tcW w:w="908" w:type="pct"/>
            <w:shd w:val="clear" w:color="auto" w:fill="F2F2F2" w:themeFill="background1" w:themeFillShade="F2"/>
            <w:noWrap/>
            <w:vAlign w:val="center"/>
            <w:hideMark/>
          </w:tcPr>
          <w:p w14:paraId="0774A197" w14:textId="326A86F2" w:rsidR="00AE0E93" w:rsidRPr="006A3FBF" w:rsidRDefault="00AE0E93" w:rsidP="00AE0E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lang w:eastAsia="fr-FR"/>
              </w:rPr>
            </w:pPr>
            <w:r>
              <w:rPr>
                <w:rFonts w:ascii="Bahnschrift Light" w:hAnsi="Bahnschrift Light" w:cs="Calibri"/>
                <w:b/>
                <w:bCs/>
                <w:color w:val="404040"/>
              </w:rPr>
              <w:t>222 930 000</w:t>
            </w:r>
          </w:p>
        </w:tc>
        <w:tc>
          <w:tcPr>
            <w:tcW w:w="910" w:type="pct"/>
            <w:shd w:val="clear" w:color="auto" w:fill="F2F2F2" w:themeFill="background1" w:themeFillShade="F2"/>
            <w:noWrap/>
            <w:vAlign w:val="center"/>
            <w:hideMark/>
          </w:tcPr>
          <w:p w14:paraId="2067E3C4" w14:textId="7BB53336" w:rsidR="00AE0E93" w:rsidRPr="006A3FBF" w:rsidRDefault="00AE0E93" w:rsidP="00AE0E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lang w:eastAsia="fr-FR"/>
              </w:rPr>
            </w:pPr>
            <w:r>
              <w:rPr>
                <w:rFonts w:ascii="Bahnschrift Light" w:hAnsi="Bahnschrift Light" w:cs="Calibri"/>
                <w:b/>
                <w:bCs/>
                <w:color w:val="404040"/>
              </w:rPr>
              <w:t>267 516 000</w:t>
            </w:r>
          </w:p>
        </w:tc>
      </w:tr>
    </w:tbl>
    <w:p w14:paraId="00243689" w14:textId="77777777" w:rsidR="006A3FBF" w:rsidRDefault="006A3FBF" w:rsidP="00B80760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Bahnschrift Light" w:hAnsi="Bahnschrift Light" w:cs="Calibri Light"/>
          <w:color w:val="363435"/>
          <w:w w:val="106"/>
          <w:sz w:val="2"/>
        </w:rPr>
      </w:pPr>
    </w:p>
    <w:p w14:paraId="031394E7" w14:textId="77777777" w:rsidR="00AE0E93" w:rsidRPr="00AE0E93" w:rsidRDefault="00AE0E93" w:rsidP="00AE0E9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Bahnschrift Light" w:hAnsi="Bahnschrift Light" w:cs="Calibri Light"/>
          <w:b/>
          <w:bCs/>
          <w:color w:val="363435"/>
          <w:w w:val="106"/>
          <w:sz w:val="10"/>
          <w:u w:val="single"/>
        </w:rPr>
      </w:pPr>
    </w:p>
    <w:p w14:paraId="06E7BB92" w14:textId="376BACFB" w:rsidR="00AE0E93" w:rsidRPr="00D76C4D" w:rsidRDefault="00AE0E93" w:rsidP="00AE0E9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Bahnschrift Light" w:hAnsi="Bahnschrift Light" w:cs="Calibri Light"/>
          <w:b/>
          <w:bCs/>
          <w:color w:val="363435"/>
          <w:w w:val="106"/>
          <w:u w:val="single"/>
        </w:rPr>
      </w:pPr>
      <w:r w:rsidRPr="00D76C4D">
        <w:rPr>
          <w:rFonts w:ascii="Bahnschrift Light" w:hAnsi="Bahnschrift Light" w:cs="Calibri Light"/>
          <w:b/>
          <w:bCs/>
          <w:color w:val="363435"/>
          <w:w w:val="106"/>
          <w:u w:val="single"/>
        </w:rPr>
        <w:t xml:space="preserve">Coût de </w:t>
      </w:r>
      <w:r w:rsidR="006167C8">
        <w:rPr>
          <w:rFonts w:ascii="Bahnschrift Light" w:hAnsi="Bahnschrift Light" w:cs="Calibri Light"/>
          <w:b/>
          <w:bCs/>
          <w:color w:val="363435"/>
          <w:w w:val="106"/>
          <w:u w:val="single"/>
        </w:rPr>
        <w:t xml:space="preserve">Transformation pour 1 tonne de riz paddy </w:t>
      </w:r>
    </w:p>
    <w:tbl>
      <w:tblPr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7"/>
        <w:gridCol w:w="1848"/>
        <w:gridCol w:w="1135"/>
        <w:gridCol w:w="1423"/>
        <w:gridCol w:w="1397"/>
      </w:tblGrid>
      <w:tr w:rsidR="00C64645" w:rsidRPr="00486DB8" w14:paraId="2304B7C7" w14:textId="77777777" w:rsidTr="00831C06">
        <w:trPr>
          <w:trHeight w:val="370"/>
        </w:trPr>
        <w:tc>
          <w:tcPr>
            <w:tcW w:w="1897" w:type="pct"/>
            <w:shd w:val="clear" w:color="auto" w:fill="F2F2F2" w:themeFill="background1" w:themeFillShade="F2"/>
            <w:noWrap/>
            <w:vAlign w:val="center"/>
            <w:hideMark/>
          </w:tcPr>
          <w:p w14:paraId="7384C0D4" w14:textId="42A2DB46" w:rsidR="003849D4" w:rsidRPr="006A3FBF" w:rsidRDefault="00605DF9" w:rsidP="0097567B">
            <w:pPr>
              <w:spacing w:after="0" w:line="240" w:lineRule="auto"/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lang w:eastAsia="fr-FR"/>
              </w:rPr>
            </w:pPr>
            <w:r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lang w:eastAsia="fr-FR"/>
              </w:rPr>
              <w:t>Cout Unitaire Production</w:t>
            </w:r>
            <w:r w:rsidR="0097567B"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lang w:eastAsia="fr-FR"/>
              </w:rPr>
              <w:t xml:space="preserve"> (1 Tonne)</w:t>
            </w:r>
          </w:p>
        </w:tc>
        <w:tc>
          <w:tcPr>
            <w:tcW w:w="988" w:type="pct"/>
            <w:shd w:val="clear" w:color="auto" w:fill="F2F2F2" w:themeFill="background1" w:themeFillShade="F2"/>
            <w:noWrap/>
            <w:vAlign w:val="center"/>
            <w:hideMark/>
          </w:tcPr>
          <w:p w14:paraId="46E6708A" w14:textId="7E59831C" w:rsidR="003849D4" w:rsidRPr="006A3FBF" w:rsidRDefault="00C64645" w:rsidP="00D3000A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lang w:eastAsia="fr-FR"/>
              </w:rPr>
            </w:pPr>
            <w:r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lang w:eastAsia="fr-FR"/>
              </w:rPr>
              <w:t>Nature</w:t>
            </w:r>
          </w:p>
        </w:tc>
        <w:tc>
          <w:tcPr>
            <w:tcW w:w="607" w:type="pct"/>
            <w:shd w:val="clear" w:color="auto" w:fill="F2F2F2" w:themeFill="background1" w:themeFillShade="F2"/>
            <w:noWrap/>
            <w:vAlign w:val="center"/>
            <w:hideMark/>
          </w:tcPr>
          <w:p w14:paraId="11782ACA" w14:textId="393FA16F" w:rsidR="003849D4" w:rsidRPr="006A3FBF" w:rsidRDefault="00C64645" w:rsidP="00D3000A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lang w:eastAsia="fr-FR"/>
              </w:rPr>
            </w:pPr>
            <w:r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lang w:eastAsia="fr-FR"/>
              </w:rPr>
              <w:t>Quantité</w:t>
            </w:r>
          </w:p>
        </w:tc>
        <w:tc>
          <w:tcPr>
            <w:tcW w:w="761" w:type="pct"/>
            <w:shd w:val="clear" w:color="auto" w:fill="F2F2F2" w:themeFill="background1" w:themeFillShade="F2"/>
            <w:noWrap/>
            <w:vAlign w:val="center"/>
            <w:hideMark/>
          </w:tcPr>
          <w:p w14:paraId="4A0E33E4" w14:textId="419CBE4A" w:rsidR="003849D4" w:rsidRPr="006A3FBF" w:rsidRDefault="00C64645" w:rsidP="00D3000A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lang w:eastAsia="fr-FR"/>
              </w:rPr>
            </w:pPr>
            <w:r w:rsidRPr="006A3FBF"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lang w:eastAsia="fr-FR"/>
              </w:rPr>
              <w:t>Prix unitaire</w:t>
            </w:r>
          </w:p>
        </w:tc>
        <w:tc>
          <w:tcPr>
            <w:tcW w:w="747" w:type="pct"/>
            <w:shd w:val="clear" w:color="auto" w:fill="F2F2F2" w:themeFill="background1" w:themeFillShade="F2"/>
            <w:noWrap/>
            <w:vAlign w:val="center"/>
            <w:hideMark/>
          </w:tcPr>
          <w:p w14:paraId="1DE987A0" w14:textId="2C98E39D" w:rsidR="003849D4" w:rsidRPr="006A3FBF" w:rsidRDefault="00C64645" w:rsidP="00D3000A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lang w:eastAsia="fr-FR"/>
              </w:rPr>
            </w:pPr>
            <w:r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lang w:eastAsia="fr-FR"/>
              </w:rPr>
              <w:t>Montant</w:t>
            </w:r>
          </w:p>
        </w:tc>
      </w:tr>
      <w:tr w:rsidR="00831C06" w:rsidRPr="00486DB8" w14:paraId="4363ED96" w14:textId="77777777" w:rsidTr="00831C06">
        <w:trPr>
          <w:trHeight w:val="392"/>
        </w:trPr>
        <w:tc>
          <w:tcPr>
            <w:tcW w:w="1897" w:type="pct"/>
            <w:shd w:val="clear" w:color="auto" w:fill="auto"/>
            <w:noWrap/>
            <w:vAlign w:val="center"/>
            <w:hideMark/>
          </w:tcPr>
          <w:p w14:paraId="070B1F0B" w14:textId="6B04AA52" w:rsidR="00831C06" w:rsidRPr="006A3FBF" w:rsidRDefault="00831C06" w:rsidP="00831C06">
            <w:pPr>
              <w:spacing w:after="0" w:line="240" w:lineRule="auto"/>
              <w:ind w:firstLineChars="33" w:firstLine="73"/>
              <w:rPr>
                <w:rFonts w:ascii="Bahnschrift Light" w:eastAsia="Times New Roman" w:hAnsi="Bahnschrift Light" w:cs="Calibri"/>
                <w:color w:val="000000" w:themeColor="text1"/>
                <w:lang w:eastAsia="fr-FR"/>
              </w:rPr>
            </w:pPr>
            <w:r w:rsidRPr="006A3FBF">
              <w:rPr>
                <w:rFonts w:ascii="Bahnschrift Light" w:eastAsia="Times New Roman" w:hAnsi="Bahnschrift Light" w:cs="Calibri"/>
                <w:color w:val="000000" w:themeColor="text1"/>
                <w:lang w:eastAsia="fr-FR"/>
              </w:rPr>
              <w:t>Riz Paddy</w:t>
            </w:r>
          </w:p>
        </w:tc>
        <w:tc>
          <w:tcPr>
            <w:tcW w:w="988" w:type="pct"/>
            <w:shd w:val="clear" w:color="auto" w:fill="auto"/>
            <w:noWrap/>
            <w:vAlign w:val="center"/>
          </w:tcPr>
          <w:p w14:paraId="50B2A2FD" w14:textId="6B675C4A" w:rsidR="00831C06" w:rsidRPr="00831C06" w:rsidRDefault="00831C06" w:rsidP="00831C06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bCs/>
                <w:color w:val="000000" w:themeColor="text1"/>
                <w:lang w:eastAsia="fr-FR"/>
              </w:rPr>
            </w:pPr>
            <w:r w:rsidRPr="00831C06">
              <w:rPr>
                <w:rFonts w:ascii="Bahnschrift Light" w:eastAsia="Times New Roman" w:hAnsi="Bahnschrift Light" w:cs="Calibri"/>
                <w:bCs/>
                <w:color w:val="000000" w:themeColor="text1"/>
                <w:lang w:eastAsia="fr-FR"/>
              </w:rPr>
              <w:t>Kg</w:t>
            </w:r>
          </w:p>
        </w:tc>
        <w:tc>
          <w:tcPr>
            <w:tcW w:w="607" w:type="pct"/>
            <w:shd w:val="clear" w:color="auto" w:fill="auto"/>
            <w:noWrap/>
            <w:vAlign w:val="center"/>
          </w:tcPr>
          <w:p w14:paraId="7023B460" w14:textId="3D8A818C" w:rsidR="00831C06" w:rsidRPr="00831C06" w:rsidRDefault="00831C06" w:rsidP="00831C06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 w:themeColor="text1"/>
                <w:lang w:eastAsia="fr-FR"/>
              </w:rPr>
            </w:pPr>
            <w:r w:rsidRPr="00831C06">
              <w:rPr>
                <w:rFonts w:ascii="Bahnschrift Light" w:hAnsi="Bahnschrift Light" w:cs="Calibri"/>
                <w:b/>
                <w:bCs/>
                <w:color w:val="404040"/>
                <w:szCs w:val="20"/>
              </w:rPr>
              <w:t>1 000</w:t>
            </w:r>
          </w:p>
        </w:tc>
        <w:tc>
          <w:tcPr>
            <w:tcW w:w="761" w:type="pct"/>
            <w:shd w:val="clear" w:color="auto" w:fill="auto"/>
            <w:noWrap/>
            <w:vAlign w:val="center"/>
          </w:tcPr>
          <w:p w14:paraId="24CBB95E" w14:textId="4F16A3FD" w:rsidR="00831C06" w:rsidRPr="00831C06" w:rsidRDefault="00831C06" w:rsidP="00831C06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 w:themeColor="text1"/>
                <w:lang w:eastAsia="fr-FR"/>
              </w:rPr>
            </w:pPr>
            <w:r w:rsidRPr="00831C06">
              <w:rPr>
                <w:rFonts w:ascii="Bahnschrift Light" w:hAnsi="Bahnschrift Light" w:cs="Calibri"/>
                <w:color w:val="404040"/>
                <w:szCs w:val="20"/>
              </w:rPr>
              <w:t>225</w:t>
            </w:r>
          </w:p>
        </w:tc>
        <w:tc>
          <w:tcPr>
            <w:tcW w:w="747" w:type="pct"/>
            <w:shd w:val="clear" w:color="auto" w:fill="auto"/>
            <w:noWrap/>
            <w:vAlign w:val="center"/>
          </w:tcPr>
          <w:p w14:paraId="3693139B" w14:textId="751EC196" w:rsidR="00831C06" w:rsidRPr="00831C06" w:rsidRDefault="00831C06" w:rsidP="00831C06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 w:themeColor="text1"/>
                <w:lang w:eastAsia="fr-FR"/>
              </w:rPr>
            </w:pPr>
            <w:r w:rsidRPr="00831C06">
              <w:rPr>
                <w:rFonts w:ascii="Bahnschrift Light" w:hAnsi="Bahnschrift Light" w:cs="Calibri"/>
                <w:color w:val="404040"/>
                <w:szCs w:val="20"/>
              </w:rPr>
              <w:t>225 000</w:t>
            </w:r>
          </w:p>
        </w:tc>
      </w:tr>
      <w:tr w:rsidR="00831C06" w:rsidRPr="00486DB8" w14:paraId="1DF9DAA3" w14:textId="77777777" w:rsidTr="00831C06">
        <w:trPr>
          <w:trHeight w:val="392"/>
        </w:trPr>
        <w:tc>
          <w:tcPr>
            <w:tcW w:w="1897" w:type="pct"/>
            <w:shd w:val="clear" w:color="auto" w:fill="auto"/>
            <w:noWrap/>
            <w:vAlign w:val="center"/>
          </w:tcPr>
          <w:p w14:paraId="6C500304" w14:textId="2D06F6F0" w:rsidR="00831C06" w:rsidRPr="006A3FBF" w:rsidRDefault="00831C06" w:rsidP="00831C06">
            <w:pPr>
              <w:spacing w:after="0" w:line="240" w:lineRule="auto"/>
              <w:ind w:firstLineChars="33" w:firstLine="73"/>
              <w:rPr>
                <w:rFonts w:ascii="Bahnschrift Light" w:eastAsia="Times New Roman" w:hAnsi="Bahnschrift Light" w:cs="Calibri"/>
                <w:color w:val="000000" w:themeColor="text1"/>
                <w:lang w:eastAsia="fr-FR"/>
              </w:rPr>
            </w:pPr>
            <w:r>
              <w:rPr>
                <w:rFonts w:ascii="Bahnschrift Light" w:eastAsia="Times New Roman" w:hAnsi="Bahnschrift Light" w:cs="Calibri"/>
                <w:color w:val="000000" w:themeColor="text1"/>
                <w:lang w:eastAsia="fr-FR"/>
              </w:rPr>
              <w:t xml:space="preserve">Transport riz paddy </w:t>
            </w:r>
          </w:p>
        </w:tc>
        <w:tc>
          <w:tcPr>
            <w:tcW w:w="988" w:type="pct"/>
            <w:shd w:val="clear" w:color="auto" w:fill="auto"/>
            <w:noWrap/>
            <w:vAlign w:val="center"/>
          </w:tcPr>
          <w:p w14:paraId="5490AC89" w14:textId="07D941B7" w:rsidR="00831C06" w:rsidRPr="00831C06" w:rsidRDefault="00831C06" w:rsidP="00831C06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bCs/>
                <w:color w:val="000000" w:themeColor="text1"/>
                <w:lang w:eastAsia="fr-FR"/>
              </w:rPr>
            </w:pPr>
            <w:r w:rsidRPr="00831C06">
              <w:rPr>
                <w:rFonts w:ascii="Bahnschrift Light" w:eastAsia="Times New Roman" w:hAnsi="Bahnschrift Light" w:cs="Calibri"/>
                <w:bCs/>
                <w:color w:val="000000" w:themeColor="text1"/>
                <w:lang w:eastAsia="fr-FR"/>
              </w:rPr>
              <w:t>Forfait /tonne</w:t>
            </w:r>
          </w:p>
        </w:tc>
        <w:tc>
          <w:tcPr>
            <w:tcW w:w="607" w:type="pct"/>
            <w:shd w:val="clear" w:color="auto" w:fill="auto"/>
            <w:noWrap/>
            <w:vAlign w:val="center"/>
          </w:tcPr>
          <w:p w14:paraId="4D37D5D1" w14:textId="63399FE0" w:rsidR="00831C06" w:rsidRPr="00831C06" w:rsidRDefault="00831C06" w:rsidP="00831C06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 w:themeColor="text1"/>
                <w:lang w:eastAsia="fr-FR"/>
              </w:rPr>
            </w:pPr>
            <w:r w:rsidRPr="00831C06">
              <w:rPr>
                <w:rFonts w:ascii="Bahnschrift Light" w:hAnsi="Bahnschrift Light" w:cs="Calibri"/>
                <w:b/>
                <w:bCs/>
                <w:color w:val="404040"/>
                <w:szCs w:val="20"/>
              </w:rPr>
              <w:t>1 000</w:t>
            </w:r>
          </w:p>
        </w:tc>
        <w:tc>
          <w:tcPr>
            <w:tcW w:w="761" w:type="pct"/>
            <w:shd w:val="clear" w:color="auto" w:fill="auto"/>
            <w:noWrap/>
            <w:vAlign w:val="center"/>
          </w:tcPr>
          <w:p w14:paraId="721288CA" w14:textId="759101D3" w:rsidR="00831C06" w:rsidRPr="00831C06" w:rsidRDefault="00831C06" w:rsidP="00831C06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 w:themeColor="text1"/>
                <w:lang w:eastAsia="fr-FR"/>
              </w:rPr>
            </w:pPr>
            <w:r w:rsidRPr="00831C06">
              <w:rPr>
                <w:rFonts w:ascii="Bahnschrift Light" w:hAnsi="Bahnschrift Light" w:cs="Calibri"/>
                <w:color w:val="404040"/>
                <w:szCs w:val="20"/>
              </w:rPr>
              <w:t>7</w:t>
            </w:r>
          </w:p>
        </w:tc>
        <w:tc>
          <w:tcPr>
            <w:tcW w:w="747" w:type="pct"/>
            <w:shd w:val="clear" w:color="auto" w:fill="auto"/>
            <w:noWrap/>
            <w:vAlign w:val="center"/>
          </w:tcPr>
          <w:p w14:paraId="4C16B3BB" w14:textId="36C3E2FE" w:rsidR="00831C06" w:rsidRPr="00831C06" w:rsidRDefault="00831C06" w:rsidP="00831C06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 w:themeColor="text1"/>
                <w:lang w:eastAsia="fr-FR"/>
              </w:rPr>
            </w:pPr>
            <w:r w:rsidRPr="00831C06">
              <w:rPr>
                <w:rFonts w:ascii="Bahnschrift Light" w:hAnsi="Bahnschrift Light" w:cs="Calibri"/>
                <w:color w:val="404040"/>
                <w:szCs w:val="20"/>
              </w:rPr>
              <w:t>7 000</w:t>
            </w:r>
          </w:p>
        </w:tc>
      </w:tr>
      <w:tr w:rsidR="00831C06" w:rsidRPr="00486DB8" w14:paraId="39B79300" w14:textId="77777777" w:rsidTr="00831C06">
        <w:trPr>
          <w:trHeight w:val="370"/>
        </w:trPr>
        <w:tc>
          <w:tcPr>
            <w:tcW w:w="1897" w:type="pct"/>
            <w:shd w:val="clear" w:color="auto" w:fill="auto"/>
            <w:noWrap/>
            <w:vAlign w:val="center"/>
            <w:hideMark/>
          </w:tcPr>
          <w:p w14:paraId="6B9E69E2" w14:textId="417501C5" w:rsidR="00831C06" w:rsidRPr="006A3FBF" w:rsidRDefault="00831C06" w:rsidP="00831C06">
            <w:pPr>
              <w:spacing w:after="0" w:line="240" w:lineRule="auto"/>
              <w:ind w:firstLineChars="33" w:firstLine="73"/>
              <w:rPr>
                <w:rFonts w:ascii="Bahnschrift Light" w:eastAsia="Times New Roman" w:hAnsi="Bahnschrift Light" w:cs="Calibri"/>
                <w:color w:val="000000" w:themeColor="text1"/>
                <w:lang w:eastAsia="fr-FR"/>
              </w:rPr>
            </w:pPr>
            <w:r w:rsidRPr="006A3FBF">
              <w:rPr>
                <w:rFonts w:ascii="Bahnschrift Light" w:eastAsia="Times New Roman" w:hAnsi="Bahnschrift Light" w:cs="Calibri"/>
                <w:color w:val="000000" w:themeColor="text1"/>
                <w:lang w:eastAsia="fr-FR"/>
              </w:rPr>
              <w:t xml:space="preserve">Energie </w:t>
            </w:r>
            <w:r w:rsidRPr="00486DB8">
              <w:rPr>
                <w:rFonts w:ascii="Bahnschrift Light" w:eastAsia="Times New Roman" w:hAnsi="Bahnschrift Light" w:cs="Calibri"/>
                <w:color w:val="000000" w:themeColor="text1"/>
                <w:lang w:eastAsia="fr-FR"/>
              </w:rPr>
              <w:t>électrique</w:t>
            </w:r>
          </w:p>
        </w:tc>
        <w:tc>
          <w:tcPr>
            <w:tcW w:w="988" w:type="pct"/>
            <w:shd w:val="clear" w:color="auto" w:fill="auto"/>
            <w:noWrap/>
            <w:vAlign w:val="center"/>
          </w:tcPr>
          <w:p w14:paraId="3750ED80" w14:textId="224388C6" w:rsidR="00831C06" w:rsidRPr="00831C06" w:rsidRDefault="00831C06" w:rsidP="00831C06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bCs/>
                <w:color w:val="000000" w:themeColor="text1"/>
                <w:lang w:eastAsia="fr-FR"/>
              </w:rPr>
            </w:pPr>
            <w:r w:rsidRPr="00831C06">
              <w:rPr>
                <w:rFonts w:ascii="Bahnschrift Light" w:eastAsia="Times New Roman" w:hAnsi="Bahnschrift Light" w:cs="Calibri"/>
                <w:bCs/>
                <w:color w:val="000000" w:themeColor="text1"/>
                <w:lang w:eastAsia="fr-FR"/>
              </w:rPr>
              <w:t>Forfait /tonne</w:t>
            </w:r>
          </w:p>
        </w:tc>
        <w:tc>
          <w:tcPr>
            <w:tcW w:w="607" w:type="pct"/>
            <w:shd w:val="clear" w:color="auto" w:fill="auto"/>
            <w:noWrap/>
            <w:vAlign w:val="center"/>
          </w:tcPr>
          <w:p w14:paraId="36B41EA4" w14:textId="44775ACA" w:rsidR="00831C06" w:rsidRPr="00831C06" w:rsidRDefault="00831C06" w:rsidP="00831C06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 w:themeColor="text1"/>
                <w:lang w:eastAsia="fr-FR"/>
              </w:rPr>
            </w:pPr>
            <w:r w:rsidRPr="00831C06">
              <w:rPr>
                <w:rFonts w:ascii="Bahnschrift Light" w:hAnsi="Bahnschrift Light" w:cs="Calibri"/>
                <w:b/>
                <w:bCs/>
                <w:color w:val="404040"/>
                <w:szCs w:val="20"/>
              </w:rPr>
              <w:t>1</w:t>
            </w:r>
          </w:p>
        </w:tc>
        <w:tc>
          <w:tcPr>
            <w:tcW w:w="761" w:type="pct"/>
            <w:shd w:val="clear" w:color="auto" w:fill="auto"/>
            <w:noWrap/>
            <w:vAlign w:val="center"/>
          </w:tcPr>
          <w:p w14:paraId="37085CEF" w14:textId="63F1BB5A" w:rsidR="00831C06" w:rsidRPr="00831C06" w:rsidRDefault="00831C06" w:rsidP="00831C06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 w:themeColor="text1"/>
                <w:lang w:eastAsia="fr-FR"/>
              </w:rPr>
            </w:pPr>
            <w:r w:rsidRPr="00831C06">
              <w:rPr>
                <w:rFonts w:ascii="Bahnschrift Light" w:hAnsi="Bahnschrift Light" w:cs="Calibri"/>
                <w:color w:val="404040"/>
                <w:szCs w:val="20"/>
              </w:rPr>
              <w:t>3 000</w:t>
            </w:r>
          </w:p>
        </w:tc>
        <w:tc>
          <w:tcPr>
            <w:tcW w:w="747" w:type="pct"/>
            <w:shd w:val="clear" w:color="auto" w:fill="auto"/>
            <w:noWrap/>
            <w:vAlign w:val="center"/>
          </w:tcPr>
          <w:p w14:paraId="56E2111E" w14:textId="569B4D87" w:rsidR="00831C06" w:rsidRPr="00831C06" w:rsidRDefault="00831C06" w:rsidP="00831C06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 w:themeColor="text1"/>
                <w:lang w:eastAsia="fr-FR"/>
              </w:rPr>
            </w:pPr>
            <w:r w:rsidRPr="00831C06">
              <w:rPr>
                <w:rFonts w:ascii="Bahnschrift Light" w:hAnsi="Bahnschrift Light" w:cs="Calibri"/>
                <w:color w:val="404040"/>
                <w:szCs w:val="20"/>
              </w:rPr>
              <w:t>3 000</w:t>
            </w:r>
          </w:p>
        </w:tc>
      </w:tr>
      <w:tr w:rsidR="00831C06" w:rsidRPr="00486DB8" w14:paraId="1BF2831E" w14:textId="77777777" w:rsidTr="00831C06">
        <w:trPr>
          <w:trHeight w:val="370"/>
        </w:trPr>
        <w:tc>
          <w:tcPr>
            <w:tcW w:w="1897" w:type="pct"/>
            <w:shd w:val="clear" w:color="auto" w:fill="auto"/>
            <w:noWrap/>
            <w:vAlign w:val="center"/>
            <w:hideMark/>
          </w:tcPr>
          <w:p w14:paraId="528F3E71" w14:textId="47BA4486" w:rsidR="00831C06" w:rsidRPr="006A3FBF" w:rsidRDefault="00831C06" w:rsidP="00831C06">
            <w:pPr>
              <w:spacing w:after="0" w:line="240" w:lineRule="auto"/>
              <w:ind w:firstLineChars="33" w:firstLine="73"/>
              <w:rPr>
                <w:rFonts w:ascii="Bahnschrift Light" w:eastAsia="Times New Roman" w:hAnsi="Bahnschrift Light" w:cs="Calibri"/>
                <w:color w:val="000000" w:themeColor="text1"/>
                <w:lang w:eastAsia="fr-FR"/>
              </w:rPr>
            </w:pPr>
            <w:r w:rsidRPr="006A3FBF">
              <w:rPr>
                <w:rFonts w:ascii="Bahnschrift Light" w:eastAsia="Times New Roman" w:hAnsi="Bahnschrift Light" w:cs="Calibri"/>
                <w:color w:val="000000" w:themeColor="text1"/>
                <w:lang w:eastAsia="fr-FR"/>
              </w:rPr>
              <w:t>Sac (50Kg) Riz Blanchi</w:t>
            </w:r>
          </w:p>
        </w:tc>
        <w:tc>
          <w:tcPr>
            <w:tcW w:w="988" w:type="pct"/>
            <w:shd w:val="clear" w:color="auto" w:fill="auto"/>
            <w:noWrap/>
            <w:vAlign w:val="center"/>
          </w:tcPr>
          <w:p w14:paraId="5C5B4DEA" w14:textId="257C04B7" w:rsidR="00831C06" w:rsidRPr="00831C06" w:rsidRDefault="00831C06" w:rsidP="00831C06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bCs/>
                <w:color w:val="000000" w:themeColor="text1"/>
                <w:lang w:eastAsia="fr-FR"/>
              </w:rPr>
            </w:pPr>
            <w:r w:rsidRPr="00831C06">
              <w:rPr>
                <w:rFonts w:ascii="Bahnschrift Light" w:eastAsia="Times New Roman" w:hAnsi="Bahnschrift Light" w:cs="Calibri"/>
                <w:bCs/>
                <w:color w:val="000000" w:themeColor="text1"/>
                <w:lang w:eastAsia="fr-FR"/>
              </w:rPr>
              <w:t>Nombre / tonne</w:t>
            </w:r>
          </w:p>
        </w:tc>
        <w:tc>
          <w:tcPr>
            <w:tcW w:w="607" w:type="pct"/>
            <w:shd w:val="clear" w:color="auto" w:fill="auto"/>
            <w:noWrap/>
            <w:vAlign w:val="center"/>
          </w:tcPr>
          <w:p w14:paraId="35C8F42F" w14:textId="7C352EC7" w:rsidR="00831C06" w:rsidRPr="00831C06" w:rsidRDefault="00831C06" w:rsidP="00831C06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 w:themeColor="text1"/>
                <w:lang w:eastAsia="fr-FR"/>
              </w:rPr>
            </w:pPr>
            <w:r w:rsidRPr="00831C06">
              <w:rPr>
                <w:rFonts w:ascii="Bahnschrift Light" w:hAnsi="Bahnschrift Light" w:cs="Calibri"/>
                <w:b/>
                <w:bCs/>
                <w:color w:val="404040"/>
                <w:szCs w:val="20"/>
              </w:rPr>
              <w:t>20</w:t>
            </w:r>
          </w:p>
        </w:tc>
        <w:tc>
          <w:tcPr>
            <w:tcW w:w="761" w:type="pct"/>
            <w:shd w:val="clear" w:color="auto" w:fill="auto"/>
            <w:noWrap/>
            <w:vAlign w:val="center"/>
          </w:tcPr>
          <w:p w14:paraId="794C714F" w14:textId="6C1909EB" w:rsidR="00831C06" w:rsidRPr="00831C06" w:rsidRDefault="00831C06" w:rsidP="00831C06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 w:themeColor="text1"/>
                <w:lang w:eastAsia="fr-FR"/>
              </w:rPr>
            </w:pPr>
            <w:r w:rsidRPr="00831C06">
              <w:rPr>
                <w:rFonts w:ascii="Bahnschrift Light" w:hAnsi="Bahnschrift Light" w:cs="Calibri"/>
                <w:color w:val="404040"/>
                <w:szCs w:val="20"/>
              </w:rPr>
              <w:t>135</w:t>
            </w:r>
          </w:p>
        </w:tc>
        <w:tc>
          <w:tcPr>
            <w:tcW w:w="747" w:type="pct"/>
            <w:shd w:val="clear" w:color="auto" w:fill="auto"/>
            <w:noWrap/>
            <w:vAlign w:val="center"/>
          </w:tcPr>
          <w:p w14:paraId="04A3D36C" w14:textId="3380235C" w:rsidR="00831C06" w:rsidRPr="00831C06" w:rsidRDefault="00831C06" w:rsidP="00831C06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 w:themeColor="text1"/>
                <w:lang w:eastAsia="fr-FR"/>
              </w:rPr>
            </w:pPr>
            <w:r w:rsidRPr="00831C06">
              <w:rPr>
                <w:rFonts w:ascii="Bahnschrift Light" w:hAnsi="Bahnschrift Light" w:cs="Calibri"/>
                <w:color w:val="404040"/>
                <w:szCs w:val="20"/>
              </w:rPr>
              <w:t>2 700</w:t>
            </w:r>
          </w:p>
        </w:tc>
      </w:tr>
      <w:tr w:rsidR="00831C06" w:rsidRPr="00486DB8" w14:paraId="3AD24D6D" w14:textId="77777777" w:rsidTr="00831C06">
        <w:trPr>
          <w:trHeight w:val="370"/>
        </w:trPr>
        <w:tc>
          <w:tcPr>
            <w:tcW w:w="1897" w:type="pct"/>
            <w:shd w:val="clear" w:color="auto" w:fill="auto"/>
            <w:noWrap/>
            <w:vAlign w:val="center"/>
            <w:hideMark/>
          </w:tcPr>
          <w:p w14:paraId="419CE82C" w14:textId="6BD5CEDD" w:rsidR="00831C06" w:rsidRPr="006A3FBF" w:rsidRDefault="00831C06" w:rsidP="00831C06">
            <w:pPr>
              <w:spacing w:after="0" w:line="240" w:lineRule="auto"/>
              <w:ind w:firstLineChars="33" w:firstLine="73"/>
              <w:rPr>
                <w:rFonts w:ascii="Bahnschrift Light" w:eastAsia="Times New Roman" w:hAnsi="Bahnschrift Light" w:cs="Calibri"/>
                <w:color w:val="000000" w:themeColor="text1"/>
                <w:lang w:eastAsia="fr-FR"/>
              </w:rPr>
            </w:pPr>
            <w:r>
              <w:rPr>
                <w:rFonts w:ascii="Bahnschrift Light" w:eastAsia="Times New Roman" w:hAnsi="Bahnschrift Light" w:cs="Calibri"/>
                <w:color w:val="000000" w:themeColor="text1"/>
                <w:lang w:eastAsia="fr-FR"/>
              </w:rPr>
              <w:t>Transport riz blanchi</w:t>
            </w:r>
          </w:p>
        </w:tc>
        <w:tc>
          <w:tcPr>
            <w:tcW w:w="988" w:type="pct"/>
            <w:shd w:val="clear" w:color="auto" w:fill="auto"/>
            <w:noWrap/>
            <w:vAlign w:val="center"/>
          </w:tcPr>
          <w:p w14:paraId="3B83A465" w14:textId="0E2D1823" w:rsidR="00831C06" w:rsidRPr="00831C06" w:rsidRDefault="00831C06" w:rsidP="00831C06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bCs/>
                <w:color w:val="000000" w:themeColor="text1"/>
                <w:lang w:eastAsia="fr-FR"/>
              </w:rPr>
            </w:pPr>
            <w:r w:rsidRPr="00831C06">
              <w:rPr>
                <w:rFonts w:ascii="Bahnschrift Light" w:eastAsia="Times New Roman" w:hAnsi="Bahnschrift Light" w:cs="Calibri"/>
                <w:bCs/>
                <w:color w:val="000000" w:themeColor="text1"/>
                <w:lang w:eastAsia="fr-FR"/>
              </w:rPr>
              <w:t>Nombre / tonne</w:t>
            </w:r>
          </w:p>
        </w:tc>
        <w:tc>
          <w:tcPr>
            <w:tcW w:w="607" w:type="pct"/>
            <w:shd w:val="clear" w:color="auto" w:fill="auto"/>
            <w:noWrap/>
            <w:vAlign w:val="center"/>
          </w:tcPr>
          <w:p w14:paraId="44468A50" w14:textId="0AD95703" w:rsidR="00831C06" w:rsidRPr="00831C06" w:rsidRDefault="00831C06" w:rsidP="00831C06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 w:themeColor="text1"/>
                <w:lang w:eastAsia="fr-FR"/>
              </w:rPr>
            </w:pPr>
            <w:r w:rsidRPr="00831C06">
              <w:rPr>
                <w:rFonts w:ascii="Bahnschrift Light" w:hAnsi="Bahnschrift Light" w:cs="Calibri"/>
                <w:b/>
                <w:bCs/>
                <w:color w:val="404040"/>
                <w:szCs w:val="20"/>
              </w:rPr>
              <w:t>1 000</w:t>
            </w:r>
          </w:p>
        </w:tc>
        <w:tc>
          <w:tcPr>
            <w:tcW w:w="761" w:type="pct"/>
            <w:shd w:val="clear" w:color="auto" w:fill="auto"/>
            <w:noWrap/>
            <w:vAlign w:val="center"/>
          </w:tcPr>
          <w:p w14:paraId="6134EDCF" w14:textId="45AA06A2" w:rsidR="00831C06" w:rsidRPr="00831C06" w:rsidRDefault="00831C06" w:rsidP="00831C06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 w:themeColor="text1"/>
                <w:lang w:eastAsia="fr-FR"/>
              </w:rPr>
            </w:pPr>
            <w:r w:rsidRPr="00831C06">
              <w:rPr>
                <w:rFonts w:ascii="Bahnschrift Light" w:hAnsi="Bahnschrift Light" w:cs="Calibri"/>
                <w:color w:val="404040"/>
                <w:szCs w:val="20"/>
              </w:rPr>
              <w:t>10</w:t>
            </w:r>
          </w:p>
        </w:tc>
        <w:tc>
          <w:tcPr>
            <w:tcW w:w="747" w:type="pct"/>
            <w:shd w:val="clear" w:color="auto" w:fill="auto"/>
            <w:noWrap/>
            <w:vAlign w:val="center"/>
          </w:tcPr>
          <w:p w14:paraId="46941ABB" w14:textId="2BC6DFB1" w:rsidR="00831C06" w:rsidRPr="00831C06" w:rsidRDefault="00831C06" w:rsidP="00831C06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 w:themeColor="text1"/>
                <w:lang w:eastAsia="fr-FR"/>
              </w:rPr>
            </w:pPr>
            <w:r w:rsidRPr="00831C06">
              <w:rPr>
                <w:rFonts w:ascii="Bahnschrift Light" w:hAnsi="Bahnschrift Light" w:cs="Calibri"/>
                <w:color w:val="404040"/>
                <w:szCs w:val="20"/>
              </w:rPr>
              <w:t>10 000</w:t>
            </w:r>
          </w:p>
        </w:tc>
      </w:tr>
      <w:tr w:rsidR="00E01DDD" w:rsidRPr="00486DB8" w14:paraId="1F68B485" w14:textId="77777777" w:rsidTr="00AB5EB8">
        <w:trPr>
          <w:trHeight w:val="370"/>
        </w:trPr>
        <w:tc>
          <w:tcPr>
            <w:tcW w:w="4253" w:type="pct"/>
            <w:gridSpan w:val="4"/>
            <w:shd w:val="clear" w:color="auto" w:fill="F2F2F2" w:themeFill="background1" w:themeFillShade="F2"/>
            <w:noWrap/>
            <w:vAlign w:val="center"/>
            <w:hideMark/>
          </w:tcPr>
          <w:p w14:paraId="060E0958" w14:textId="24241641" w:rsidR="00E01DDD" w:rsidRPr="006A3FBF" w:rsidRDefault="00E01DDD" w:rsidP="00AB5EB8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lang w:eastAsia="fr-FR"/>
              </w:rPr>
            </w:pPr>
            <w:r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lang w:eastAsia="fr-FR"/>
              </w:rPr>
              <w:t>TOTAL =</w:t>
            </w:r>
          </w:p>
        </w:tc>
        <w:tc>
          <w:tcPr>
            <w:tcW w:w="747" w:type="pct"/>
            <w:shd w:val="clear" w:color="auto" w:fill="F2F2F2" w:themeFill="background1" w:themeFillShade="F2"/>
            <w:noWrap/>
            <w:vAlign w:val="center"/>
          </w:tcPr>
          <w:p w14:paraId="6389254C" w14:textId="2BB6883B" w:rsidR="00E01DDD" w:rsidRPr="006A3FBF" w:rsidRDefault="00AE0E93" w:rsidP="00D3000A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lang w:eastAsia="fr-FR"/>
              </w:rPr>
            </w:pPr>
            <w:r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lang w:eastAsia="fr-FR"/>
              </w:rPr>
              <w:t>247 7</w:t>
            </w:r>
            <w:r w:rsidR="00605DF9"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lang w:eastAsia="fr-FR"/>
              </w:rPr>
              <w:t>00</w:t>
            </w:r>
          </w:p>
        </w:tc>
      </w:tr>
    </w:tbl>
    <w:p w14:paraId="67248401" w14:textId="77777777" w:rsidR="00BE5B8C" w:rsidRPr="00AB5EB8" w:rsidRDefault="00BE5B8C" w:rsidP="00581381">
      <w:pPr>
        <w:widowControl w:val="0"/>
        <w:autoSpaceDE w:val="0"/>
        <w:autoSpaceDN w:val="0"/>
        <w:adjustRightInd w:val="0"/>
        <w:spacing w:before="240" w:after="120" w:line="276" w:lineRule="auto"/>
        <w:jc w:val="both"/>
        <w:rPr>
          <w:rFonts w:ascii="Bahnschrift Light" w:hAnsi="Bahnschrift Light" w:cs="Calibri Light"/>
          <w:color w:val="363435"/>
          <w:w w:val="106"/>
          <w:sz w:val="2"/>
        </w:rPr>
      </w:pPr>
    </w:p>
    <w:p w14:paraId="4E5122F1" w14:textId="77777777" w:rsidR="00BA0613" w:rsidRDefault="00BA0613">
      <w:pPr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br w:type="page"/>
      </w:r>
    </w:p>
    <w:p w14:paraId="7F1D73A1" w14:textId="67AA676D" w:rsidR="007E0A89" w:rsidRDefault="002A659A" w:rsidP="00581381">
      <w:pPr>
        <w:widowControl w:val="0"/>
        <w:autoSpaceDE w:val="0"/>
        <w:autoSpaceDN w:val="0"/>
        <w:adjustRightInd w:val="0"/>
        <w:spacing w:before="240" w:after="120" w:line="276" w:lineRule="auto"/>
        <w:jc w:val="both"/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lastRenderedPageBreak/>
        <w:t>Le compte de résultat prévisionnel sur les trois prochaines années se présente comme suit</w:t>
      </w:r>
      <w:r w:rsidR="002845F2">
        <w:rPr>
          <w:rFonts w:ascii="Bahnschrift Light" w:hAnsi="Bahnschrift Light" w:cs="Calibri Light"/>
          <w:color w:val="363435"/>
          <w:w w:val="106"/>
        </w:rPr>
        <w:t> :</w:t>
      </w:r>
    </w:p>
    <w:tbl>
      <w:tblPr>
        <w:tblW w:w="5001" w:type="pct"/>
        <w:tblInd w:w="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3"/>
        <w:gridCol w:w="1380"/>
        <w:gridCol w:w="1360"/>
        <w:gridCol w:w="1102"/>
        <w:gridCol w:w="1338"/>
        <w:gridCol w:w="1339"/>
        <w:gridCol w:w="1320"/>
      </w:tblGrid>
      <w:tr w:rsidR="00780813" w:rsidRPr="002F5373" w14:paraId="5B2D03C3" w14:textId="77777777" w:rsidTr="00780813">
        <w:trPr>
          <w:trHeight w:val="298"/>
        </w:trPr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986B1" w14:textId="77777777" w:rsidR="00E12EBA" w:rsidRPr="00E12EBA" w:rsidRDefault="00E12EBA" w:rsidP="00E12EBA">
            <w:pPr>
              <w:spacing w:after="0" w:line="240" w:lineRule="auto"/>
              <w:rPr>
                <w:rFonts w:ascii="Bahnschrift Light" w:eastAsia="Times New Roman" w:hAnsi="Bahnschrift Light" w:cs="Times New Roman"/>
                <w:lang w:eastAsia="fr-FR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10B4C" w14:textId="77777777" w:rsidR="00E12EBA" w:rsidRPr="00E12EBA" w:rsidRDefault="00E12EBA" w:rsidP="00E12EBA">
            <w:pPr>
              <w:spacing w:after="0" w:line="240" w:lineRule="auto"/>
              <w:jc w:val="center"/>
              <w:rPr>
                <w:rFonts w:ascii="Bahnschrift Light" w:eastAsia="Times New Roman" w:hAnsi="Bahnschrift Light" w:cs="Times New Roman"/>
                <w:lang w:eastAsia="fr-FR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B11AA" w14:textId="77777777" w:rsidR="00E12EBA" w:rsidRPr="00E12EBA" w:rsidRDefault="00E12EBA" w:rsidP="00E12EBA">
            <w:pPr>
              <w:spacing w:after="0" w:line="240" w:lineRule="auto"/>
              <w:jc w:val="center"/>
              <w:rPr>
                <w:rFonts w:ascii="Bahnschrift Light" w:eastAsia="Times New Roman" w:hAnsi="Bahnschrift Light" w:cs="Times New Roman"/>
                <w:lang w:eastAsia="fr-FR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1834C" w14:textId="77777777" w:rsidR="00E12EBA" w:rsidRPr="00E12EBA" w:rsidRDefault="00E12EBA" w:rsidP="00E12EBA">
            <w:pPr>
              <w:spacing w:after="0" w:line="240" w:lineRule="auto"/>
              <w:jc w:val="center"/>
              <w:rPr>
                <w:rFonts w:ascii="Bahnschrift Light" w:eastAsia="Times New Roman" w:hAnsi="Bahnschrift Light" w:cs="Times New Roman"/>
                <w:lang w:eastAsia="fr-FR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6D36BA99" w14:textId="77777777" w:rsidR="00E12EBA" w:rsidRPr="00E12EBA" w:rsidRDefault="00E12EBA" w:rsidP="00E12EBA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  <w:r w:rsidRPr="00E12EBA"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  <w:t>Année 1</w:t>
            </w:r>
          </w:p>
        </w:tc>
        <w:tc>
          <w:tcPr>
            <w:tcW w:w="727" w:type="pc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67A15E11" w14:textId="77777777" w:rsidR="00E12EBA" w:rsidRPr="00E12EBA" w:rsidRDefault="00E12EBA" w:rsidP="00E12EBA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  <w:r w:rsidRPr="00E12EBA"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  <w:t>Année 2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A28DF7" w14:textId="77777777" w:rsidR="00E12EBA" w:rsidRPr="00E12EBA" w:rsidRDefault="00E12EBA" w:rsidP="00E12EBA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  <w:r w:rsidRPr="00E12EBA"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  <w:t>Année 3</w:t>
            </w:r>
          </w:p>
        </w:tc>
      </w:tr>
      <w:tr w:rsidR="00E12EBA" w:rsidRPr="002F5373" w14:paraId="56DD9B09" w14:textId="77777777" w:rsidTr="00780813">
        <w:trPr>
          <w:trHeight w:val="298"/>
        </w:trPr>
        <w:tc>
          <w:tcPr>
            <w:tcW w:w="149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9DED7" w14:textId="0F4EA17C" w:rsidR="00E12EBA" w:rsidRPr="00E12EBA" w:rsidRDefault="00E12EBA" w:rsidP="00E12EBA">
            <w:pPr>
              <w:spacing w:after="0" w:line="240" w:lineRule="auto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  <w:r w:rsidRPr="00E12EBA"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  <w:t>Produits d'exploitation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6B58B" w14:textId="5695C034" w:rsidR="00E12EBA" w:rsidRPr="00E12EBA" w:rsidRDefault="00E12EBA" w:rsidP="00E12EBA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F94B9" w14:textId="49FB6089" w:rsidR="00E12EBA" w:rsidRPr="00E12EBA" w:rsidRDefault="00E12EBA" w:rsidP="00E12EBA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726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E296762" w14:textId="34B288D2" w:rsidR="00E12EBA" w:rsidRPr="00E12EBA" w:rsidRDefault="00E12EBA" w:rsidP="00E12EBA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  <w:r w:rsidRPr="00E12EBA"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  <w:t>239 400 000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56FDCD7" w14:textId="35C9ABB4" w:rsidR="00E12EBA" w:rsidRPr="00E12EBA" w:rsidRDefault="00E12EBA" w:rsidP="00E12EBA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  <w:r w:rsidRPr="00E12EBA"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  <w:t>303 300 000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7ED76" w14:textId="13D4C5DC" w:rsidR="00E12EBA" w:rsidRPr="00E12EBA" w:rsidRDefault="00E12EBA" w:rsidP="00E12EBA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  <w:r w:rsidRPr="00E12EBA"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  <w:t>367 200 000</w:t>
            </w:r>
          </w:p>
        </w:tc>
      </w:tr>
      <w:tr w:rsidR="00780813" w:rsidRPr="00E12EBA" w14:paraId="3DC469E7" w14:textId="77777777" w:rsidTr="00780813">
        <w:trPr>
          <w:trHeight w:val="298"/>
        </w:trPr>
        <w:tc>
          <w:tcPr>
            <w:tcW w:w="2831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199F0" w14:textId="77777777" w:rsidR="00E12EBA" w:rsidRPr="00E12EBA" w:rsidRDefault="00E12EBA" w:rsidP="00E12EBA">
            <w:pPr>
              <w:spacing w:after="0" w:line="240" w:lineRule="auto"/>
              <w:ind w:firstLineChars="200" w:firstLine="440"/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</w:pPr>
            <w:r w:rsidRPr="00E12EBA"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  <w:t>Chiffre d'affaires HT vente de marchandises</w:t>
            </w:r>
          </w:p>
        </w:tc>
        <w:tc>
          <w:tcPr>
            <w:tcW w:w="726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2CB54B9" w14:textId="67D3A159" w:rsidR="00E12EBA" w:rsidRPr="00E12EBA" w:rsidRDefault="00E12EBA" w:rsidP="00E12EBA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</w:pPr>
            <w:r w:rsidRPr="00E12EBA"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  <w:t>239 400 000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7DEA17" w14:textId="3E29A431" w:rsidR="00E12EBA" w:rsidRPr="00E12EBA" w:rsidRDefault="00E12EBA" w:rsidP="00E12EBA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</w:pPr>
            <w:r w:rsidRPr="00E12EBA"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  <w:t>303 300 000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A46A0" w14:textId="5A1F4F65" w:rsidR="00E12EBA" w:rsidRPr="00E12EBA" w:rsidRDefault="00E12EBA" w:rsidP="00E12EBA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</w:pPr>
            <w:r w:rsidRPr="00E12EBA"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  <w:t>367 200 000</w:t>
            </w:r>
          </w:p>
        </w:tc>
      </w:tr>
      <w:tr w:rsidR="00E12EBA" w:rsidRPr="002F5373" w14:paraId="2CCAE4E2" w14:textId="77777777" w:rsidTr="00780813">
        <w:trPr>
          <w:trHeight w:val="335"/>
        </w:trPr>
        <w:tc>
          <w:tcPr>
            <w:tcW w:w="149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7D7D5" w14:textId="7E35BAD7" w:rsidR="00E12EBA" w:rsidRPr="00E12EBA" w:rsidRDefault="00E12EBA" w:rsidP="00E12EBA">
            <w:pPr>
              <w:spacing w:after="0" w:line="240" w:lineRule="auto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  <w:r w:rsidRPr="00E12EBA"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  <w:t>Charges d'exploitation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FDABF" w14:textId="77777777" w:rsidR="00E12EBA" w:rsidRPr="00E12EBA" w:rsidRDefault="00E12EBA" w:rsidP="00E12EBA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7BF75" w14:textId="77777777" w:rsidR="00E12EBA" w:rsidRPr="00E12EBA" w:rsidRDefault="00E12EBA" w:rsidP="00E12EBA">
            <w:pPr>
              <w:spacing w:after="0" w:line="240" w:lineRule="auto"/>
              <w:jc w:val="center"/>
              <w:rPr>
                <w:rFonts w:ascii="Bahnschrift Light" w:eastAsia="Times New Roman" w:hAnsi="Bahnschrift Light" w:cs="Times New Roman"/>
                <w:lang w:eastAsia="fr-FR"/>
              </w:rPr>
            </w:pPr>
          </w:p>
        </w:tc>
        <w:tc>
          <w:tcPr>
            <w:tcW w:w="726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CE8BEE6" w14:textId="3A933C39" w:rsidR="00E12EBA" w:rsidRPr="00E12EBA" w:rsidRDefault="00E12EBA" w:rsidP="00E12EBA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  <w:r w:rsidRPr="00E12EBA"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  <w:t>178 344 000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7F05DC3" w14:textId="0FF0A736" w:rsidR="00E12EBA" w:rsidRPr="00E12EBA" w:rsidRDefault="00E12EBA" w:rsidP="00E12EBA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  <w:r w:rsidRPr="00E12EBA"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  <w:t>225 947 098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9E460" w14:textId="52822B6C" w:rsidR="00E12EBA" w:rsidRPr="00E12EBA" w:rsidRDefault="00E12EBA" w:rsidP="00E12EBA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  <w:r w:rsidRPr="00E12EBA"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  <w:t>273 550 195</w:t>
            </w:r>
          </w:p>
        </w:tc>
      </w:tr>
      <w:tr w:rsidR="00E12EBA" w:rsidRPr="002F5373" w14:paraId="57BB2D9B" w14:textId="77777777" w:rsidTr="00780813">
        <w:trPr>
          <w:trHeight w:val="298"/>
        </w:trPr>
        <w:tc>
          <w:tcPr>
            <w:tcW w:w="149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B79CE" w14:textId="77777777" w:rsidR="00E12EBA" w:rsidRPr="00E12EBA" w:rsidRDefault="00E12EBA" w:rsidP="00E12EBA">
            <w:pPr>
              <w:spacing w:after="0" w:line="240" w:lineRule="auto"/>
              <w:ind w:firstLineChars="200" w:firstLine="440"/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</w:pPr>
            <w:r w:rsidRPr="00E12EBA"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  <w:t>Achats consommés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CCD84" w14:textId="77777777" w:rsidR="00E12EBA" w:rsidRPr="00E12EBA" w:rsidRDefault="00E12EBA" w:rsidP="00E12EBA">
            <w:pPr>
              <w:spacing w:after="0" w:line="240" w:lineRule="auto"/>
              <w:ind w:firstLineChars="200" w:firstLine="440"/>
              <w:jc w:val="center"/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5408F" w14:textId="77777777" w:rsidR="00E12EBA" w:rsidRPr="00E12EBA" w:rsidRDefault="00E12EBA" w:rsidP="00E12EBA">
            <w:pPr>
              <w:spacing w:after="0" w:line="240" w:lineRule="auto"/>
              <w:jc w:val="center"/>
              <w:rPr>
                <w:rFonts w:ascii="Bahnschrift Light" w:eastAsia="Times New Roman" w:hAnsi="Bahnschrift Light" w:cs="Times New Roman"/>
                <w:lang w:eastAsia="fr-FR"/>
              </w:rPr>
            </w:pPr>
          </w:p>
        </w:tc>
        <w:tc>
          <w:tcPr>
            <w:tcW w:w="726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AAA6E50" w14:textId="3A77777D" w:rsidR="00E12EBA" w:rsidRPr="00E12EBA" w:rsidRDefault="00E12EBA" w:rsidP="00E12EBA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</w:pPr>
            <w:r w:rsidRPr="00E12EBA"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  <w:t>178 344 000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756CE06" w14:textId="09BC7445" w:rsidR="00E12EBA" w:rsidRPr="00E12EBA" w:rsidRDefault="00E12EBA" w:rsidP="00E12EBA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</w:pPr>
            <w:r w:rsidRPr="00E12EBA"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  <w:t>225 947 098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AA9A7" w14:textId="31499427" w:rsidR="00E12EBA" w:rsidRPr="00E12EBA" w:rsidRDefault="00E12EBA" w:rsidP="00E12EBA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</w:pPr>
            <w:r w:rsidRPr="00E12EBA"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  <w:t>273 550 195</w:t>
            </w:r>
          </w:p>
        </w:tc>
      </w:tr>
      <w:tr w:rsidR="00780813" w:rsidRPr="002F5373" w14:paraId="7859B126" w14:textId="77777777" w:rsidTr="00780813">
        <w:trPr>
          <w:trHeight w:val="298"/>
        </w:trPr>
        <w:tc>
          <w:tcPr>
            <w:tcW w:w="1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F6CEC67" w14:textId="6EC55C3B" w:rsidR="00E12EBA" w:rsidRPr="00E12EBA" w:rsidRDefault="00E12EBA" w:rsidP="00E12EBA">
            <w:pPr>
              <w:spacing w:after="0" w:line="240" w:lineRule="auto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  <w:r w:rsidRPr="00E12EBA"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  <w:t>Marge brute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0B60A59" w14:textId="247028E3" w:rsidR="00E12EBA" w:rsidRPr="00E12EBA" w:rsidRDefault="00E12EBA" w:rsidP="00E12EBA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lang w:eastAsia="fr-FR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2B7FDDB" w14:textId="7DDD6434" w:rsidR="00E12EBA" w:rsidRPr="00E12EBA" w:rsidRDefault="00E12EBA" w:rsidP="00E12EBA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lang w:eastAsia="fr-FR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37928869" w14:textId="67AFE153" w:rsidR="00E12EBA" w:rsidRPr="00E12EBA" w:rsidRDefault="00E12EBA" w:rsidP="00E12EBA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  <w:r w:rsidRPr="00E12EBA"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  <w:t>61 056 000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0B87F36C" w14:textId="59F37BD3" w:rsidR="00E12EBA" w:rsidRPr="00E12EBA" w:rsidRDefault="00E12EBA" w:rsidP="00E12EBA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  <w:r w:rsidRPr="00E12EBA"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  <w:t>77 352 902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923073" w14:textId="3F141047" w:rsidR="00E12EBA" w:rsidRPr="00E12EBA" w:rsidRDefault="00E12EBA" w:rsidP="00E12EBA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  <w:r w:rsidRPr="00E12EBA"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  <w:t>93 649 805</w:t>
            </w:r>
          </w:p>
        </w:tc>
      </w:tr>
      <w:tr w:rsidR="00E12EBA" w:rsidRPr="002F5373" w14:paraId="20163D01" w14:textId="77777777" w:rsidTr="00780813">
        <w:trPr>
          <w:trHeight w:val="298"/>
        </w:trPr>
        <w:tc>
          <w:tcPr>
            <w:tcW w:w="149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DE4EF" w14:textId="7FC13FD7" w:rsidR="00E12EBA" w:rsidRPr="00E12EBA" w:rsidRDefault="00E12EBA" w:rsidP="00E12EBA">
            <w:pPr>
              <w:spacing w:after="0" w:line="240" w:lineRule="auto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  <w:r w:rsidRPr="00E12EBA"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  <w:t>Charges externes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46E7A" w14:textId="77777777" w:rsidR="00E12EBA" w:rsidRPr="00E12EBA" w:rsidRDefault="00E12EBA" w:rsidP="00E12EBA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F2D5E" w14:textId="77777777" w:rsidR="00E12EBA" w:rsidRPr="00E12EBA" w:rsidRDefault="00E12EBA" w:rsidP="00E12EBA">
            <w:pPr>
              <w:spacing w:after="0" w:line="240" w:lineRule="auto"/>
              <w:jc w:val="center"/>
              <w:rPr>
                <w:rFonts w:ascii="Bahnschrift Light" w:eastAsia="Times New Roman" w:hAnsi="Bahnschrift Light" w:cs="Times New Roman"/>
                <w:lang w:eastAsia="fr-FR"/>
              </w:rPr>
            </w:pPr>
          </w:p>
        </w:tc>
        <w:tc>
          <w:tcPr>
            <w:tcW w:w="726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23C2A1E" w14:textId="2E2CFF57" w:rsidR="00E12EBA" w:rsidRPr="00E12EBA" w:rsidRDefault="00E12EBA" w:rsidP="00E12EBA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  <w:r w:rsidRPr="00E12EBA"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  <w:t>3 560 000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92898DD" w14:textId="0192E5D9" w:rsidR="00E12EBA" w:rsidRPr="00E12EBA" w:rsidRDefault="00E12EBA" w:rsidP="00E12EBA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  <w:r w:rsidRPr="00E12EBA"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  <w:t>1 856 500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57D3991" w14:textId="3848CF63" w:rsidR="00E12EBA" w:rsidRPr="00E12EBA" w:rsidRDefault="00E12EBA" w:rsidP="00E12EBA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  <w:r w:rsidRPr="00E12EBA"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  <w:t>1 925 800</w:t>
            </w:r>
          </w:p>
        </w:tc>
      </w:tr>
      <w:tr w:rsidR="00E12EBA" w:rsidRPr="002F5373" w14:paraId="503E3F7E" w14:textId="77777777" w:rsidTr="00780813">
        <w:trPr>
          <w:trHeight w:val="298"/>
        </w:trPr>
        <w:tc>
          <w:tcPr>
            <w:tcW w:w="149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F143A" w14:textId="77777777" w:rsidR="00E12EBA" w:rsidRPr="00E12EBA" w:rsidRDefault="00E12EBA" w:rsidP="00E12EBA">
            <w:pPr>
              <w:spacing w:after="0" w:line="240" w:lineRule="auto"/>
              <w:ind w:firstLineChars="200" w:firstLine="440"/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</w:pPr>
            <w:r w:rsidRPr="00E12EBA"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  <w:t>Téléphone, internet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7A5C5" w14:textId="77777777" w:rsidR="00E12EBA" w:rsidRPr="00E12EBA" w:rsidRDefault="00E12EBA" w:rsidP="00E12EBA">
            <w:pPr>
              <w:spacing w:after="0" w:line="240" w:lineRule="auto"/>
              <w:ind w:firstLineChars="200" w:firstLine="440"/>
              <w:jc w:val="center"/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F7952" w14:textId="77777777" w:rsidR="00E12EBA" w:rsidRPr="00E12EBA" w:rsidRDefault="00E12EBA" w:rsidP="00E12EBA">
            <w:pPr>
              <w:spacing w:after="0" w:line="240" w:lineRule="auto"/>
              <w:jc w:val="center"/>
              <w:rPr>
                <w:rFonts w:ascii="Bahnschrift Light" w:eastAsia="Times New Roman" w:hAnsi="Bahnschrift Light" w:cs="Times New Roman"/>
                <w:lang w:eastAsia="fr-FR"/>
              </w:rPr>
            </w:pPr>
          </w:p>
        </w:tc>
        <w:tc>
          <w:tcPr>
            <w:tcW w:w="726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9ADF0EA" w14:textId="709128C4" w:rsidR="00E12EBA" w:rsidRPr="00E12EBA" w:rsidRDefault="00E12EBA" w:rsidP="00E12EBA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</w:pPr>
            <w:r w:rsidRPr="00E12EBA"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  <w:t>180 000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1002EB5" w14:textId="28D34A41" w:rsidR="00E12EBA" w:rsidRPr="00E12EBA" w:rsidRDefault="00E12EBA" w:rsidP="00E12EBA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</w:pPr>
            <w:r w:rsidRPr="00E12EBA"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  <w:t>189 000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F0C91B2" w14:textId="0A367781" w:rsidR="00E12EBA" w:rsidRPr="00E12EBA" w:rsidRDefault="00E12EBA" w:rsidP="00E12EBA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</w:pPr>
            <w:r w:rsidRPr="00E12EBA"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  <w:t>198 000</w:t>
            </w:r>
          </w:p>
        </w:tc>
      </w:tr>
      <w:tr w:rsidR="00E12EBA" w:rsidRPr="002F5373" w14:paraId="55C09B9C" w14:textId="77777777" w:rsidTr="00780813">
        <w:trPr>
          <w:trHeight w:val="298"/>
        </w:trPr>
        <w:tc>
          <w:tcPr>
            <w:tcW w:w="2831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5488A" w14:textId="1F7F08C0" w:rsidR="00E12EBA" w:rsidRPr="00E12EBA" w:rsidRDefault="00E12EBA" w:rsidP="00E12EBA">
            <w:pPr>
              <w:spacing w:after="0" w:line="240" w:lineRule="auto"/>
              <w:ind w:firstLineChars="200" w:firstLine="440"/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</w:pPr>
            <w:r w:rsidRPr="002F5373"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  <w:t>Déplacements</w:t>
            </w:r>
            <w:r w:rsidRPr="00E12EBA"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  <w:t xml:space="preserve"> et Charges Assimilées</w:t>
            </w:r>
          </w:p>
        </w:tc>
        <w:tc>
          <w:tcPr>
            <w:tcW w:w="726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CEC8F99" w14:textId="393521AB" w:rsidR="00E12EBA" w:rsidRPr="00E12EBA" w:rsidRDefault="00E12EBA" w:rsidP="00E12EBA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</w:pPr>
            <w:r w:rsidRPr="00E12EBA"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  <w:t>600 000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A4DED00" w14:textId="6FE53C2B" w:rsidR="00E12EBA" w:rsidRPr="00E12EBA" w:rsidRDefault="00E12EBA" w:rsidP="00E12EBA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</w:pPr>
            <w:r w:rsidRPr="00E12EBA"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  <w:t>630 000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A89DBC3" w14:textId="2DBE16AF" w:rsidR="00E12EBA" w:rsidRPr="00E12EBA" w:rsidRDefault="00E12EBA" w:rsidP="00E12EBA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</w:pPr>
            <w:r w:rsidRPr="00E12EBA"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  <w:t>660 000</w:t>
            </w:r>
          </w:p>
        </w:tc>
      </w:tr>
      <w:tr w:rsidR="00E12EBA" w:rsidRPr="002F5373" w14:paraId="49AC6BE8" w14:textId="77777777" w:rsidTr="00780813">
        <w:trPr>
          <w:trHeight w:val="298"/>
        </w:trPr>
        <w:tc>
          <w:tcPr>
            <w:tcW w:w="149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E8C5B" w14:textId="77777777" w:rsidR="00E12EBA" w:rsidRPr="00E12EBA" w:rsidRDefault="00E12EBA" w:rsidP="00E12EBA">
            <w:pPr>
              <w:spacing w:after="0" w:line="240" w:lineRule="auto"/>
              <w:ind w:firstLineChars="200" w:firstLine="440"/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</w:pPr>
            <w:r w:rsidRPr="00E12EBA"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  <w:t>Cabinet comptable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B735A" w14:textId="77777777" w:rsidR="00E12EBA" w:rsidRPr="00E12EBA" w:rsidRDefault="00E12EBA" w:rsidP="00E12EBA">
            <w:pPr>
              <w:spacing w:after="0" w:line="240" w:lineRule="auto"/>
              <w:ind w:firstLineChars="200" w:firstLine="440"/>
              <w:jc w:val="center"/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4F393" w14:textId="77777777" w:rsidR="00E12EBA" w:rsidRPr="00E12EBA" w:rsidRDefault="00E12EBA" w:rsidP="00E12EBA">
            <w:pPr>
              <w:spacing w:after="0" w:line="240" w:lineRule="auto"/>
              <w:jc w:val="center"/>
              <w:rPr>
                <w:rFonts w:ascii="Bahnschrift Light" w:eastAsia="Times New Roman" w:hAnsi="Bahnschrift Light" w:cs="Times New Roman"/>
                <w:lang w:eastAsia="fr-FR"/>
              </w:rPr>
            </w:pPr>
          </w:p>
        </w:tc>
        <w:tc>
          <w:tcPr>
            <w:tcW w:w="726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7812ADD" w14:textId="6C032AB1" w:rsidR="00E12EBA" w:rsidRPr="00E12EBA" w:rsidRDefault="00E12EBA" w:rsidP="00E12EBA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</w:pPr>
            <w:r w:rsidRPr="00E12EBA"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  <w:t>250 000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1563FAB" w14:textId="4DD5B187" w:rsidR="00E12EBA" w:rsidRPr="00E12EBA" w:rsidRDefault="00E12EBA" w:rsidP="00E12EBA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</w:pPr>
            <w:r w:rsidRPr="00E12EBA"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  <w:t>250 000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4D565BA" w14:textId="4F9FC143" w:rsidR="00E12EBA" w:rsidRPr="00E12EBA" w:rsidRDefault="00E12EBA" w:rsidP="00E12EBA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</w:pPr>
            <w:r w:rsidRPr="00E12EBA"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  <w:t>250 000</w:t>
            </w:r>
          </w:p>
        </w:tc>
      </w:tr>
      <w:tr w:rsidR="00E12EBA" w:rsidRPr="002F5373" w14:paraId="0345BFDB" w14:textId="77777777" w:rsidTr="00780813">
        <w:trPr>
          <w:trHeight w:val="298"/>
        </w:trPr>
        <w:tc>
          <w:tcPr>
            <w:tcW w:w="149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48D3A" w14:textId="77777777" w:rsidR="00E12EBA" w:rsidRPr="00E12EBA" w:rsidRDefault="00E12EBA" w:rsidP="00E12EBA">
            <w:pPr>
              <w:spacing w:after="0" w:line="240" w:lineRule="auto"/>
              <w:ind w:firstLineChars="200" w:firstLine="440"/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</w:pPr>
            <w:r w:rsidRPr="00E12EBA"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  <w:t>Imprévus &amp; Autres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AE422" w14:textId="77777777" w:rsidR="00E12EBA" w:rsidRPr="00E12EBA" w:rsidRDefault="00E12EBA" w:rsidP="00E12EBA">
            <w:pPr>
              <w:spacing w:after="0" w:line="240" w:lineRule="auto"/>
              <w:ind w:firstLineChars="200" w:firstLine="440"/>
              <w:jc w:val="center"/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E9BC8" w14:textId="77777777" w:rsidR="00E12EBA" w:rsidRPr="00E12EBA" w:rsidRDefault="00E12EBA" w:rsidP="00E12EBA">
            <w:pPr>
              <w:spacing w:after="0" w:line="240" w:lineRule="auto"/>
              <w:jc w:val="center"/>
              <w:rPr>
                <w:rFonts w:ascii="Bahnschrift Light" w:eastAsia="Times New Roman" w:hAnsi="Bahnschrift Light" w:cs="Times New Roman"/>
                <w:lang w:eastAsia="fr-FR"/>
              </w:rPr>
            </w:pPr>
          </w:p>
        </w:tc>
        <w:tc>
          <w:tcPr>
            <w:tcW w:w="726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31B20AD" w14:textId="4F9D970F" w:rsidR="00E12EBA" w:rsidRPr="00E12EBA" w:rsidRDefault="00E12EBA" w:rsidP="00E12EBA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</w:pPr>
            <w:r w:rsidRPr="00E12EBA"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  <w:t>240 000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2C1383B" w14:textId="3429CDE8" w:rsidR="00E12EBA" w:rsidRPr="00E12EBA" w:rsidRDefault="00E12EBA" w:rsidP="00E12EBA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</w:pPr>
            <w:r w:rsidRPr="00E12EBA"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  <w:t>252 000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9970FCC" w14:textId="4E4AF0F9" w:rsidR="00E12EBA" w:rsidRPr="00E12EBA" w:rsidRDefault="00E12EBA" w:rsidP="00E12EBA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</w:pPr>
            <w:r w:rsidRPr="00E12EBA"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  <w:t>264 000</w:t>
            </w:r>
          </w:p>
        </w:tc>
      </w:tr>
      <w:tr w:rsidR="002F5373" w:rsidRPr="002F5373" w14:paraId="28EAEC21" w14:textId="77777777" w:rsidTr="00780813">
        <w:trPr>
          <w:trHeight w:val="298"/>
        </w:trPr>
        <w:tc>
          <w:tcPr>
            <w:tcW w:w="2233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DF79F" w14:textId="77777777" w:rsidR="00E12EBA" w:rsidRPr="00E12EBA" w:rsidRDefault="00E12EBA" w:rsidP="00E12EBA">
            <w:pPr>
              <w:spacing w:after="0" w:line="240" w:lineRule="auto"/>
              <w:ind w:firstLineChars="200" w:firstLine="440"/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</w:pPr>
            <w:r w:rsidRPr="00E12EBA"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  <w:t>Entretien &amp; Maintenance Matériels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1580B" w14:textId="77777777" w:rsidR="00E12EBA" w:rsidRPr="00E12EBA" w:rsidRDefault="00E12EBA" w:rsidP="00E12EBA">
            <w:pPr>
              <w:spacing w:after="0" w:line="240" w:lineRule="auto"/>
              <w:ind w:firstLineChars="200" w:firstLine="440"/>
              <w:jc w:val="center"/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</w:pPr>
          </w:p>
        </w:tc>
        <w:tc>
          <w:tcPr>
            <w:tcW w:w="726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A4B8133" w14:textId="4940B68B" w:rsidR="00E12EBA" w:rsidRPr="00E12EBA" w:rsidRDefault="00E12EBA" w:rsidP="00E12EBA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</w:pPr>
            <w:r w:rsidRPr="00E12EBA"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  <w:t>360 000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A86E3F" w14:textId="08686729" w:rsidR="00E12EBA" w:rsidRPr="00E12EBA" w:rsidRDefault="00E12EBA" w:rsidP="00E12EBA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</w:pPr>
            <w:r w:rsidRPr="00E12EBA"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  <w:t>378 000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19A563B" w14:textId="46B38667" w:rsidR="00E12EBA" w:rsidRPr="00E12EBA" w:rsidRDefault="00E12EBA" w:rsidP="00E12EBA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</w:pPr>
            <w:r w:rsidRPr="00E12EBA"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  <w:t>388 800</w:t>
            </w:r>
          </w:p>
        </w:tc>
      </w:tr>
      <w:tr w:rsidR="00E12EBA" w:rsidRPr="002F5373" w14:paraId="515E284C" w14:textId="77777777" w:rsidTr="00780813">
        <w:trPr>
          <w:trHeight w:val="298"/>
        </w:trPr>
        <w:tc>
          <w:tcPr>
            <w:tcW w:w="149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106F8" w14:textId="69A029BA" w:rsidR="00E12EBA" w:rsidRPr="00E12EBA" w:rsidRDefault="00E12EBA" w:rsidP="00E12EBA">
            <w:pPr>
              <w:spacing w:after="0" w:line="240" w:lineRule="auto"/>
              <w:ind w:firstLineChars="200" w:firstLine="440"/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</w:pPr>
            <w:r w:rsidRPr="002F5373"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  <w:t>Petit</w:t>
            </w:r>
            <w:r w:rsidRPr="00E12EBA"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  <w:t xml:space="preserve"> Matériel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52126" w14:textId="77777777" w:rsidR="00E12EBA" w:rsidRPr="00E12EBA" w:rsidRDefault="00E12EBA" w:rsidP="00E12EBA">
            <w:pPr>
              <w:spacing w:after="0" w:line="240" w:lineRule="auto"/>
              <w:ind w:firstLineChars="200" w:firstLine="440"/>
              <w:jc w:val="center"/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58C77" w14:textId="77777777" w:rsidR="00E12EBA" w:rsidRPr="00E12EBA" w:rsidRDefault="00E12EBA" w:rsidP="00E12EBA">
            <w:pPr>
              <w:spacing w:after="0" w:line="240" w:lineRule="auto"/>
              <w:jc w:val="center"/>
              <w:rPr>
                <w:rFonts w:ascii="Bahnschrift Light" w:eastAsia="Times New Roman" w:hAnsi="Bahnschrift Light" w:cs="Times New Roman"/>
                <w:lang w:eastAsia="fr-FR"/>
              </w:rPr>
            </w:pPr>
          </w:p>
        </w:tc>
        <w:tc>
          <w:tcPr>
            <w:tcW w:w="726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9CA8D04" w14:textId="308254B7" w:rsidR="00E12EBA" w:rsidRPr="00E12EBA" w:rsidRDefault="00E12EBA" w:rsidP="00E12EBA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</w:pPr>
            <w:r w:rsidRPr="00E12EBA"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  <w:t>1 780 000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A90BFD8" w14:textId="6C400B6D" w:rsidR="00E12EBA" w:rsidRPr="00E12EBA" w:rsidRDefault="00E12EBA" w:rsidP="00E12EBA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</w:pPr>
            <w:r w:rsidRPr="00E12EBA"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  <w:t>-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E1CC92B" w14:textId="487D6961" w:rsidR="00E12EBA" w:rsidRPr="00E12EBA" w:rsidRDefault="00E12EBA" w:rsidP="00E12EBA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</w:pPr>
            <w:r w:rsidRPr="00E12EBA"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  <w:t>-</w:t>
            </w:r>
          </w:p>
        </w:tc>
      </w:tr>
      <w:tr w:rsidR="00E12EBA" w:rsidRPr="002F5373" w14:paraId="19B4E20C" w14:textId="77777777" w:rsidTr="00780813">
        <w:trPr>
          <w:trHeight w:val="298"/>
        </w:trPr>
        <w:tc>
          <w:tcPr>
            <w:tcW w:w="149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CD5DC" w14:textId="77777777" w:rsidR="00E12EBA" w:rsidRPr="00E12EBA" w:rsidRDefault="00E12EBA" w:rsidP="00E12EBA">
            <w:pPr>
              <w:spacing w:after="0" w:line="240" w:lineRule="auto"/>
              <w:ind w:firstLineChars="200" w:firstLine="440"/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</w:pPr>
            <w:r w:rsidRPr="00E12EBA"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  <w:t>Frais formations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52220" w14:textId="77777777" w:rsidR="00E12EBA" w:rsidRPr="00E12EBA" w:rsidRDefault="00E12EBA" w:rsidP="00E12EBA">
            <w:pPr>
              <w:spacing w:after="0" w:line="240" w:lineRule="auto"/>
              <w:ind w:firstLineChars="200" w:firstLine="440"/>
              <w:jc w:val="center"/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B113A" w14:textId="77777777" w:rsidR="00E12EBA" w:rsidRPr="00E12EBA" w:rsidRDefault="00E12EBA" w:rsidP="00E12EBA">
            <w:pPr>
              <w:spacing w:after="0" w:line="240" w:lineRule="auto"/>
              <w:jc w:val="center"/>
              <w:rPr>
                <w:rFonts w:ascii="Bahnschrift Light" w:eastAsia="Times New Roman" w:hAnsi="Bahnschrift Light" w:cs="Times New Roman"/>
                <w:lang w:eastAsia="fr-FR"/>
              </w:rPr>
            </w:pPr>
          </w:p>
        </w:tc>
        <w:tc>
          <w:tcPr>
            <w:tcW w:w="726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9B08B40" w14:textId="5B248AC8" w:rsidR="00E12EBA" w:rsidRPr="00E12EBA" w:rsidRDefault="00E12EBA" w:rsidP="00E12EBA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</w:pPr>
            <w:r w:rsidRPr="00E12EBA"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  <w:t>150 000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4DB0466" w14:textId="59184802" w:rsidR="00E12EBA" w:rsidRPr="00E12EBA" w:rsidRDefault="00E12EBA" w:rsidP="00E12EBA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</w:pPr>
            <w:r w:rsidRPr="00E12EBA"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  <w:t>157 500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1447121" w14:textId="7D808E6E" w:rsidR="00E12EBA" w:rsidRPr="00E12EBA" w:rsidRDefault="00E12EBA" w:rsidP="00E12EBA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</w:pPr>
            <w:r w:rsidRPr="00E12EBA">
              <w:rPr>
                <w:rFonts w:ascii="Bahnschrift Light" w:eastAsia="Times New Roman" w:hAnsi="Bahnschrift Light" w:cs="Calibri"/>
                <w:iCs/>
                <w:color w:val="000000"/>
                <w:lang w:eastAsia="fr-FR"/>
              </w:rPr>
              <w:t>165 000</w:t>
            </w:r>
          </w:p>
        </w:tc>
      </w:tr>
      <w:tr w:rsidR="00780813" w:rsidRPr="002F5373" w14:paraId="3689885C" w14:textId="77777777" w:rsidTr="00780813">
        <w:trPr>
          <w:trHeight w:val="298"/>
        </w:trPr>
        <w:tc>
          <w:tcPr>
            <w:tcW w:w="1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B509EC8" w14:textId="47E4FCE2" w:rsidR="00E12EBA" w:rsidRPr="00E12EBA" w:rsidRDefault="00E12EBA" w:rsidP="00E12EBA">
            <w:pPr>
              <w:spacing w:after="0" w:line="240" w:lineRule="auto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  <w:r w:rsidRPr="00E12EBA"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  <w:t>Valeur ajoutée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EE82FE0" w14:textId="36C64BBC" w:rsidR="00E12EBA" w:rsidRPr="00E12EBA" w:rsidRDefault="00E12EBA" w:rsidP="00E12EBA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lang w:eastAsia="fr-FR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C81A0AE" w14:textId="705438C5" w:rsidR="00E12EBA" w:rsidRPr="00E12EBA" w:rsidRDefault="00E12EBA" w:rsidP="00E12EBA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lang w:eastAsia="fr-FR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73FE1A3C" w14:textId="6FC46C78" w:rsidR="00E12EBA" w:rsidRPr="00E12EBA" w:rsidRDefault="00E12EBA" w:rsidP="00E12EBA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  <w:r w:rsidRPr="00E12EBA"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  <w:t>57 496 000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764166A1" w14:textId="636D6F47" w:rsidR="00E12EBA" w:rsidRPr="00E12EBA" w:rsidRDefault="00E12EBA" w:rsidP="00E12EBA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  <w:r w:rsidRPr="00E12EBA"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  <w:t>75 496 402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0B31FD" w14:textId="1DAA368D" w:rsidR="00E12EBA" w:rsidRPr="00E12EBA" w:rsidRDefault="00E12EBA" w:rsidP="00E12EBA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  <w:r w:rsidRPr="00E12EBA"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  <w:t>91 724 005</w:t>
            </w:r>
          </w:p>
        </w:tc>
      </w:tr>
      <w:tr w:rsidR="00E12EBA" w:rsidRPr="002F5373" w14:paraId="1008A5C6" w14:textId="77777777" w:rsidTr="00780813">
        <w:trPr>
          <w:trHeight w:val="298"/>
        </w:trPr>
        <w:tc>
          <w:tcPr>
            <w:tcW w:w="149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0F5E8" w14:textId="77777777" w:rsidR="00E12EBA" w:rsidRPr="00E12EBA" w:rsidRDefault="00E12EBA" w:rsidP="00E12EBA">
            <w:pPr>
              <w:spacing w:after="0" w:line="240" w:lineRule="auto"/>
              <w:ind w:firstLineChars="100" w:firstLine="221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  <w:r w:rsidRPr="00E12EBA"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  <w:t>Impôts et taxes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69FDF" w14:textId="77777777" w:rsidR="00E12EBA" w:rsidRPr="00E12EBA" w:rsidRDefault="00E12EBA" w:rsidP="00E12EBA">
            <w:pPr>
              <w:spacing w:after="0" w:line="240" w:lineRule="auto"/>
              <w:ind w:firstLineChars="100" w:firstLine="221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FF8A4" w14:textId="77777777" w:rsidR="00E12EBA" w:rsidRPr="00E12EBA" w:rsidRDefault="00E12EBA" w:rsidP="00E12EBA">
            <w:pPr>
              <w:spacing w:after="0" w:line="240" w:lineRule="auto"/>
              <w:jc w:val="center"/>
              <w:rPr>
                <w:rFonts w:ascii="Bahnschrift Light" w:eastAsia="Times New Roman" w:hAnsi="Bahnschrift Light" w:cs="Times New Roman"/>
                <w:lang w:eastAsia="fr-FR"/>
              </w:rPr>
            </w:pPr>
          </w:p>
        </w:tc>
        <w:tc>
          <w:tcPr>
            <w:tcW w:w="726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1828220" w14:textId="3AC24AD2" w:rsidR="00E12EBA" w:rsidRPr="00E12EBA" w:rsidRDefault="00E12EBA" w:rsidP="00E12EBA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  <w:r w:rsidRPr="00E12EBA"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  <w:t>957 600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6C6B13B" w14:textId="562CB72E" w:rsidR="00E12EBA" w:rsidRPr="00E12EBA" w:rsidRDefault="00E12EBA" w:rsidP="00E12EBA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  <w:r w:rsidRPr="00E12EBA"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  <w:t>1 213 200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A19B3" w14:textId="14066FEA" w:rsidR="00E12EBA" w:rsidRPr="00E12EBA" w:rsidRDefault="00E12EBA" w:rsidP="00E12EBA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  <w:r w:rsidRPr="00E12EBA"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  <w:t>1 468 800</w:t>
            </w:r>
          </w:p>
        </w:tc>
      </w:tr>
      <w:tr w:rsidR="00E12EBA" w:rsidRPr="002F5373" w14:paraId="67855F74" w14:textId="77777777" w:rsidTr="00780813">
        <w:trPr>
          <w:trHeight w:val="394"/>
        </w:trPr>
        <w:tc>
          <w:tcPr>
            <w:tcW w:w="149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C43D2" w14:textId="77777777" w:rsidR="00E12EBA" w:rsidRPr="00E12EBA" w:rsidRDefault="00E12EBA" w:rsidP="00E12EBA">
            <w:pPr>
              <w:spacing w:after="0" w:line="240" w:lineRule="auto"/>
              <w:ind w:firstLineChars="100" w:firstLine="221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  <w:r w:rsidRPr="00E12EBA"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  <w:t>Salaires employés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28D2E" w14:textId="77777777" w:rsidR="00E12EBA" w:rsidRPr="00E12EBA" w:rsidRDefault="00E12EBA" w:rsidP="00E12EBA">
            <w:pPr>
              <w:spacing w:after="0" w:line="240" w:lineRule="auto"/>
              <w:ind w:firstLineChars="100" w:firstLine="221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EF8E6" w14:textId="77777777" w:rsidR="00E12EBA" w:rsidRPr="00E12EBA" w:rsidRDefault="00E12EBA" w:rsidP="00E12EBA">
            <w:pPr>
              <w:spacing w:after="0" w:line="240" w:lineRule="auto"/>
              <w:jc w:val="center"/>
              <w:rPr>
                <w:rFonts w:ascii="Bahnschrift Light" w:eastAsia="Times New Roman" w:hAnsi="Bahnschrift Light" w:cs="Times New Roman"/>
                <w:lang w:eastAsia="fr-FR"/>
              </w:rPr>
            </w:pPr>
          </w:p>
        </w:tc>
        <w:tc>
          <w:tcPr>
            <w:tcW w:w="726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29F6B92" w14:textId="604C16C8" w:rsidR="00E12EBA" w:rsidRPr="00E12EBA" w:rsidRDefault="00E12EBA" w:rsidP="00E12EBA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  <w:r w:rsidRPr="00E12EBA"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  <w:t>5 450 000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EE759D" w14:textId="08B29458" w:rsidR="00E12EBA" w:rsidRPr="00E12EBA" w:rsidRDefault="00E12EBA" w:rsidP="00E12EBA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  <w:r w:rsidRPr="00E12EBA"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  <w:t>6 867 000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2DD02" w14:textId="639787BD" w:rsidR="00E12EBA" w:rsidRPr="00E12EBA" w:rsidRDefault="00E12EBA" w:rsidP="00E12EBA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  <w:r w:rsidRPr="00E12EBA"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  <w:t>7 194 000</w:t>
            </w:r>
          </w:p>
        </w:tc>
      </w:tr>
      <w:tr w:rsidR="002F5373" w:rsidRPr="002F5373" w14:paraId="14D958A2" w14:textId="77777777" w:rsidTr="00780813">
        <w:trPr>
          <w:trHeight w:val="298"/>
        </w:trPr>
        <w:tc>
          <w:tcPr>
            <w:tcW w:w="2233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BDB28" w14:textId="77777777" w:rsidR="00E12EBA" w:rsidRPr="00E12EBA" w:rsidRDefault="00E12EBA" w:rsidP="00E12EBA">
            <w:pPr>
              <w:spacing w:after="0" w:line="240" w:lineRule="auto"/>
              <w:ind w:firstLineChars="100" w:firstLine="220"/>
              <w:rPr>
                <w:rFonts w:ascii="Bahnschrift Light" w:eastAsia="Times New Roman" w:hAnsi="Bahnschrift Light" w:cs="Calibri"/>
                <w:color w:val="000000"/>
                <w:lang w:eastAsia="fr-FR"/>
              </w:rPr>
            </w:pPr>
            <w:r w:rsidRPr="00E12EBA">
              <w:rPr>
                <w:rFonts w:ascii="Bahnschrift Light" w:eastAsia="Times New Roman" w:hAnsi="Bahnschrift Light" w:cs="Calibri"/>
                <w:color w:val="000000"/>
                <w:lang w:eastAsia="fr-FR"/>
              </w:rPr>
              <w:t>Charges sociales employés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3443B" w14:textId="77777777" w:rsidR="00E12EBA" w:rsidRPr="00E12EBA" w:rsidRDefault="00E12EBA" w:rsidP="00E12EBA">
            <w:pPr>
              <w:spacing w:after="0" w:line="240" w:lineRule="auto"/>
              <w:ind w:firstLineChars="100" w:firstLine="220"/>
              <w:jc w:val="center"/>
              <w:rPr>
                <w:rFonts w:ascii="Bahnschrift Light" w:eastAsia="Times New Roman" w:hAnsi="Bahnschrift Light" w:cs="Calibri"/>
                <w:color w:val="000000"/>
                <w:lang w:eastAsia="fr-FR"/>
              </w:rPr>
            </w:pPr>
          </w:p>
        </w:tc>
        <w:tc>
          <w:tcPr>
            <w:tcW w:w="726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65D55D8" w14:textId="6185A10C" w:rsidR="00E12EBA" w:rsidRPr="00E12EBA" w:rsidRDefault="00E12EBA" w:rsidP="00E12EBA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lang w:eastAsia="fr-FR"/>
              </w:rPr>
            </w:pPr>
            <w:r w:rsidRPr="00E12EBA">
              <w:rPr>
                <w:rFonts w:ascii="Bahnschrift Light" w:eastAsia="Times New Roman" w:hAnsi="Bahnschrift Light" w:cs="Calibri"/>
                <w:color w:val="000000"/>
                <w:lang w:eastAsia="fr-FR"/>
              </w:rPr>
              <w:t>272 500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5B2F1C0" w14:textId="767C9A0E" w:rsidR="00E12EBA" w:rsidRPr="00E12EBA" w:rsidRDefault="00E12EBA" w:rsidP="00E12EBA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lang w:eastAsia="fr-FR"/>
              </w:rPr>
            </w:pPr>
            <w:r w:rsidRPr="00E12EBA">
              <w:rPr>
                <w:rFonts w:ascii="Bahnschrift Light" w:eastAsia="Times New Roman" w:hAnsi="Bahnschrift Light" w:cs="Calibri"/>
                <w:color w:val="000000"/>
                <w:lang w:eastAsia="fr-FR"/>
              </w:rPr>
              <w:t>343 350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101A9" w14:textId="195521AF" w:rsidR="00E12EBA" w:rsidRPr="00E12EBA" w:rsidRDefault="00E12EBA" w:rsidP="00E12EBA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lang w:eastAsia="fr-FR"/>
              </w:rPr>
            </w:pPr>
            <w:r w:rsidRPr="00E12EBA">
              <w:rPr>
                <w:rFonts w:ascii="Bahnschrift Light" w:eastAsia="Times New Roman" w:hAnsi="Bahnschrift Light" w:cs="Calibri"/>
                <w:color w:val="000000"/>
                <w:lang w:eastAsia="fr-FR"/>
              </w:rPr>
              <w:t>359 700</w:t>
            </w:r>
          </w:p>
        </w:tc>
      </w:tr>
      <w:tr w:rsidR="002F5373" w:rsidRPr="002F5373" w14:paraId="40781BF3" w14:textId="77777777" w:rsidTr="00780813">
        <w:trPr>
          <w:trHeight w:val="298"/>
        </w:trPr>
        <w:tc>
          <w:tcPr>
            <w:tcW w:w="2233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A0714" w14:textId="77777777" w:rsidR="00E12EBA" w:rsidRPr="00E12EBA" w:rsidRDefault="00E12EBA" w:rsidP="00E12EBA">
            <w:pPr>
              <w:spacing w:after="0" w:line="240" w:lineRule="auto"/>
              <w:ind w:firstLineChars="100" w:firstLine="221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  <w:r w:rsidRPr="00E12EBA"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  <w:t>Prélèvement dirigeant(s)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E8E5D" w14:textId="77777777" w:rsidR="00E12EBA" w:rsidRPr="00E12EBA" w:rsidRDefault="00E12EBA" w:rsidP="00E12EBA">
            <w:pPr>
              <w:spacing w:after="0" w:line="240" w:lineRule="auto"/>
              <w:ind w:firstLineChars="100" w:firstLine="221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726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A88689D" w14:textId="1CE51744" w:rsidR="00E12EBA" w:rsidRPr="00E12EBA" w:rsidRDefault="00E12EBA" w:rsidP="00E12EBA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  <w:r w:rsidRPr="00E12EBA"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  <w:t>1 500 000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E223F5B" w14:textId="55837D73" w:rsidR="00E12EBA" w:rsidRPr="00E12EBA" w:rsidRDefault="00E12EBA" w:rsidP="00E12EBA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  <w:r w:rsidRPr="00E12EBA"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  <w:t>1 890 000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54440" w14:textId="657A134B" w:rsidR="00E12EBA" w:rsidRPr="00E12EBA" w:rsidRDefault="00E12EBA" w:rsidP="00E12EBA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  <w:r w:rsidRPr="00E12EBA"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  <w:t>1 980 000</w:t>
            </w:r>
          </w:p>
        </w:tc>
      </w:tr>
      <w:tr w:rsidR="002F5373" w:rsidRPr="002F5373" w14:paraId="06C0C4A7" w14:textId="77777777" w:rsidTr="00780813">
        <w:trPr>
          <w:trHeight w:val="298"/>
        </w:trPr>
        <w:tc>
          <w:tcPr>
            <w:tcW w:w="2233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504CE" w14:textId="77777777" w:rsidR="00E12EBA" w:rsidRPr="00E12EBA" w:rsidRDefault="00E12EBA" w:rsidP="00E12EBA">
            <w:pPr>
              <w:spacing w:after="0" w:line="240" w:lineRule="auto"/>
              <w:ind w:firstLineChars="100" w:firstLine="220"/>
              <w:rPr>
                <w:rFonts w:ascii="Bahnschrift Light" w:eastAsia="Times New Roman" w:hAnsi="Bahnschrift Light" w:cs="Calibri"/>
                <w:color w:val="000000"/>
                <w:lang w:eastAsia="fr-FR"/>
              </w:rPr>
            </w:pPr>
            <w:r w:rsidRPr="00E12EBA">
              <w:rPr>
                <w:rFonts w:ascii="Bahnschrift Light" w:eastAsia="Times New Roman" w:hAnsi="Bahnschrift Light" w:cs="Calibri"/>
                <w:color w:val="000000"/>
                <w:lang w:eastAsia="fr-FR"/>
              </w:rPr>
              <w:t>Charges sociales dirigeant(s)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63046" w14:textId="77777777" w:rsidR="00E12EBA" w:rsidRPr="00E12EBA" w:rsidRDefault="00E12EBA" w:rsidP="00E12EBA">
            <w:pPr>
              <w:spacing w:after="0" w:line="240" w:lineRule="auto"/>
              <w:ind w:firstLineChars="100" w:firstLine="220"/>
              <w:jc w:val="center"/>
              <w:rPr>
                <w:rFonts w:ascii="Bahnschrift Light" w:eastAsia="Times New Roman" w:hAnsi="Bahnschrift Light" w:cs="Calibri"/>
                <w:color w:val="000000"/>
                <w:lang w:eastAsia="fr-FR"/>
              </w:rPr>
            </w:pPr>
          </w:p>
        </w:tc>
        <w:tc>
          <w:tcPr>
            <w:tcW w:w="726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916B451" w14:textId="04BAAE63" w:rsidR="00E12EBA" w:rsidRPr="00E12EBA" w:rsidRDefault="00E12EBA" w:rsidP="002F5373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lang w:eastAsia="fr-FR"/>
              </w:rPr>
            </w:pPr>
            <w:r w:rsidRPr="00E12EBA">
              <w:rPr>
                <w:rFonts w:ascii="Bahnschrift Light" w:eastAsia="Times New Roman" w:hAnsi="Bahnschrift Light" w:cs="Calibri"/>
                <w:color w:val="000000"/>
                <w:lang w:eastAsia="fr-FR"/>
              </w:rPr>
              <w:t>150 000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7103475" w14:textId="63F07591" w:rsidR="00E12EBA" w:rsidRPr="00E12EBA" w:rsidRDefault="00E12EBA" w:rsidP="002F5373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lang w:eastAsia="fr-FR"/>
              </w:rPr>
            </w:pPr>
            <w:r w:rsidRPr="00E12EBA">
              <w:rPr>
                <w:rFonts w:ascii="Bahnschrift Light" w:eastAsia="Times New Roman" w:hAnsi="Bahnschrift Light" w:cs="Calibri"/>
                <w:color w:val="000000"/>
                <w:lang w:eastAsia="fr-FR"/>
              </w:rPr>
              <w:t>189 000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94CB6" w14:textId="668104D3" w:rsidR="00E12EBA" w:rsidRPr="00E12EBA" w:rsidRDefault="00E12EBA" w:rsidP="002F5373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lang w:eastAsia="fr-FR"/>
              </w:rPr>
            </w:pPr>
            <w:r w:rsidRPr="00E12EBA">
              <w:rPr>
                <w:rFonts w:ascii="Bahnschrift Light" w:eastAsia="Times New Roman" w:hAnsi="Bahnschrift Light" w:cs="Calibri"/>
                <w:color w:val="000000"/>
                <w:lang w:eastAsia="fr-FR"/>
              </w:rPr>
              <w:t>198 000</w:t>
            </w:r>
          </w:p>
        </w:tc>
      </w:tr>
      <w:tr w:rsidR="00E12EBA" w:rsidRPr="002F5373" w14:paraId="150F64F6" w14:textId="77777777" w:rsidTr="00780813">
        <w:trPr>
          <w:trHeight w:val="298"/>
        </w:trPr>
        <w:tc>
          <w:tcPr>
            <w:tcW w:w="2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C44E8AD" w14:textId="7EA2F807" w:rsidR="00E12EBA" w:rsidRPr="00E12EBA" w:rsidRDefault="00E12EBA" w:rsidP="00E12EBA">
            <w:pPr>
              <w:spacing w:after="0" w:line="240" w:lineRule="auto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  <w:r w:rsidRPr="00E12EBA"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  <w:t>Excédent brut d'exploitation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A9EFC8D" w14:textId="4D121B87" w:rsidR="00E12EBA" w:rsidRPr="00E12EBA" w:rsidRDefault="00E12EBA" w:rsidP="00E12EBA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lang w:eastAsia="fr-FR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704BA6E7" w14:textId="67E08949" w:rsidR="00E12EBA" w:rsidRPr="00E12EBA" w:rsidRDefault="00E12EBA" w:rsidP="00E12EBA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  <w:r w:rsidRPr="00E12EBA"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  <w:t>49 165 900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214EEB86" w14:textId="0905AD40" w:rsidR="00E12EBA" w:rsidRPr="00E12EBA" w:rsidRDefault="00E12EBA" w:rsidP="00E12EBA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  <w:r w:rsidRPr="00E12EBA"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  <w:t>64 993 852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AE340A" w14:textId="18B67BE7" w:rsidR="00E12EBA" w:rsidRPr="00E12EBA" w:rsidRDefault="00E12EBA" w:rsidP="00E12EBA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  <w:r w:rsidRPr="00E12EBA"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  <w:t>80 523 505</w:t>
            </w:r>
          </w:p>
        </w:tc>
      </w:tr>
      <w:tr w:rsidR="002F5373" w:rsidRPr="002F5373" w14:paraId="26A02475" w14:textId="77777777" w:rsidTr="00780813">
        <w:trPr>
          <w:trHeight w:val="298"/>
        </w:trPr>
        <w:tc>
          <w:tcPr>
            <w:tcW w:w="2831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0F8A1" w14:textId="77777777" w:rsidR="00E12EBA" w:rsidRPr="00E12EBA" w:rsidRDefault="00E12EBA" w:rsidP="00E12EBA">
            <w:pPr>
              <w:spacing w:after="0" w:line="240" w:lineRule="auto"/>
              <w:ind w:firstLineChars="100" w:firstLine="221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  <w:r w:rsidRPr="00E12EBA"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  <w:t>Frais bancaires, charges financières</w:t>
            </w:r>
          </w:p>
        </w:tc>
        <w:tc>
          <w:tcPr>
            <w:tcW w:w="726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C6EE1FF" w14:textId="68399F69" w:rsidR="00E12EBA" w:rsidRPr="00E12EBA" w:rsidRDefault="00E12EBA" w:rsidP="002F5373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bCs/>
                <w:color w:val="000000"/>
                <w:lang w:eastAsia="fr-FR"/>
              </w:rPr>
            </w:pPr>
            <w:r w:rsidRPr="00E12EBA">
              <w:rPr>
                <w:rFonts w:ascii="Bahnschrift Light" w:eastAsia="Times New Roman" w:hAnsi="Bahnschrift Light" w:cs="Calibri"/>
                <w:bCs/>
                <w:color w:val="000000"/>
                <w:lang w:eastAsia="fr-FR"/>
              </w:rPr>
              <w:t>4 975 746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4E0E59B" w14:textId="36B1E66C" w:rsidR="00E12EBA" w:rsidRPr="00E12EBA" w:rsidRDefault="00E12EBA" w:rsidP="002F5373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bCs/>
                <w:color w:val="000000"/>
                <w:lang w:eastAsia="fr-FR"/>
              </w:rPr>
            </w:pPr>
            <w:r w:rsidRPr="00E12EBA">
              <w:rPr>
                <w:rFonts w:ascii="Bahnschrift Light" w:eastAsia="Times New Roman" w:hAnsi="Bahnschrift Light" w:cs="Calibri"/>
                <w:bCs/>
                <w:color w:val="000000"/>
                <w:lang w:eastAsia="fr-FR"/>
              </w:rPr>
              <w:t>4 985 346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52959" w14:textId="250ED55B" w:rsidR="00E12EBA" w:rsidRPr="00E12EBA" w:rsidRDefault="00E12EBA" w:rsidP="002F5373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bCs/>
                <w:color w:val="000000"/>
                <w:lang w:eastAsia="fr-FR"/>
              </w:rPr>
            </w:pPr>
            <w:r w:rsidRPr="00E12EBA">
              <w:rPr>
                <w:rFonts w:ascii="Bahnschrift Light" w:eastAsia="Times New Roman" w:hAnsi="Bahnschrift Light" w:cs="Calibri"/>
                <w:bCs/>
                <w:color w:val="000000"/>
                <w:lang w:eastAsia="fr-FR"/>
              </w:rPr>
              <w:t>4 994 946</w:t>
            </w:r>
          </w:p>
        </w:tc>
      </w:tr>
      <w:tr w:rsidR="00E12EBA" w:rsidRPr="002F5373" w14:paraId="270DF90E" w14:textId="77777777" w:rsidTr="00780813">
        <w:trPr>
          <w:trHeight w:val="298"/>
        </w:trPr>
        <w:tc>
          <w:tcPr>
            <w:tcW w:w="2233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37046" w14:textId="77777777" w:rsidR="00E12EBA" w:rsidRPr="00E12EBA" w:rsidRDefault="00E12EBA" w:rsidP="00E12EBA">
            <w:pPr>
              <w:spacing w:after="0" w:line="240" w:lineRule="auto"/>
              <w:ind w:firstLineChars="100" w:firstLine="221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  <w:r w:rsidRPr="00E12EBA"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  <w:t>Dotations aux amortissements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70A1D" w14:textId="77777777" w:rsidR="00E12EBA" w:rsidRPr="00E12EBA" w:rsidRDefault="00E12EBA" w:rsidP="00E12EBA">
            <w:pPr>
              <w:spacing w:after="0" w:line="240" w:lineRule="auto"/>
              <w:ind w:firstLineChars="100" w:firstLine="221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726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BEBEED3" w14:textId="53E6CE3C" w:rsidR="00E12EBA" w:rsidRPr="00E12EBA" w:rsidRDefault="00E12EBA" w:rsidP="002F5373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bCs/>
                <w:color w:val="000000"/>
                <w:lang w:eastAsia="fr-FR"/>
              </w:rPr>
            </w:pPr>
            <w:r w:rsidRPr="00E12EBA">
              <w:rPr>
                <w:rFonts w:ascii="Bahnschrift Light" w:eastAsia="Times New Roman" w:hAnsi="Bahnschrift Light" w:cs="Calibri"/>
                <w:bCs/>
                <w:color w:val="000000"/>
                <w:lang w:eastAsia="fr-FR"/>
              </w:rPr>
              <w:t>10 413 123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535EAE5" w14:textId="2754E303" w:rsidR="00E12EBA" w:rsidRPr="00E12EBA" w:rsidRDefault="00E12EBA" w:rsidP="002F5373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bCs/>
                <w:color w:val="000000"/>
                <w:lang w:eastAsia="fr-FR"/>
              </w:rPr>
            </w:pPr>
            <w:r w:rsidRPr="00E12EBA">
              <w:rPr>
                <w:rFonts w:ascii="Bahnschrift Light" w:eastAsia="Times New Roman" w:hAnsi="Bahnschrift Light" w:cs="Calibri"/>
                <w:bCs/>
                <w:color w:val="000000"/>
                <w:lang w:eastAsia="fr-FR"/>
              </w:rPr>
              <w:t>10 413 123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12FA6" w14:textId="4E180658" w:rsidR="00E12EBA" w:rsidRPr="00E12EBA" w:rsidRDefault="00E12EBA" w:rsidP="002F5373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bCs/>
                <w:color w:val="000000"/>
                <w:lang w:eastAsia="fr-FR"/>
              </w:rPr>
            </w:pPr>
            <w:r w:rsidRPr="00E12EBA">
              <w:rPr>
                <w:rFonts w:ascii="Bahnschrift Light" w:eastAsia="Times New Roman" w:hAnsi="Bahnschrift Light" w:cs="Calibri"/>
                <w:bCs/>
                <w:color w:val="000000"/>
                <w:lang w:eastAsia="fr-FR"/>
              </w:rPr>
              <w:t>10 413 123</w:t>
            </w:r>
          </w:p>
        </w:tc>
      </w:tr>
      <w:tr w:rsidR="00780813" w:rsidRPr="002F5373" w14:paraId="1CD9E168" w14:textId="77777777" w:rsidTr="00780813">
        <w:trPr>
          <w:trHeight w:val="298"/>
        </w:trPr>
        <w:tc>
          <w:tcPr>
            <w:tcW w:w="1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E184A67" w14:textId="0AB84C31" w:rsidR="00E12EBA" w:rsidRPr="00E12EBA" w:rsidRDefault="00E12EBA" w:rsidP="00E12EBA">
            <w:pPr>
              <w:spacing w:after="0" w:line="240" w:lineRule="auto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  <w:r w:rsidRPr="00E12EBA"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  <w:t>Résultat avant impôts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4EB33B9" w14:textId="5B4FAEB1" w:rsidR="00E12EBA" w:rsidRPr="00E12EBA" w:rsidRDefault="00E12EBA" w:rsidP="00E12EBA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lang w:eastAsia="fr-FR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E2C2609" w14:textId="1AEDB3AA" w:rsidR="00E12EBA" w:rsidRPr="00E12EBA" w:rsidRDefault="00E12EBA" w:rsidP="00E12EBA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lang w:eastAsia="fr-FR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6EBBFB56" w14:textId="5372FC0F" w:rsidR="00E12EBA" w:rsidRPr="00E12EBA" w:rsidRDefault="00E12EBA" w:rsidP="00E12EBA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  <w:r w:rsidRPr="00E12EBA"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  <w:t>33 777 031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3CA60ACD" w14:textId="1DBFD57A" w:rsidR="00E12EBA" w:rsidRPr="00E12EBA" w:rsidRDefault="00E12EBA" w:rsidP="00E12EBA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  <w:r w:rsidRPr="00E12EBA"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  <w:t>49 595 384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48F93E5A" w14:textId="75AA8E7C" w:rsidR="00E12EBA" w:rsidRPr="00E12EBA" w:rsidRDefault="00E12EBA" w:rsidP="00E12EBA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  <w:r w:rsidRPr="00E12EBA"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  <w:t>65 115 436</w:t>
            </w:r>
          </w:p>
        </w:tc>
      </w:tr>
      <w:tr w:rsidR="002F5373" w:rsidRPr="002F5373" w14:paraId="06534C13" w14:textId="77777777" w:rsidTr="00780813">
        <w:trPr>
          <w:trHeight w:val="298"/>
        </w:trPr>
        <w:tc>
          <w:tcPr>
            <w:tcW w:w="2233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91D08" w14:textId="77777777" w:rsidR="00E12EBA" w:rsidRPr="00E12EBA" w:rsidRDefault="00E12EBA" w:rsidP="00E12EBA">
            <w:pPr>
              <w:spacing w:after="0" w:line="240" w:lineRule="auto"/>
              <w:ind w:firstLineChars="100" w:firstLine="221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  <w:r w:rsidRPr="00E12EBA"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  <w:t>Impôt sur les sociétés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BBC56" w14:textId="77777777" w:rsidR="00E12EBA" w:rsidRPr="00E12EBA" w:rsidRDefault="00E12EBA" w:rsidP="00E12EBA">
            <w:pPr>
              <w:spacing w:after="0" w:line="240" w:lineRule="auto"/>
              <w:ind w:firstLineChars="100" w:firstLine="221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726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204EF9C" w14:textId="64EE8DAF" w:rsidR="00E12EBA" w:rsidRPr="00E12EBA" w:rsidRDefault="00E12EBA" w:rsidP="002F5373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bCs/>
                <w:color w:val="000000"/>
                <w:lang w:eastAsia="fr-FR"/>
              </w:rPr>
            </w:pPr>
            <w:r w:rsidRPr="00E12EBA">
              <w:rPr>
                <w:rFonts w:ascii="Bahnschrift Light" w:eastAsia="Times New Roman" w:hAnsi="Bahnschrift Light" w:cs="Calibri"/>
                <w:bCs/>
                <w:color w:val="000000"/>
                <w:lang w:eastAsia="fr-FR"/>
              </w:rPr>
              <w:t>9 576 000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268E846" w14:textId="5AADB4D1" w:rsidR="00E12EBA" w:rsidRPr="00E12EBA" w:rsidRDefault="00E12EBA" w:rsidP="002F5373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bCs/>
                <w:color w:val="000000"/>
                <w:lang w:eastAsia="fr-FR"/>
              </w:rPr>
            </w:pPr>
            <w:r w:rsidRPr="00E12EBA">
              <w:rPr>
                <w:rFonts w:ascii="Bahnschrift Light" w:eastAsia="Times New Roman" w:hAnsi="Bahnschrift Light" w:cs="Calibri"/>
                <w:bCs/>
                <w:color w:val="000000"/>
                <w:lang w:eastAsia="fr-FR"/>
              </w:rPr>
              <w:t>12 132 000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38C88" w14:textId="48C956BD" w:rsidR="00E12EBA" w:rsidRPr="00E12EBA" w:rsidRDefault="00E12EBA" w:rsidP="002F5373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bCs/>
                <w:color w:val="000000"/>
                <w:lang w:eastAsia="fr-FR"/>
              </w:rPr>
            </w:pPr>
            <w:r w:rsidRPr="00E12EBA">
              <w:rPr>
                <w:rFonts w:ascii="Bahnschrift Light" w:eastAsia="Times New Roman" w:hAnsi="Bahnschrift Light" w:cs="Calibri"/>
                <w:bCs/>
                <w:color w:val="000000"/>
                <w:lang w:eastAsia="fr-FR"/>
              </w:rPr>
              <w:t>14 688 000</w:t>
            </w:r>
          </w:p>
        </w:tc>
      </w:tr>
      <w:tr w:rsidR="002F5373" w:rsidRPr="002F5373" w14:paraId="31FD914B" w14:textId="77777777" w:rsidTr="00780813">
        <w:trPr>
          <w:trHeight w:val="298"/>
        </w:trPr>
        <w:tc>
          <w:tcPr>
            <w:tcW w:w="28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D4E0589" w14:textId="67E2B22E" w:rsidR="00E12EBA" w:rsidRPr="00E12EBA" w:rsidRDefault="00E12EBA" w:rsidP="00E12EBA">
            <w:pPr>
              <w:spacing w:after="0" w:line="240" w:lineRule="auto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  <w:r w:rsidRPr="00E12EBA"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  <w:t>Résultat net comptable (résultat de l'exercice)</w:t>
            </w:r>
          </w:p>
        </w:tc>
        <w:tc>
          <w:tcPr>
            <w:tcW w:w="72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25371E28" w14:textId="1FDAAD81" w:rsidR="00E12EBA" w:rsidRPr="00E12EBA" w:rsidRDefault="00E12EBA" w:rsidP="00E12EBA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  <w:r w:rsidRPr="00E12EBA"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  <w:t>24 201 031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4E8C9FA6" w14:textId="3FFB4565" w:rsidR="00E12EBA" w:rsidRPr="00E12EBA" w:rsidRDefault="00E12EBA" w:rsidP="00E12EBA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  <w:r w:rsidRPr="00E12EBA"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  <w:t>37 463 384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03D58936" w14:textId="56AE57E7" w:rsidR="00E12EBA" w:rsidRPr="00E12EBA" w:rsidRDefault="00E12EBA" w:rsidP="00E12EBA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  <w:r w:rsidRPr="00E12EBA"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  <w:t>50 427 436</w:t>
            </w:r>
          </w:p>
        </w:tc>
      </w:tr>
    </w:tbl>
    <w:p w14:paraId="31F61746" w14:textId="77777777" w:rsidR="00EA7401" w:rsidRPr="007F11C7" w:rsidRDefault="00EA7401" w:rsidP="0078081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hnschrift Light" w:hAnsi="Bahnschrift Light" w:cs="Calibri Light"/>
          <w:color w:val="363435"/>
          <w:w w:val="106"/>
          <w:sz w:val="2"/>
        </w:rPr>
      </w:pPr>
    </w:p>
    <w:p w14:paraId="7448B86B" w14:textId="77777777" w:rsidR="002253AC" w:rsidRDefault="002253AC" w:rsidP="00DD7CB8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  <w:sectPr w:rsidR="002253AC" w:rsidSect="00BA640D">
          <w:pgSz w:w="11906" w:h="16838"/>
          <w:pgMar w:top="851" w:right="1274" w:bottom="993" w:left="1417" w:header="426" w:footer="409" w:gutter="0"/>
          <w:cols w:space="708"/>
          <w:titlePg/>
          <w:docGrid w:linePitch="360"/>
        </w:sectPr>
      </w:pPr>
    </w:p>
    <w:p w14:paraId="7AE5ECAF" w14:textId="11307756" w:rsidR="00DD7CB8" w:rsidRDefault="00DD7CB8" w:rsidP="00DD7CB8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lastRenderedPageBreak/>
        <w:t>Le plan de trésorerie d</w:t>
      </w:r>
      <w:r w:rsidR="004D1453">
        <w:rPr>
          <w:rFonts w:ascii="Bahnschrift Light" w:hAnsi="Bahnschrift Light" w:cs="Calibri Light"/>
          <w:color w:val="363435"/>
          <w:w w:val="106"/>
        </w:rPr>
        <w:t xml:space="preserve">e </w:t>
      </w:r>
      <w:proofErr w:type="gramStart"/>
      <w:r w:rsidR="005E50D7">
        <w:rPr>
          <w:rFonts w:ascii="Bahnschrift Light" w:hAnsi="Bahnschrift Light" w:cs="Calibri Light"/>
          <w:color w:val="363435"/>
          <w:w w:val="106"/>
        </w:rPr>
        <w:t>l</w:t>
      </w:r>
      <w:r>
        <w:rPr>
          <w:rFonts w:ascii="Bahnschrift Light" w:hAnsi="Bahnschrift Light" w:cs="Calibri Light"/>
          <w:color w:val="363435"/>
          <w:w w:val="106"/>
        </w:rPr>
        <w:t>’</w:t>
      </w:r>
      <w:r w:rsidR="005E50D7">
        <w:rPr>
          <w:rFonts w:ascii="Bahnschrift Light" w:hAnsi="Bahnschrift Light" w:cs="Calibri Light"/>
          <w:color w:val="363435"/>
          <w:w w:val="106"/>
        </w:rPr>
        <w:t xml:space="preserve">entreprise  </w:t>
      </w:r>
      <w:r>
        <w:rPr>
          <w:rFonts w:ascii="Bahnschrift Light" w:hAnsi="Bahnschrift Light" w:cs="Calibri Light"/>
          <w:color w:val="363435"/>
          <w:w w:val="106"/>
        </w:rPr>
        <w:t>sur</w:t>
      </w:r>
      <w:proofErr w:type="gramEnd"/>
      <w:r>
        <w:rPr>
          <w:rFonts w:ascii="Bahnschrift Light" w:hAnsi="Bahnschrift Light" w:cs="Calibri Light"/>
          <w:color w:val="363435"/>
          <w:w w:val="106"/>
        </w:rPr>
        <w:t xml:space="preserve"> la première année d’activité se présentera comme suit :</w:t>
      </w:r>
    </w:p>
    <w:tbl>
      <w:tblPr>
        <w:tblW w:w="5337" w:type="pct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9"/>
        <w:gridCol w:w="1423"/>
        <w:gridCol w:w="467"/>
        <w:gridCol w:w="845"/>
        <w:gridCol w:w="851"/>
        <w:gridCol w:w="1037"/>
        <w:gridCol w:w="917"/>
        <w:gridCol w:w="920"/>
        <w:gridCol w:w="920"/>
        <w:gridCol w:w="920"/>
        <w:gridCol w:w="920"/>
        <w:gridCol w:w="920"/>
        <w:gridCol w:w="920"/>
        <w:gridCol w:w="920"/>
        <w:gridCol w:w="917"/>
        <w:gridCol w:w="1010"/>
      </w:tblGrid>
      <w:tr w:rsidR="007B5F58" w:rsidRPr="007B5F58" w14:paraId="2AD406B0" w14:textId="77777777" w:rsidTr="003D2127">
        <w:trPr>
          <w:trHeight w:val="333"/>
        </w:trPr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390F7" w14:textId="77777777" w:rsidR="007B5F58" w:rsidRPr="007B5F58" w:rsidRDefault="007B5F58" w:rsidP="007B5F58">
            <w:pPr>
              <w:spacing w:after="0" w:line="240" w:lineRule="auto"/>
              <w:rPr>
                <w:rFonts w:ascii="Bahnschrift Light" w:eastAsia="Times New Roman" w:hAnsi="Bahnschrift Light" w:cs="Times New Roman"/>
                <w:sz w:val="16"/>
                <w:szCs w:val="16"/>
                <w:lang w:eastAsia="fr-FR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D349E" w14:textId="77777777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83F8D" w14:textId="77777777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Times New Roman"/>
                <w:sz w:val="16"/>
                <w:szCs w:val="16"/>
                <w:lang w:eastAsia="fr-FR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06BB003C" w14:textId="77777777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Mois 1</w:t>
            </w:r>
          </w:p>
        </w:tc>
        <w:tc>
          <w:tcPr>
            <w:tcW w:w="285" w:type="pc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4F04B984" w14:textId="77777777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Mois 2</w:t>
            </w:r>
          </w:p>
        </w:tc>
        <w:tc>
          <w:tcPr>
            <w:tcW w:w="347" w:type="pc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034DCDE1" w14:textId="77777777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Mois 3</w:t>
            </w:r>
          </w:p>
        </w:tc>
        <w:tc>
          <w:tcPr>
            <w:tcW w:w="307" w:type="pc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5ADFEACE" w14:textId="77777777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Mois 4</w:t>
            </w:r>
          </w:p>
        </w:tc>
        <w:tc>
          <w:tcPr>
            <w:tcW w:w="308" w:type="pc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3FD846" w14:textId="77777777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Mois 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3B58D470" w14:textId="77777777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Mois 6</w:t>
            </w:r>
          </w:p>
        </w:tc>
        <w:tc>
          <w:tcPr>
            <w:tcW w:w="308" w:type="pc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59DAB2D0" w14:textId="77777777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Mois 7</w:t>
            </w:r>
          </w:p>
        </w:tc>
        <w:tc>
          <w:tcPr>
            <w:tcW w:w="308" w:type="pc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360AC582" w14:textId="77777777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Mois 8</w:t>
            </w:r>
          </w:p>
        </w:tc>
        <w:tc>
          <w:tcPr>
            <w:tcW w:w="308" w:type="pc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5647CDF0" w14:textId="77777777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Mois 9</w:t>
            </w:r>
          </w:p>
        </w:tc>
        <w:tc>
          <w:tcPr>
            <w:tcW w:w="308" w:type="pc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1BB4557E" w14:textId="77777777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Mois 10</w:t>
            </w:r>
          </w:p>
        </w:tc>
        <w:tc>
          <w:tcPr>
            <w:tcW w:w="308" w:type="pc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70408C6D" w14:textId="77777777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Mois 11</w:t>
            </w:r>
          </w:p>
        </w:tc>
        <w:tc>
          <w:tcPr>
            <w:tcW w:w="307" w:type="pc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75820A3" w14:textId="77777777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Mois 12</w:t>
            </w:r>
          </w:p>
        </w:tc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AE914EA" w14:textId="77777777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TOTAL</w:t>
            </w:r>
          </w:p>
        </w:tc>
      </w:tr>
      <w:tr w:rsidR="007B5F58" w:rsidRPr="007B5F58" w14:paraId="353C08F3" w14:textId="77777777" w:rsidTr="003D2127">
        <w:trPr>
          <w:trHeight w:val="333"/>
        </w:trPr>
        <w:tc>
          <w:tcPr>
            <w:tcW w:w="820" w:type="pct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59611E" w14:textId="77777777" w:rsidR="007B5F58" w:rsidRPr="007B5F58" w:rsidRDefault="007B5F58" w:rsidP="007B5F58">
            <w:pPr>
              <w:spacing w:after="0" w:line="240" w:lineRule="auto"/>
              <w:ind w:firstLineChars="100" w:firstLine="160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Apport personnel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FC6E3" w14:textId="25DAE577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DF092" w14:textId="309CB58B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5 000 000</w:t>
            </w:r>
          </w:p>
        </w:tc>
        <w:tc>
          <w:tcPr>
            <w:tcW w:w="28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2DF7E" w14:textId="06ED57A9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4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49F11" w14:textId="5A48B0C8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73527" w14:textId="31B2BFF3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8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EFB3F" w14:textId="317A9835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8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9972C" w14:textId="472DF54E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8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9536C" w14:textId="49289930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8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200F1" w14:textId="358996D6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8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B0BEC" w14:textId="7A6C65C2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8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52591" w14:textId="2B88B166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8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EF46E" w14:textId="360A5B84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4081C" w14:textId="4665990A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38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80671" w14:textId="00761BED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5 000 000</w:t>
            </w:r>
          </w:p>
        </w:tc>
      </w:tr>
      <w:tr w:rsidR="007B5F58" w:rsidRPr="007B5F58" w14:paraId="2EC6A85E" w14:textId="77777777" w:rsidTr="003D2127">
        <w:trPr>
          <w:trHeight w:val="333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301B55" w14:textId="77777777" w:rsidR="007B5F58" w:rsidRPr="007B5F58" w:rsidRDefault="007B5F58" w:rsidP="007B5F58">
            <w:pPr>
              <w:spacing w:after="0" w:line="240" w:lineRule="auto"/>
              <w:ind w:firstLineChars="100" w:firstLine="160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Emprunts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95698A" w14:textId="77777777" w:rsidR="007B5F58" w:rsidRPr="007B5F58" w:rsidRDefault="007B5F58" w:rsidP="007B5F58">
            <w:pPr>
              <w:spacing w:after="0" w:line="240" w:lineRule="auto"/>
              <w:ind w:firstLineChars="100" w:firstLine="160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FEAEED" w14:textId="77777777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Times New Roman"/>
                <w:sz w:val="16"/>
                <w:szCs w:val="16"/>
                <w:lang w:eastAsia="fr-FR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95AC5" w14:textId="5530A175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69 671 861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BF28A" w14:textId="61E31751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19 125 000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460BC" w14:textId="60027BB4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00CDF" w14:textId="5A509D34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ABB87" w14:textId="61ABB48C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8EED5" w14:textId="133A44D7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F0B1E" w14:textId="3D6FA7C0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A380B" w14:textId="7F833AB3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4D60A" w14:textId="686FEFF1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40185" w14:textId="2954E7C3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B1485" w14:textId="394BFD4E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F1DEA" w14:textId="33416E88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B6D8D" w14:textId="00C58EFD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88 796 861</w:t>
            </w:r>
          </w:p>
        </w:tc>
      </w:tr>
      <w:tr w:rsidR="007B5F58" w:rsidRPr="007B5F58" w14:paraId="52744526" w14:textId="77777777" w:rsidTr="003D2127">
        <w:trPr>
          <w:trHeight w:val="333"/>
        </w:trPr>
        <w:tc>
          <w:tcPr>
            <w:tcW w:w="82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1366D" w14:textId="77777777" w:rsidR="007B5F58" w:rsidRPr="007B5F58" w:rsidRDefault="007B5F58" w:rsidP="007B5F58">
            <w:pPr>
              <w:spacing w:after="0" w:line="240" w:lineRule="auto"/>
              <w:ind w:firstLineChars="100" w:firstLine="160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Vente de marchandises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1C9D7" w14:textId="360B36FC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91991" w14:textId="7CA0E2D1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6AF0F" w14:textId="4D43C294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6B50F" w14:textId="1B65A5AD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CB56D" w14:textId="604F62FB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26 600 000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8DA2F" w14:textId="55051EF5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26 600 000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710C5" w14:textId="44AD0C21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26 600 000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B2B48" w14:textId="34FBB326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26 600 000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86192" w14:textId="285C575E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26 600 000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3CD9E" w14:textId="39563BE7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26 600 000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40D5A" w14:textId="37FF8D0D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26 600 000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0FF33" w14:textId="73B22336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26 600 000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B28A2" w14:textId="0961B225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26 600 000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2B846" w14:textId="7356E334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239 400 000</w:t>
            </w:r>
          </w:p>
        </w:tc>
      </w:tr>
      <w:tr w:rsidR="007B5F58" w:rsidRPr="007B5F58" w14:paraId="140E25C3" w14:textId="77777777" w:rsidTr="003D2127">
        <w:trPr>
          <w:trHeight w:val="333"/>
        </w:trPr>
        <w:tc>
          <w:tcPr>
            <w:tcW w:w="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7FF065F" w14:textId="77777777" w:rsidR="007B5F58" w:rsidRPr="007B5F58" w:rsidRDefault="007B5F58" w:rsidP="007B5F58">
            <w:pPr>
              <w:spacing w:after="0" w:line="240" w:lineRule="auto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Chiffre d'affaires (total)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DA46924" w14:textId="67572EAF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676262DE" w14:textId="1BCE080A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4477C1DB" w14:textId="746F07B8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4154B4EB" w14:textId="198594AA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69AD6459" w14:textId="365181C6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26 600 000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EFA763" w14:textId="5717F975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26 600 000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73F560DF" w14:textId="55A18242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26 600 000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27923809" w14:textId="49B319AF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26 600 000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2F7C6FD6" w14:textId="02AA4264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26 600 000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53DB31EB" w14:textId="19768BAF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26 600 000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1B16E1A9" w14:textId="7982C454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26 600 000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57DBC957" w14:textId="6C405BCC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26 600 000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5C7EA3F" w14:textId="5715F9FB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26 600 000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1722BFC" w14:textId="5A7E6FB6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239 400 000</w:t>
            </w:r>
          </w:p>
        </w:tc>
      </w:tr>
      <w:tr w:rsidR="007B5F58" w:rsidRPr="007B5F58" w14:paraId="24BD1BCC" w14:textId="77777777" w:rsidTr="003D2127">
        <w:trPr>
          <w:trHeight w:val="333"/>
        </w:trPr>
        <w:tc>
          <w:tcPr>
            <w:tcW w:w="8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DAE789" w14:textId="77777777" w:rsidR="007B5F58" w:rsidRPr="007B5F58" w:rsidRDefault="007B5F58" w:rsidP="007B5F58">
            <w:pPr>
              <w:spacing w:after="0" w:line="240" w:lineRule="auto"/>
              <w:ind w:firstLineChars="100" w:firstLine="160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Immobilisations corporelles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F15E71" w14:textId="77777777" w:rsidR="007B5F58" w:rsidRPr="007B5F58" w:rsidRDefault="007B5F58" w:rsidP="007B5F58">
            <w:pPr>
              <w:spacing w:after="0" w:line="240" w:lineRule="auto"/>
              <w:ind w:firstLineChars="100" w:firstLine="160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0EF90" w14:textId="26C199AC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74 671 861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35155" w14:textId="33E384D7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42AFB" w14:textId="58D198C3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1B7D2" w14:textId="1DBADAA8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08" w:type="pct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465EEED" w14:textId="0939C659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58BA27C" w14:textId="71E04217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8E54536" w14:textId="18290375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E9D2479" w14:textId="71E3B01D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D8D1977" w14:textId="591B8251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916A61A" w14:textId="70D828FF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4EEEBF2" w14:textId="1B115233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CDE54BE" w14:textId="3358BBD9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3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5CED8" w14:textId="0E300996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74 671 861</w:t>
            </w:r>
          </w:p>
        </w:tc>
      </w:tr>
      <w:tr w:rsidR="007B5F58" w:rsidRPr="007B5F58" w14:paraId="4FACC077" w14:textId="77777777" w:rsidTr="003D2127">
        <w:trPr>
          <w:trHeight w:val="333"/>
        </w:trPr>
        <w:tc>
          <w:tcPr>
            <w:tcW w:w="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5E02719" w14:textId="77777777" w:rsidR="007B5F58" w:rsidRPr="007B5F58" w:rsidRDefault="007B5F58" w:rsidP="007B5F58">
            <w:pPr>
              <w:spacing w:after="0" w:line="240" w:lineRule="auto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Immobilisations (total)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3489039" w14:textId="63EC7091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11D19FA5" w14:textId="3196AD18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74 671 861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31E6349E" w14:textId="1D8512DD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677D5A4D" w14:textId="22D08B8C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4EFE320F" w14:textId="79BF344E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08D34D7B" w14:textId="281F5681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2D502DF8" w14:textId="07B13EFE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7800451A" w14:textId="2BB0059B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3D67F79F" w14:textId="4BD46DF4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58936E4B" w14:textId="03EEAD67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2AFB23CA" w14:textId="7EF1849D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7F98CF7A" w14:textId="56FB819E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245C6605" w14:textId="1C3428AC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7C29A79" w14:textId="2CBCAA9E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74 671 861</w:t>
            </w:r>
          </w:p>
        </w:tc>
      </w:tr>
      <w:tr w:rsidR="007B5F58" w:rsidRPr="007B5F58" w14:paraId="18B0ADDE" w14:textId="77777777" w:rsidTr="003D2127">
        <w:trPr>
          <w:trHeight w:val="333"/>
        </w:trPr>
        <w:tc>
          <w:tcPr>
            <w:tcW w:w="82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D5DDF" w14:textId="77777777" w:rsidR="007B5F58" w:rsidRPr="007B5F58" w:rsidRDefault="007B5F58" w:rsidP="007B5F58">
            <w:pPr>
              <w:spacing w:after="0" w:line="240" w:lineRule="auto"/>
              <w:ind w:firstLineChars="100" w:firstLine="160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Échéances emprunt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728FA" w14:textId="77777777" w:rsidR="007B5F58" w:rsidRPr="007B5F58" w:rsidRDefault="007B5F58" w:rsidP="007B5F58">
            <w:pPr>
              <w:spacing w:after="0" w:line="240" w:lineRule="auto"/>
              <w:ind w:firstLineChars="100" w:firstLine="160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BC70C" w14:textId="21EBE7A3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01B76" w14:textId="22BC4DB8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A3A56" w14:textId="34F78E9D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CBF1E" w14:textId="1826D9CE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CE5D8" w14:textId="7F17452B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3 699 869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A8AB9" w14:textId="45B19067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3 699 869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8D3C5" w14:textId="6723E830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3 699 869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0EA02" w14:textId="05ECBDBF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3 699 869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E2678" w14:textId="0C224655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3 699 869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697F9" w14:textId="4932F35C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3 699 869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0DEC9" w14:textId="4A9786EF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3 699 869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F88C1" w14:textId="204388EC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3 699 871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E35C0" w14:textId="464E007D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29 598 956</w:t>
            </w:r>
          </w:p>
        </w:tc>
      </w:tr>
      <w:tr w:rsidR="007B5F58" w:rsidRPr="007B5F58" w14:paraId="4515051E" w14:textId="77777777" w:rsidTr="003D2127">
        <w:trPr>
          <w:trHeight w:val="333"/>
        </w:trPr>
        <w:tc>
          <w:tcPr>
            <w:tcW w:w="82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ACA15" w14:textId="77777777" w:rsidR="007B5F58" w:rsidRPr="007B5F58" w:rsidRDefault="007B5F58" w:rsidP="007B5F58">
            <w:pPr>
              <w:spacing w:after="0" w:line="240" w:lineRule="auto"/>
              <w:ind w:firstLineChars="100" w:firstLine="160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Achats de marchandises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75674" w14:textId="77777777" w:rsidR="007B5F58" w:rsidRPr="007B5F58" w:rsidRDefault="007B5F58" w:rsidP="007B5F58">
            <w:pPr>
              <w:spacing w:after="0" w:line="240" w:lineRule="auto"/>
              <w:ind w:firstLineChars="100" w:firstLine="160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C7D46" w14:textId="6DDA7635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EDE2A" w14:textId="1C8162BD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DD54A" w14:textId="18EF00CC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17 834 400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C3E3D" w14:textId="6F60FEE6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17 834 400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C9981" w14:textId="16E5170E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17 834 400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9C08F" w14:textId="6892FABD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17 834 400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CE77F" w14:textId="3C8C2408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17 834 400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9B9CC" w14:textId="5F85E9A1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17 834 400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9859A" w14:textId="2B1790CE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17 834 400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72B27" w14:textId="2295E19B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17 834 400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F5893" w14:textId="7F6676AE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17 834 400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5DE56" w14:textId="7C8BB76C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17 834 400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F6867" w14:textId="4287FC1F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178 344 000</w:t>
            </w:r>
          </w:p>
        </w:tc>
      </w:tr>
      <w:tr w:rsidR="007B5F58" w:rsidRPr="007B5F58" w14:paraId="21D94594" w14:textId="77777777" w:rsidTr="003D2127">
        <w:trPr>
          <w:trHeight w:val="333"/>
        </w:trPr>
        <w:tc>
          <w:tcPr>
            <w:tcW w:w="82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23799" w14:textId="77777777" w:rsidR="007B5F58" w:rsidRPr="007B5F58" w:rsidRDefault="007B5F58" w:rsidP="007B5F58">
            <w:pPr>
              <w:spacing w:after="0" w:line="240" w:lineRule="auto"/>
              <w:ind w:firstLineChars="100" w:firstLine="160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Charges externes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BD169" w14:textId="77777777" w:rsidR="007B5F58" w:rsidRPr="007B5F58" w:rsidRDefault="007B5F58" w:rsidP="007B5F58">
            <w:pPr>
              <w:spacing w:after="0" w:line="240" w:lineRule="auto"/>
              <w:ind w:firstLineChars="100" w:firstLine="160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D610A" w14:textId="75E00C39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0A9CE" w14:textId="0B75AABA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F2743" w14:textId="32A7DD5A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356 000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236F7" w14:textId="71135778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356 000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384DC" w14:textId="03E2C6D9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356 000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CD1AD" w14:textId="63735D7B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356 000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4A719" w14:textId="439277FE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356 000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B4E56" w14:textId="0252104B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356 000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91494" w14:textId="55D68C1E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356 000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75BB7" w14:textId="43757B66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356 000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64F2D" w14:textId="1AEA3F92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356 000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84711" w14:textId="2EB1B69F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356 000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B2939" w14:textId="106C6039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3 560 000</w:t>
            </w:r>
          </w:p>
        </w:tc>
      </w:tr>
      <w:tr w:rsidR="007B5F58" w:rsidRPr="007B5F58" w14:paraId="6A681DE2" w14:textId="77777777" w:rsidTr="003D2127">
        <w:trPr>
          <w:trHeight w:val="333"/>
        </w:trPr>
        <w:tc>
          <w:tcPr>
            <w:tcW w:w="82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EF863" w14:textId="77777777" w:rsidR="007B5F58" w:rsidRPr="007B5F58" w:rsidRDefault="007B5F58" w:rsidP="007B5F58">
            <w:pPr>
              <w:spacing w:after="0" w:line="240" w:lineRule="auto"/>
              <w:ind w:firstLineChars="100" w:firstLine="160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Impôts et taxes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BBB98" w14:textId="77777777" w:rsidR="007B5F58" w:rsidRPr="007B5F58" w:rsidRDefault="007B5F58" w:rsidP="007B5F58">
            <w:pPr>
              <w:spacing w:after="0" w:line="240" w:lineRule="auto"/>
              <w:ind w:firstLineChars="100" w:firstLine="160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87097" w14:textId="22E52C81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41770" w14:textId="25496D65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40192" w14:textId="69ED5E6C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D2EBB" w14:textId="530F5709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1 170 400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69CF7" w14:textId="7DEF5B64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1 170 400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09231" w14:textId="19695FCB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1 170 400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508D7" w14:textId="7FBC9BF0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1 170 400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EBEF" w14:textId="6CD555F0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1 170 400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802C6" w14:textId="1CD393F9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1 170 400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F1C53" w14:textId="6B2587FC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1 170 400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E9769" w14:textId="130D74BE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1 170 400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36958" w14:textId="06E223E4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1 170 400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D1268" w14:textId="6738915C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10 533 600</w:t>
            </w:r>
          </w:p>
        </w:tc>
      </w:tr>
      <w:tr w:rsidR="007B5F58" w:rsidRPr="007B5F58" w14:paraId="4405A1D5" w14:textId="77777777" w:rsidTr="003D2127">
        <w:trPr>
          <w:trHeight w:val="333"/>
        </w:trPr>
        <w:tc>
          <w:tcPr>
            <w:tcW w:w="82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F5BD7" w14:textId="77777777" w:rsidR="007B5F58" w:rsidRPr="007B5F58" w:rsidRDefault="007B5F58" w:rsidP="007B5F58">
            <w:pPr>
              <w:spacing w:after="0" w:line="240" w:lineRule="auto"/>
              <w:ind w:firstLineChars="100" w:firstLine="160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Salaires employés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320CB" w14:textId="002D7342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DF5D9" w14:textId="491A336C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411A" w14:textId="0C0E92E4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74FEC" w14:textId="185BFDDB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545 000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1E388" w14:textId="08B72830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545 000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2A73B" w14:textId="4D9DDE6C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545 000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65F92" w14:textId="627DCC93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545 000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D356A" w14:textId="0F1E2774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545 000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E106" w14:textId="2845AC73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545 000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381E5" w14:textId="4C1D0BE2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545 000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AE916" w14:textId="55A171CE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545 000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CC1FD" w14:textId="33C3814B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545 000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AEE4F" w14:textId="40F4B649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545 000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54004" w14:textId="6C95819D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5 450 000</w:t>
            </w:r>
          </w:p>
        </w:tc>
      </w:tr>
      <w:tr w:rsidR="007B5F58" w:rsidRPr="007B5F58" w14:paraId="56EC9398" w14:textId="77777777" w:rsidTr="003D2127">
        <w:trPr>
          <w:trHeight w:val="333"/>
        </w:trPr>
        <w:tc>
          <w:tcPr>
            <w:tcW w:w="82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E540D" w14:textId="77777777" w:rsidR="007B5F58" w:rsidRPr="007B5F58" w:rsidRDefault="007B5F58" w:rsidP="007B5F58">
            <w:pPr>
              <w:spacing w:after="0" w:line="240" w:lineRule="auto"/>
              <w:ind w:firstLineChars="100" w:firstLine="160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Charges sociales employés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B513C" w14:textId="77777777" w:rsidR="007B5F58" w:rsidRPr="007B5F58" w:rsidRDefault="007B5F58" w:rsidP="007B5F58">
            <w:pPr>
              <w:spacing w:after="0" w:line="240" w:lineRule="auto"/>
              <w:ind w:firstLineChars="100" w:firstLine="160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854D1" w14:textId="4038B59F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AD6F5" w14:textId="3B4C5E26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5203E" w14:textId="41FA0E78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27 250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29695" w14:textId="656E896D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27 250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7BB79" w14:textId="3FD9BBC6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27 250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FC3FC" w14:textId="2E71C5D8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27 250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E68C6" w14:textId="206FBAD3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27 250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63FB0" w14:textId="494E4D0E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27 250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5E88E" w14:textId="78E628DE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27 250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74A1B" w14:textId="09ECD1F6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27 250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2C253" w14:textId="69EAE0B2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27 250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5E628" w14:textId="0B1AA725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27 250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B7DF9" w14:textId="25E05B2A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272 500</w:t>
            </w:r>
          </w:p>
        </w:tc>
      </w:tr>
      <w:tr w:rsidR="007B5F58" w:rsidRPr="007B5F58" w14:paraId="36C2E498" w14:textId="77777777" w:rsidTr="003D2127">
        <w:trPr>
          <w:trHeight w:val="443"/>
        </w:trPr>
        <w:tc>
          <w:tcPr>
            <w:tcW w:w="82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71BC3" w14:textId="77777777" w:rsidR="007B5F58" w:rsidRPr="007B5F58" w:rsidRDefault="007B5F58" w:rsidP="007B5F58">
            <w:pPr>
              <w:spacing w:after="0" w:line="240" w:lineRule="auto"/>
              <w:ind w:firstLineChars="100" w:firstLine="160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Prélèvement dirigeant(s)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0F71B" w14:textId="77777777" w:rsidR="007B5F58" w:rsidRPr="007B5F58" w:rsidRDefault="007B5F58" w:rsidP="007B5F58">
            <w:pPr>
              <w:spacing w:after="0" w:line="240" w:lineRule="auto"/>
              <w:ind w:firstLineChars="100" w:firstLine="160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4BCE5" w14:textId="09DA22CC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F8139" w14:textId="0CCB3FE8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D2DFE" w14:textId="22F58175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150 000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A2B49" w14:textId="688F7192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150 000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B6A54" w14:textId="70A7E40A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150 000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B1E69" w14:textId="185D16E8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150 000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A92C3" w14:textId="4E2F4513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150 000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D1CFA" w14:textId="0A56CAAE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150 000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D905D" w14:textId="20244268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150 000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82F34" w14:textId="6814393F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150 000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7BB8D" w14:textId="733B1A4D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150 000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2EC02" w14:textId="184FA4E4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150 000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4F61F" w14:textId="31696C95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1 500 000</w:t>
            </w:r>
          </w:p>
        </w:tc>
      </w:tr>
      <w:tr w:rsidR="007B5F58" w:rsidRPr="007B5F58" w14:paraId="79EA8E03" w14:textId="77777777" w:rsidTr="003D2127">
        <w:trPr>
          <w:trHeight w:val="333"/>
        </w:trPr>
        <w:tc>
          <w:tcPr>
            <w:tcW w:w="82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8732F" w14:textId="77777777" w:rsidR="007B5F58" w:rsidRPr="007B5F58" w:rsidRDefault="007B5F58" w:rsidP="007B5F58">
            <w:pPr>
              <w:spacing w:after="0" w:line="240" w:lineRule="auto"/>
              <w:ind w:firstLineChars="100" w:firstLine="160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Charges sociales dirigeant(s)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7B55B" w14:textId="77777777" w:rsidR="007B5F58" w:rsidRPr="007B5F58" w:rsidRDefault="007B5F58" w:rsidP="007B5F58">
            <w:pPr>
              <w:spacing w:after="0" w:line="240" w:lineRule="auto"/>
              <w:ind w:firstLineChars="100" w:firstLine="160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53175" w14:textId="637F8865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7747B1" w14:textId="5C1D917B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64A9C" w14:textId="70B9C41E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15 000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91F83" w14:textId="68D56C3B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15 000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A9A18" w14:textId="20EAECD1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15 000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6325C" w14:textId="6161A8C0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15 000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6AA45" w14:textId="0F180BF1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15 000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EF168" w14:textId="0C02D4DF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15 000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00289" w14:textId="03AF2B7C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15 000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E4738" w14:textId="6464E925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15 000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EF627" w14:textId="5A5F8BA6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15 000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60298" w14:textId="46CC3DAE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15 000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E658D" w14:textId="21DCC15D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150 000</w:t>
            </w:r>
          </w:p>
        </w:tc>
      </w:tr>
      <w:tr w:rsidR="007B5F58" w:rsidRPr="007B5F58" w14:paraId="1503624C" w14:textId="77777777" w:rsidTr="003D2127">
        <w:trPr>
          <w:trHeight w:val="333"/>
        </w:trPr>
        <w:tc>
          <w:tcPr>
            <w:tcW w:w="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6570758" w14:textId="77777777" w:rsidR="007B5F58" w:rsidRPr="007B5F58" w:rsidRDefault="007B5F58" w:rsidP="007B5F58">
            <w:pPr>
              <w:spacing w:after="0" w:line="240" w:lineRule="auto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Total charges de personnel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3C1975B" w14:textId="2CF2C535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83" w:type="pct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74D85679" w14:textId="07834544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2A7A46AF" w14:textId="2538A0A0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2FF6829D" w14:textId="5133192F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737 250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1EFD8F1D" w14:textId="0992B821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737 250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0068095B" w14:textId="2BC85EA6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737 250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323B95EA" w14:textId="7CB3EFCE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737 250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32F31225" w14:textId="0F61B4EB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737 250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320BD907" w14:textId="18C399D4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737 250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0B91B53E" w14:textId="14ED08F5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737 250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6FE2BAE0" w14:textId="37536489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737 250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68281BC8" w14:textId="08DB0921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737 250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65BEC3F6" w14:textId="728767AA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737 250</w:t>
            </w:r>
          </w:p>
        </w:tc>
        <w:tc>
          <w:tcPr>
            <w:tcW w:w="33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2709B51" w14:textId="66ED4C2F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7 372 500</w:t>
            </w:r>
          </w:p>
        </w:tc>
      </w:tr>
      <w:tr w:rsidR="007B5F58" w:rsidRPr="007B5F58" w14:paraId="073D51D7" w14:textId="77777777" w:rsidTr="003D2127">
        <w:trPr>
          <w:trHeight w:val="333"/>
        </w:trPr>
        <w:tc>
          <w:tcPr>
            <w:tcW w:w="97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EB85B" w14:textId="77777777" w:rsidR="007B5F58" w:rsidRPr="007B5F58" w:rsidRDefault="007B5F58" w:rsidP="007B5F58">
            <w:pPr>
              <w:spacing w:after="0" w:line="240" w:lineRule="auto"/>
              <w:ind w:firstLineChars="100" w:firstLine="160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Frais bancaires, charges financières</w:t>
            </w:r>
          </w:p>
        </w:tc>
        <w:tc>
          <w:tcPr>
            <w:tcW w:w="283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4533E1F" w14:textId="1D0167E9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882F48B" w14:textId="39496A25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2EC44B3" w14:textId="6D8B3F45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145673" w14:textId="363FC9AF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552 861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5684D" w14:textId="6B808D57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552 861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F0273" w14:textId="53BCB3D8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552 861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DE3A0" w14:textId="4FC90CFB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552 861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22F8B" w14:textId="7F4ACFCA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552 861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6A6BD" w14:textId="0404E01B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552 861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75FD3" w14:textId="4C3416C7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552 861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40036" w14:textId="05AD4474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552 861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8FA4D" w14:textId="091AFC50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552 861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717EA" w14:textId="369467DA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4 975 746</w:t>
            </w:r>
          </w:p>
        </w:tc>
      </w:tr>
      <w:tr w:rsidR="007B5F58" w:rsidRPr="007B5F58" w14:paraId="7880EB72" w14:textId="77777777" w:rsidTr="003D2127">
        <w:trPr>
          <w:trHeight w:val="333"/>
        </w:trPr>
        <w:tc>
          <w:tcPr>
            <w:tcW w:w="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67952E3" w14:textId="77777777" w:rsidR="007B5F58" w:rsidRPr="007B5F58" w:rsidRDefault="007B5F58" w:rsidP="007B5F58">
            <w:pPr>
              <w:spacing w:after="0" w:line="240" w:lineRule="auto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Total des décaissements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76DA7A2" w14:textId="7660F4D4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14C4AB2D" w14:textId="2E792218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74 671 861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57E78F19" w14:textId="286E9BF2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6969A34C" w14:textId="50AD4FC5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18 927 650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14AA860F" w14:textId="0170E0E7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20 650 911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6CE5B30E" w14:textId="19B0F197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24 350 780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43131679" w14:textId="534C9F86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24 350 780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4E51F97F" w14:textId="72F42D1D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24 350 780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39DD594D" w14:textId="1E034AFF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24 350 780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7BB7A27B" w14:textId="43ADB63A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24 350 780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4EE13BC6" w14:textId="5209FB43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24 350 780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31BEF4C5" w14:textId="68137E58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24 350 780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05C0FB3E" w14:textId="6F7BBC29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24 350 782</w:t>
            </w:r>
          </w:p>
        </w:tc>
        <w:tc>
          <w:tcPr>
            <w:tcW w:w="33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7732C8C" w14:textId="6C2B3835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309 056 662</w:t>
            </w:r>
          </w:p>
        </w:tc>
      </w:tr>
      <w:tr w:rsidR="007B5F58" w:rsidRPr="007B5F58" w14:paraId="01738239" w14:textId="77777777" w:rsidTr="003D2127">
        <w:trPr>
          <w:trHeight w:val="333"/>
        </w:trPr>
        <w:tc>
          <w:tcPr>
            <w:tcW w:w="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4D56689" w14:textId="77777777" w:rsidR="007B5F58" w:rsidRPr="007B5F58" w:rsidRDefault="007B5F58" w:rsidP="007B5F58">
            <w:pPr>
              <w:spacing w:after="0" w:line="240" w:lineRule="auto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Total des encaissements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9CB3B76" w14:textId="51184CC1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83" w:type="pct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54B4DF5B" w14:textId="7B89ADCB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74 671 861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39E97675" w14:textId="22C7AEBC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19 125 000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4C723C85" w14:textId="16EAD823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5588A83C" w14:textId="25ED029C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26 600 000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76AAF18A" w14:textId="11F596A2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26 600 000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170142FB" w14:textId="4BCCD6CE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26 600 000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267356CD" w14:textId="5CF17620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26 600 000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31D5B21E" w14:textId="5834ACD5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26 600 000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6E1EF2DA" w14:textId="16D41FB1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26 600 000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345779C0" w14:textId="76468DD2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26 600 000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1AE68B9A" w14:textId="3872D918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26 600 000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1986460D" w14:textId="61FF066D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26 406 292</w:t>
            </w:r>
          </w:p>
        </w:tc>
        <w:tc>
          <w:tcPr>
            <w:tcW w:w="33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F3A0F8D" w14:textId="7CD6FDCC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333 003 153</w:t>
            </w:r>
          </w:p>
        </w:tc>
      </w:tr>
      <w:tr w:rsidR="007B5F58" w:rsidRPr="007B5F58" w14:paraId="3DD371A5" w14:textId="77777777" w:rsidTr="003D2127">
        <w:trPr>
          <w:trHeight w:val="333"/>
        </w:trPr>
        <w:tc>
          <w:tcPr>
            <w:tcW w:w="82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76AB2" w14:textId="77777777" w:rsidR="007B5F58" w:rsidRPr="007B5F58" w:rsidRDefault="007B5F58" w:rsidP="007B5F58">
            <w:pPr>
              <w:spacing w:after="0" w:line="240" w:lineRule="auto"/>
              <w:ind w:firstLineChars="100" w:firstLine="160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Solde précédent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50C06" w14:textId="77777777" w:rsidR="007B5F58" w:rsidRPr="007B5F58" w:rsidRDefault="007B5F58" w:rsidP="007B5F58">
            <w:pPr>
              <w:spacing w:after="0" w:line="240" w:lineRule="auto"/>
              <w:ind w:firstLineChars="100" w:firstLine="160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83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9CB33EB" w14:textId="6E8E0781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i/>
                <w:iCs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393B463" w14:textId="224BF2D2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47BF0BD" w14:textId="199A4712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19 125 000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1CF5409" w14:textId="34D17B8C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197 350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79AC8" w14:textId="5CDF8D7D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6 146 439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F59EFBA" w14:textId="51490808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8 395 660</w:t>
            </w:r>
          </w:p>
        </w:tc>
        <w:tc>
          <w:tcPr>
            <w:tcW w:w="308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84EA331" w14:textId="3A25B6BE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10 644 880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BD74281" w14:textId="60D00890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12 894 100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C1F0F14" w14:textId="2848B840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15 143 320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E923F4B" w14:textId="5CCEACFA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17 392 540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B92EF99" w14:textId="407388AE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19 641 760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E81C6" w14:textId="1E649B0D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21 890 981</w:t>
            </w:r>
          </w:p>
        </w:tc>
        <w:tc>
          <w:tcPr>
            <w:tcW w:w="33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53D75" w14:textId="149D0456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</w:tr>
      <w:tr w:rsidR="007B5F58" w:rsidRPr="007B5F58" w14:paraId="1551A9FD" w14:textId="77777777" w:rsidTr="003D2127">
        <w:trPr>
          <w:trHeight w:val="333"/>
        </w:trPr>
        <w:tc>
          <w:tcPr>
            <w:tcW w:w="82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B8CFF" w14:textId="77777777" w:rsidR="007B5F58" w:rsidRPr="007B5F58" w:rsidRDefault="007B5F58" w:rsidP="007B5F58">
            <w:pPr>
              <w:spacing w:after="0" w:line="240" w:lineRule="auto"/>
              <w:ind w:firstLineChars="100" w:firstLine="161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Solde du mois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D0C77" w14:textId="77777777" w:rsidR="007B5F58" w:rsidRPr="007B5F58" w:rsidRDefault="007B5F58" w:rsidP="007B5F58">
            <w:pPr>
              <w:spacing w:after="0" w:line="240" w:lineRule="auto"/>
              <w:ind w:firstLineChars="100" w:firstLine="161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83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E743EEB" w14:textId="59B446D4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C9EA9CB" w14:textId="5DE9F2DF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19 125 000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DE4A437" w14:textId="73173465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-  18 927 650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77CB929" w14:textId="679FE3F2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5 949 089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811F0" w14:textId="0CD985FC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2 249 220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A351F4B" w14:textId="626C26D5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2 249 220</w:t>
            </w:r>
          </w:p>
        </w:tc>
        <w:tc>
          <w:tcPr>
            <w:tcW w:w="308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2FE6ADF" w14:textId="1D17E8C5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2 249 220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556B2B2" w14:textId="574C6D9C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2 249 220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A122DA8" w14:textId="2584F60D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2 249 220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66E5B74" w14:textId="4A496DEF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2 249 220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2B72750" w14:textId="10C82717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2 249 220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C0E6A" w14:textId="5FAAD65C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2 055 510</w:t>
            </w:r>
          </w:p>
        </w:tc>
        <w:tc>
          <w:tcPr>
            <w:tcW w:w="33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1D6FE" w14:textId="37EE7CFC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7B5F58" w:rsidRPr="007B5F58" w14:paraId="353B5732" w14:textId="77777777" w:rsidTr="003D2127">
        <w:trPr>
          <w:trHeight w:val="333"/>
        </w:trPr>
        <w:tc>
          <w:tcPr>
            <w:tcW w:w="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8F30EF8" w14:textId="77777777" w:rsidR="007B5F58" w:rsidRPr="007B5F58" w:rsidRDefault="007B5F58" w:rsidP="007B5F58">
            <w:pPr>
              <w:spacing w:after="0" w:line="240" w:lineRule="auto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Solde de trésorerie (cumul)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F924BEA" w14:textId="533DA929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4A770163" w14:textId="3C5664EF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527D0157" w14:textId="76D5A727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19 125 000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20A9404C" w14:textId="604262EE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197 350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18146759" w14:textId="6527F1DD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6 146 439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CD7C99" w14:textId="0AF133D8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8 395 660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2331ED6C" w14:textId="649C70E0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10 644 880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4D6E1B08" w14:textId="6D26D557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12 894 100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140FD0BC" w14:textId="166B4A5A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15 143 320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3DC77312" w14:textId="5DC3C613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17 392 540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27964AEA" w14:textId="2A40DBC0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19 641 760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4BC4B086" w14:textId="1A6E88EB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21 890 981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3B4E363" w14:textId="6D4B2BF0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5F58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23 946 491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D843D95" w14:textId="77E192DD" w:rsidR="007B5F58" w:rsidRPr="007B5F58" w:rsidRDefault="007B5F58" w:rsidP="007B5F5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</w:tr>
    </w:tbl>
    <w:p w14:paraId="7C7E27D0" w14:textId="77777777" w:rsidR="00C92A2C" w:rsidRPr="008D05B9" w:rsidRDefault="00C92A2C" w:rsidP="00DD7CB8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Bahnschrift Light" w:hAnsi="Bahnschrift Light" w:cs="Calibri Light"/>
          <w:color w:val="363435"/>
          <w:w w:val="106"/>
          <w:sz w:val="8"/>
        </w:rPr>
      </w:pPr>
    </w:p>
    <w:p w14:paraId="42438DB7" w14:textId="0B5EE4D4" w:rsidR="00F557C1" w:rsidRDefault="00CB434D" w:rsidP="00C254E7">
      <w:pPr>
        <w:spacing w:before="120" w:line="360" w:lineRule="auto"/>
        <w:jc w:val="both"/>
        <w:rPr>
          <w:rFonts w:ascii="Bahnschrift Light" w:hAnsi="Bahnschrift Light"/>
        </w:rPr>
        <w:sectPr w:rsidR="00F557C1" w:rsidSect="00BA640D">
          <w:pgSz w:w="16838" w:h="11906" w:orient="landscape" w:code="9"/>
          <w:pgMar w:top="1276" w:right="1417" w:bottom="1418" w:left="1418" w:header="709" w:footer="709" w:gutter="0"/>
          <w:cols w:space="708"/>
          <w:titlePg/>
          <w:docGrid w:linePitch="360"/>
        </w:sectPr>
      </w:pPr>
      <w:r w:rsidRPr="00886005">
        <w:rPr>
          <w:rFonts w:ascii="Bahnschrift Light" w:hAnsi="Bahnschrift Light"/>
        </w:rPr>
        <w:t>Un échéancier de paiement sera négocié avec les fournisseurs pour assurer le fonctionnement de</w:t>
      </w:r>
      <w:r w:rsidR="005E50D7">
        <w:rPr>
          <w:rFonts w:ascii="Bahnschrift Light" w:hAnsi="Bahnschrift Light"/>
        </w:rPr>
        <w:t xml:space="preserve"> </w:t>
      </w:r>
      <w:proofErr w:type="gramStart"/>
      <w:r w:rsidR="005E50D7">
        <w:rPr>
          <w:rFonts w:ascii="Bahnschrift Light" w:hAnsi="Bahnschrift Light"/>
        </w:rPr>
        <w:t xml:space="preserve">l’entreprise </w:t>
      </w:r>
      <w:r w:rsidRPr="00886005">
        <w:rPr>
          <w:rFonts w:ascii="Bahnschrift Light" w:hAnsi="Bahnschrift Light"/>
        </w:rPr>
        <w:t xml:space="preserve"> .</w:t>
      </w:r>
      <w:proofErr w:type="gramEnd"/>
      <w:r w:rsidR="00886005" w:rsidRPr="00886005">
        <w:rPr>
          <w:rFonts w:ascii="Bahnschrift Light" w:hAnsi="Bahnschrift Light"/>
        </w:rPr>
        <w:t xml:space="preserve"> De même le remboursement des échéances de paiement </w:t>
      </w:r>
      <w:r w:rsidR="00886005">
        <w:rPr>
          <w:rFonts w:ascii="Bahnschrift Light" w:hAnsi="Bahnschrift Light"/>
        </w:rPr>
        <w:t xml:space="preserve">du financement sollicité </w:t>
      </w:r>
      <w:r w:rsidR="004D1453" w:rsidRPr="00886005">
        <w:rPr>
          <w:rFonts w:ascii="Bahnschrift Light" w:hAnsi="Bahnschrift Light"/>
        </w:rPr>
        <w:t>sera</w:t>
      </w:r>
      <w:r w:rsidR="00886005" w:rsidRPr="00886005">
        <w:rPr>
          <w:rFonts w:ascii="Bahnschrift Light" w:hAnsi="Bahnschrift Light"/>
        </w:rPr>
        <w:t xml:space="preserve"> </w:t>
      </w:r>
      <w:r w:rsidR="004D1453" w:rsidRPr="00886005">
        <w:rPr>
          <w:rFonts w:ascii="Bahnschrift Light" w:hAnsi="Bahnschrift Light"/>
        </w:rPr>
        <w:t>négocié</w:t>
      </w:r>
      <w:r w:rsidR="002C5F56">
        <w:rPr>
          <w:rFonts w:ascii="Bahnschrift Light" w:hAnsi="Bahnschrift Light"/>
        </w:rPr>
        <w:t xml:space="preserve"> avec un différé de </w:t>
      </w:r>
      <w:r w:rsidR="003D2127" w:rsidRPr="003D2127">
        <w:rPr>
          <w:rFonts w:ascii="Bahnschrift Light" w:hAnsi="Bahnschrift Light"/>
          <w:b/>
        </w:rPr>
        <w:t>4</w:t>
      </w:r>
      <w:r w:rsidR="00886005" w:rsidRPr="003D2127">
        <w:rPr>
          <w:rFonts w:ascii="Bahnschrift Light" w:hAnsi="Bahnschrift Light"/>
          <w:b/>
        </w:rPr>
        <w:t xml:space="preserve"> mois</w:t>
      </w:r>
      <w:r w:rsidR="00A24329">
        <w:rPr>
          <w:rFonts w:ascii="Bahnschrift Light" w:hAnsi="Bahnschrift Light"/>
        </w:rPr>
        <w:t xml:space="preserve"> de paiement de l’emprunt</w:t>
      </w:r>
      <w:r w:rsidR="00886005" w:rsidRPr="00886005">
        <w:rPr>
          <w:rFonts w:ascii="Bahnschrift Light" w:hAnsi="Bahnschrift Light"/>
        </w:rPr>
        <w:t>.</w:t>
      </w:r>
    </w:p>
    <w:p w14:paraId="0886B12B" w14:textId="349ECF93" w:rsidR="00800D94" w:rsidRPr="004604B3" w:rsidRDefault="00800D94" w:rsidP="00346C8A">
      <w:pPr>
        <w:pStyle w:val="Titre1"/>
        <w:numPr>
          <w:ilvl w:val="0"/>
          <w:numId w:val="30"/>
        </w:numPr>
        <w:ind w:left="426" w:hanging="426"/>
      </w:pPr>
      <w:bookmarkStart w:id="8" w:name="_Toc160816883"/>
      <w:r>
        <w:lastRenderedPageBreak/>
        <w:t>IDENTIFICATION DES RISQUES ET LEUR MITIGATION</w:t>
      </w:r>
      <w:bookmarkEnd w:id="8"/>
    </w:p>
    <w:p w14:paraId="0A92B111" w14:textId="24E73D70" w:rsidR="00003D1A" w:rsidRDefault="00B10AA7" w:rsidP="00213BCD">
      <w:pPr>
        <w:spacing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t xml:space="preserve">Les risques identifiés sont </w:t>
      </w:r>
      <w:r w:rsidR="00B27760">
        <w:rPr>
          <w:rFonts w:ascii="Bahnschrift Light" w:hAnsi="Bahnschrift Light" w:cs="Calibri Light"/>
          <w:color w:val="363435"/>
          <w:w w:val="106"/>
        </w:rPr>
        <w:t>présentés du risque le plus élevé au moins élevé avec leur mesure de mitigation.</w:t>
      </w:r>
    </w:p>
    <w:tbl>
      <w:tblPr>
        <w:tblStyle w:val="Grilledutableau"/>
        <w:tblW w:w="5868" w:type="pct"/>
        <w:tblInd w:w="-714" w:type="dxa"/>
        <w:tblLook w:val="04A0" w:firstRow="1" w:lastRow="0" w:firstColumn="1" w:lastColumn="0" w:noHBand="0" w:noVBand="1"/>
      </w:tblPr>
      <w:tblGrid>
        <w:gridCol w:w="423"/>
        <w:gridCol w:w="3405"/>
        <w:gridCol w:w="1844"/>
        <w:gridCol w:w="4961"/>
      </w:tblGrid>
      <w:tr w:rsidR="001B2427" w:rsidRPr="008B629C" w14:paraId="7D876963" w14:textId="77777777" w:rsidTr="00213BCD">
        <w:tc>
          <w:tcPr>
            <w:tcW w:w="199" w:type="pct"/>
            <w:shd w:val="clear" w:color="auto" w:fill="F2F2F2" w:themeFill="background1" w:themeFillShade="F2"/>
            <w:vAlign w:val="center"/>
          </w:tcPr>
          <w:p w14:paraId="09C8B945" w14:textId="77777777" w:rsidR="00B10AA7" w:rsidRPr="008B629C" w:rsidRDefault="00B10AA7" w:rsidP="009A52C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Bahnschrift Light" w:hAnsi="Bahnschrift Light" w:cs="Calibri Light"/>
                <w:b/>
                <w:bCs/>
                <w:color w:val="363435"/>
                <w:w w:val="106"/>
                <w:sz w:val="20"/>
                <w:szCs w:val="20"/>
              </w:rPr>
            </w:pPr>
            <w:r w:rsidRPr="008B629C">
              <w:rPr>
                <w:rFonts w:ascii="Bahnschrift Light" w:hAnsi="Bahnschrift Light" w:cs="Calibri Light"/>
                <w:b/>
                <w:bCs/>
                <w:color w:val="363435"/>
                <w:w w:val="106"/>
                <w:sz w:val="20"/>
                <w:szCs w:val="20"/>
              </w:rPr>
              <w:t>#</w:t>
            </w:r>
          </w:p>
        </w:tc>
        <w:tc>
          <w:tcPr>
            <w:tcW w:w="1601" w:type="pct"/>
            <w:shd w:val="clear" w:color="auto" w:fill="F2F2F2" w:themeFill="background1" w:themeFillShade="F2"/>
            <w:vAlign w:val="center"/>
          </w:tcPr>
          <w:p w14:paraId="74784888" w14:textId="77777777" w:rsidR="00B10AA7" w:rsidRPr="008B629C" w:rsidRDefault="00B10AA7" w:rsidP="009A52C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Bahnschrift Light" w:hAnsi="Bahnschrift Light" w:cs="Calibri Light"/>
                <w:b/>
                <w:bCs/>
                <w:color w:val="363435"/>
                <w:w w:val="106"/>
                <w:sz w:val="20"/>
                <w:szCs w:val="20"/>
              </w:rPr>
            </w:pPr>
            <w:r w:rsidRPr="008B629C">
              <w:rPr>
                <w:rFonts w:ascii="Bahnschrift Light" w:hAnsi="Bahnschrift Light" w:cs="Calibri Light"/>
                <w:b/>
                <w:bCs/>
                <w:color w:val="363435"/>
                <w:w w:val="106"/>
                <w:sz w:val="20"/>
                <w:szCs w:val="20"/>
              </w:rPr>
              <w:t>Identification des risques</w:t>
            </w:r>
          </w:p>
        </w:tc>
        <w:tc>
          <w:tcPr>
            <w:tcW w:w="867" w:type="pct"/>
            <w:shd w:val="clear" w:color="auto" w:fill="F2F2F2" w:themeFill="background1" w:themeFillShade="F2"/>
            <w:vAlign w:val="center"/>
          </w:tcPr>
          <w:p w14:paraId="458379A6" w14:textId="77777777" w:rsidR="00B10AA7" w:rsidRPr="008B629C" w:rsidRDefault="00B10AA7" w:rsidP="009A52C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Bahnschrift Light" w:hAnsi="Bahnschrift Light" w:cs="Calibri Light"/>
                <w:b/>
                <w:bCs/>
                <w:color w:val="363435"/>
                <w:w w:val="106"/>
                <w:sz w:val="20"/>
                <w:szCs w:val="20"/>
              </w:rPr>
            </w:pPr>
            <w:r w:rsidRPr="008B629C">
              <w:rPr>
                <w:rFonts w:ascii="Bahnschrift Light" w:hAnsi="Bahnschrift Light" w:cs="Calibri Light"/>
                <w:b/>
                <w:bCs/>
                <w:color w:val="363435"/>
                <w:w w:val="106"/>
                <w:sz w:val="20"/>
                <w:szCs w:val="20"/>
              </w:rPr>
              <w:t>Evaluation des risques</w:t>
            </w:r>
          </w:p>
        </w:tc>
        <w:tc>
          <w:tcPr>
            <w:tcW w:w="2333" w:type="pct"/>
            <w:shd w:val="clear" w:color="auto" w:fill="F2F2F2" w:themeFill="background1" w:themeFillShade="F2"/>
            <w:vAlign w:val="center"/>
          </w:tcPr>
          <w:p w14:paraId="5FDEB30A" w14:textId="77777777" w:rsidR="00B10AA7" w:rsidRPr="008B629C" w:rsidRDefault="00B10AA7" w:rsidP="009A52C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Bahnschrift Light" w:hAnsi="Bahnschrift Light" w:cs="Calibri Light"/>
                <w:b/>
                <w:bCs/>
                <w:color w:val="363435"/>
                <w:w w:val="106"/>
                <w:sz w:val="20"/>
                <w:szCs w:val="20"/>
              </w:rPr>
            </w:pPr>
            <w:r w:rsidRPr="008B629C">
              <w:rPr>
                <w:rFonts w:ascii="Bahnschrift Light" w:hAnsi="Bahnschrift Light" w:cs="Calibri Light"/>
                <w:b/>
                <w:bCs/>
                <w:color w:val="363435"/>
                <w:w w:val="106"/>
                <w:sz w:val="20"/>
                <w:szCs w:val="20"/>
              </w:rPr>
              <w:t>Mesures de mitigation</w:t>
            </w:r>
          </w:p>
        </w:tc>
      </w:tr>
      <w:tr w:rsidR="00A64F3D" w:rsidRPr="008B629C" w14:paraId="7BD04175" w14:textId="77777777" w:rsidTr="00A81029">
        <w:trPr>
          <w:trHeight w:val="2046"/>
        </w:trPr>
        <w:tc>
          <w:tcPr>
            <w:tcW w:w="199" w:type="pct"/>
          </w:tcPr>
          <w:p w14:paraId="7509E0C4" w14:textId="77777777" w:rsidR="00A64F3D" w:rsidRDefault="00A64F3D" w:rsidP="0032344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14:paraId="1700A51C" w14:textId="4F8A3836" w:rsidR="00A64F3D" w:rsidRDefault="00A64F3D" w:rsidP="00027D60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</w:pPr>
            <w:r>
              <w:rPr>
                <w:rFonts w:ascii="Bahnschrift Light" w:hAnsi="Bahnschrift Light"/>
                <w:color w:val="000000" w:themeColor="text1"/>
                <w:szCs w:val="24"/>
                <w:lang w:eastAsia="en-ZA"/>
              </w:rPr>
              <w:t xml:space="preserve">La </w:t>
            </w:r>
            <w:r w:rsidR="00B737BF">
              <w:rPr>
                <w:rFonts w:ascii="Bahnschrift Light" w:hAnsi="Bahnschrift Light"/>
                <w:color w:val="000000" w:themeColor="text1"/>
                <w:szCs w:val="24"/>
                <w:lang w:eastAsia="en-ZA"/>
              </w:rPr>
              <w:t xml:space="preserve">mauvaise </w:t>
            </w:r>
            <w:r w:rsidRPr="009F5C1E">
              <w:rPr>
                <w:rFonts w:ascii="Bahnschrift Light" w:hAnsi="Bahnschrift Light"/>
                <w:color w:val="000000" w:themeColor="text1"/>
                <w:szCs w:val="24"/>
                <w:lang w:eastAsia="en-ZA"/>
              </w:rPr>
              <w:t>Qualité</w:t>
            </w:r>
            <w:r>
              <w:rPr>
                <w:rFonts w:ascii="Bahnschrift Light" w:hAnsi="Bahnschrift Light"/>
                <w:color w:val="000000" w:themeColor="text1"/>
                <w:szCs w:val="24"/>
                <w:lang w:eastAsia="en-ZA"/>
              </w:rPr>
              <w:t xml:space="preserve"> </w:t>
            </w:r>
            <w:r w:rsidRPr="009F5C1E">
              <w:rPr>
                <w:rFonts w:ascii="Bahnschrift Light" w:hAnsi="Bahnschrift Light"/>
                <w:color w:val="000000" w:themeColor="text1"/>
                <w:szCs w:val="24"/>
                <w:lang w:eastAsia="en-ZA"/>
              </w:rPr>
              <w:t>des intrants</w:t>
            </w:r>
            <w:r>
              <w:rPr>
                <w:rFonts w:ascii="Bahnschrift Light" w:hAnsi="Bahnschrift Light"/>
                <w:color w:val="000000" w:themeColor="text1"/>
                <w:szCs w:val="24"/>
                <w:lang w:eastAsia="en-ZA"/>
              </w:rPr>
              <w:t xml:space="preserve"> (matières premières)</w:t>
            </w:r>
          </w:p>
        </w:tc>
        <w:tc>
          <w:tcPr>
            <w:tcW w:w="867" w:type="pct"/>
            <w:vAlign w:val="center"/>
          </w:tcPr>
          <w:p w14:paraId="0ECAD7DA" w14:textId="46D39297" w:rsidR="00A64F3D" w:rsidRDefault="005E17A8" w:rsidP="0032344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>Fort</w:t>
            </w:r>
          </w:p>
        </w:tc>
        <w:tc>
          <w:tcPr>
            <w:tcW w:w="2333" w:type="pct"/>
            <w:vMerge w:val="restart"/>
            <w:vAlign w:val="center"/>
          </w:tcPr>
          <w:p w14:paraId="16C76DE9" w14:textId="527D5089" w:rsidR="00A64F3D" w:rsidRDefault="00A64F3D" w:rsidP="00B737BF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</w:pPr>
            <w:r w:rsidRPr="009F5C1E">
              <w:rPr>
                <w:rFonts w:ascii="Bahnschrift Light" w:hAnsi="Bahnschrift Light"/>
                <w:color w:val="000000" w:themeColor="text1"/>
                <w:szCs w:val="24"/>
                <w:lang w:eastAsia="en-ZA"/>
              </w:rPr>
              <w:t xml:space="preserve"> </w:t>
            </w:r>
            <w:proofErr w:type="gramStart"/>
            <w:r w:rsidRPr="009F5C1E">
              <w:rPr>
                <w:rFonts w:ascii="Bahnschrift Light" w:hAnsi="Bahnschrift Light"/>
                <w:color w:val="000000" w:themeColor="text1"/>
                <w:szCs w:val="24"/>
                <w:lang w:eastAsia="en-ZA"/>
              </w:rPr>
              <w:t>s’assurer</w:t>
            </w:r>
            <w:r w:rsidR="005B5982">
              <w:rPr>
                <w:rFonts w:ascii="Bahnschrift Light" w:hAnsi="Bahnschrift Light"/>
                <w:color w:val="000000" w:themeColor="text1"/>
                <w:szCs w:val="24"/>
                <w:lang w:eastAsia="en-ZA"/>
              </w:rPr>
              <w:t>a</w:t>
            </w:r>
            <w:proofErr w:type="gramEnd"/>
            <w:r w:rsidRPr="009F5C1E">
              <w:rPr>
                <w:rFonts w:ascii="Bahnschrift Light" w:hAnsi="Bahnschrift Light"/>
                <w:color w:val="000000" w:themeColor="text1"/>
                <w:szCs w:val="24"/>
                <w:lang w:eastAsia="en-ZA"/>
              </w:rPr>
              <w:t xml:space="preserve"> de la qualité et du contrôle aussi bien des intrants</w:t>
            </w:r>
            <w:r w:rsidR="00C74680">
              <w:rPr>
                <w:rFonts w:ascii="Bahnschrift Light" w:hAnsi="Bahnschrift Light"/>
                <w:color w:val="000000" w:themeColor="text1"/>
                <w:szCs w:val="24"/>
                <w:lang w:eastAsia="en-ZA"/>
              </w:rPr>
              <w:t xml:space="preserve"> (matières premières)</w:t>
            </w:r>
            <w:r w:rsidRPr="009F5C1E">
              <w:rPr>
                <w:rFonts w:ascii="Bahnschrift Light" w:hAnsi="Bahnschrift Light"/>
                <w:color w:val="000000" w:themeColor="text1"/>
                <w:szCs w:val="24"/>
                <w:lang w:eastAsia="en-ZA"/>
              </w:rPr>
              <w:t xml:space="preserve"> </w:t>
            </w:r>
            <w:r w:rsidR="00BA20DA">
              <w:rPr>
                <w:rFonts w:ascii="Bahnschrift Light" w:hAnsi="Bahnschrift Light"/>
                <w:color w:val="000000" w:themeColor="text1"/>
                <w:szCs w:val="24"/>
                <w:lang w:eastAsia="en-ZA"/>
              </w:rPr>
              <w:t>que</w:t>
            </w:r>
            <w:r w:rsidRPr="009F5C1E">
              <w:rPr>
                <w:rFonts w:ascii="Bahnschrift Light" w:hAnsi="Bahnschrift Light"/>
                <w:color w:val="000000" w:themeColor="text1"/>
                <w:szCs w:val="24"/>
                <w:lang w:eastAsia="en-ZA"/>
              </w:rPr>
              <w:t xml:space="preserve"> des produits issus de s</w:t>
            </w:r>
            <w:r w:rsidR="000B30CE">
              <w:rPr>
                <w:rFonts w:ascii="Bahnschrift Light" w:hAnsi="Bahnschrift Light"/>
                <w:color w:val="000000" w:themeColor="text1"/>
                <w:szCs w:val="24"/>
                <w:lang w:eastAsia="en-ZA"/>
              </w:rPr>
              <w:t>on unité</w:t>
            </w:r>
            <w:r w:rsidRPr="009F5C1E">
              <w:rPr>
                <w:rFonts w:ascii="Bahnschrift Light" w:hAnsi="Bahnschrift Light"/>
                <w:color w:val="000000" w:themeColor="text1"/>
                <w:szCs w:val="24"/>
                <w:lang w:eastAsia="en-ZA"/>
              </w:rPr>
              <w:t xml:space="preserve"> afin de fournir à ses clients des produits respectant des normes de sécurité alimentaire. En outre, elle compte </w:t>
            </w:r>
            <w:r w:rsidR="005B5982">
              <w:rPr>
                <w:rFonts w:ascii="Bahnschrift Light" w:hAnsi="Bahnschrift Light"/>
                <w:color w:val="000000" w:themeColor="text1"/>
                <w:szCs w:val="24"/>
                <w:lang w:eastAsia="en-ZA"/>
              </w:rPr>
              <w:t>encourager</w:t>
            </w:r>
            <w:r w:rsidRPr="009F5C1E">
              <w:rPr>
                <w:rFonts w:ascii="Bahnschrift Light" w:hAnsi="Bahnschrift Light"/>
                <w:color w:val="000000" w:themeColor="text1"/>
                <w:szCs w:val="24"/>
                <w:lang w:eastAsia="en-ZA"/>
              </w:rPr>
              <w:t xml:space="preserve"> </w:t>
            </w:r>
            <w:r w:rsidR="005B5982">
              <w:rPr>
                <w:rFonts w:ascii="Bahnschrift Light" w:hAnsi="Bahnschrift Light"/>
                <w:color w:val="000000" w:themeColor="text1"/>
                <w:szCs w:val="24"/>
                <w:lang w:eastAsia="en-ZA"/>
              </w:rPr>
              <w:t xml:space="preserve">les producteurs/fournisseurs de matières premières à </w:t>
            </w:r>
            <w:r w:rsidR="00141618">
              <w:rPr>
                <w:rFonts w:ascii="Bahnschrift Light" w:hAnsi="Bahnschrift Light"/>
                <w:color w:val="000000" w:themeColor="text1"/>
                <w:szCs w:val="24"/>
                <w:lang w:eastAsia="en-ZA"/>
              </w:rPr>
              <w:t>travers l’octroi de</w:t>
            </w:r>
            <w:r w:rsidR="005B5982">
              <w:rPr>
                <w:rFonts w:ascii="Bahnschrift Light" w:hAnsi="Bahnschrift Light"/>
                <w:color w:val="000000" w:themeColor="text1"/>
                <w:szCs w:val="24"/>
                <w:lang w:eastAsia="en-ZA"/>
              </w:rPr>
              <w:t xml:space="preserve"> </w:t>
            </w:r>
            <w:r w:rsidR="00141618">
              <w:rPr>
                <w:rFonts w:ascii="Bahnschrift Light" w:hAnsi="Bahnschrift Light"/>
                <w:color w:val="000000" w:themeColor="text1"/>
                <w:szCs w:val="24"/>
                <w:lang w:eastAsia="en-ZA"/>
              </w:rPr>
              <w:t xml:space="preserve">primes de </w:t>
            </w:r>
            <w:r w:rsidR="00952BA3">
              <w:rPr>
                <w:rFonts w:ascii="Bahnschrift Light" w:hAnsi="Bahnschrift Light"/>
                <w:color w:val="000000" w:themeColor="text1"/>
                <w:szCs w:val="24"/>
                <w:lang w:eastAsia="en-ZA"/>
              </w:rPr>
              <w:t xml:space="preserve">qualité. </w:t>
            </w:r>
            <w:r w:rsidR="008F157A">
              <w:rPr>
                <w:rFonts w:ascii="Bahnschrift Light" w:hAnsi="Bahnschrift Light"/>
                <w:color w:val="000000" w:themeColor="text1"/>
                <w:szCs w:val="24"/>
                <w:lang w:eastAsia="en-ZA"/>
              </w:rPr>
              <w:t xml:space="preserve">Aussi, elle apportera du </w:t>
            </w:r>
            <w:r w:rsidR="00830F73">
              <w:rPr>
                <w:rFonts w:ascii="Bahnschrift Light" w:hAnsi="Bahnschrift Light"/>
                <w:color w:val="000000" w:themeColor="text1"/>
                <w:szCs w:val="24"/>
                <w:lang w:eastAsia="en-ZA"/>
              </w:rPr>
              <w:t>soutien</w:t>
            </w:r>
            <w:r w:rsidR="008F157A">
              <w:rPr>
                <w:rFonts w:ascii="Bahnschrift Light" w:hAnsi="Bahnschrift Light"/>
                <w:color w:val="000000" w:themeColor="text1"/>
                <w:szCs w:val="24"/>
                <w:lang w:eastAsia="en-ZA"/>
              </w:rPr>
              <w:t xml:space="preserve"> aux activités post-récoltes </w:t>
            </w:r>
            <w:r w:rsidR="00830F73">
              <w:rPr>
                <w:rFonts w:ascii="Bahnschrift Light" w:hAnsi="Bahnschrift Light"/>
                <w:color w:val="000000" w:themeColor="text1"/>
                <w:szCs w:val="24"/>
                <w:lang w:eastAsia="en-ZA"/>
              </w:rPr>
              <w:t xml:space="preserve">des producteurs </w:t>
            </w:r>
            <w:r w:rsidR="00B737BF">
              <w:rPr>
                <w:rFonts w:ascii="Bahnschrift Light" w:hAnsi="Bahnschrift Light"/>
                <w:color w:val="000000" w:themeColor="text1"/>
                <w:szCs w:val="24"/>
                <w:lang w:eastAsia="en-ZA"/>
              </w:rPr>
              <w:t xml:space="preserve">afin de </w:t>
            </w:r>
            <w:r w:rsidR="00830F73">
              <w:rPr>
                <w:rFonts w:ascii="Bahnschrift Light" w:hAnsi="Bahnschrift Light"/>
                <w:color w:val="000000" w:themeColor="text1"/>
                <w:szCs w:val="24"/>
                <w:lang w:eastAsia="en-ZA"/>
              </w:rPr>
              <w:t xml:space="preserve"> garantir la qualité.</w:t>
            </w:r>
          </w:p>
        </w:tc>
      </w:tr>
      <w:tr w:rsidR="00A64F3D" w:rsidRPr="008B629C" w14:paraId="1496BB7B" w14:textId="77777777" w:rsidTr="00213BCD">
        <w:tc>
          <w:tcPr>
            <w:tcW w:w="199" w:type="pct"/>
          </w:tcPr>
          <w:p w14:paraId="11CEE9AF" w14:textId="77777777" w:rsidR="00A64F3D" w:rsidRDefault="00A64F3D" w:rsidP="0032344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14:paraId="49E7A2E9" w14:textId="049B421E" w:rsidR="00A64F3D" w:rsidRPr="009F5C1E" w:rsidRDefault="00A64F3D" w:rsidP="00027D60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Bahnschrift Light" w:hAnsi="Bahnschrift Light"/>
                <w:color w:val="000000" w:themeColor="text1"/>
                <w:szCs w:val="24"/>
                <w:lang w:eastAsia="en-ZA"/>
              </w:rPr>
            </w:pPr>
            <w:r>
              <w:rPr>
                <w:rFonts w:ascii="Bahnschrift Light" w:hAnsi="Bahnschrift Light"/>
                <w:color w:val="000000" w:themeColor="text1"/>
                <w:szCs w:val="24"/>
                <w:lang w:eastAsia="en-ZA"/>
              </w:rPr>
              <w:t xml:space="preserve">La </w:t>
            </w:r>
            <w:r w:rsidR="00B737BF">
              <w:rPr>
                <w:rFonts w:ascii="Bahnschrift Light" w:hAnsi="Bahnschrift Light"/>
                <w:color w:val="000000" w:themeColor="text1"/>
                <w:szCs w:val="24"/>
                <w:lang w:eastAsia="en-ZA"/>
              </w:rPr>
              <w:t xml:space="preserve">mauvaise </w:t>
            </w:r>
            <w:r w:rsidRPr="009F5C1E">
              <w:rPr>
                <w:rFonts w:ascii="Bahnschrift Light" w:hAnsi="Bahnschrift Light"/>
                <w:color w:val="000000" w:themeColor="text1"/>
                <w:szCs w:val="24"/>
                <w:lang w:eastAsia="en-ZA"/>
              </w:rPr>
              <w:t xml:space="preserve">qualité des </w:t>
            </w:r>
            <w:r>
              <w:rPr>
                <w:rFonts w:ascii="Bahnschrift Light" w:hAnsi="Bahnschrift Light"/>
                <w:color w:val="000000" w:themeColor="text1"/>
                <w:szCs w:val="24"/>
                <w:lang w:eastAsia="en-ZA"/>
              </w:rPr>
              <w:t>produits issus de l’usine</w:t>
            </w:r>
          </w:p>
        </w:tc>
        <w:tc>
          <w:tcPr>
            <w:tcW w:w="867" w:type="pct"/>
            <w:vAlign w:val="center"/>
          </w:tcPr>
          <w:p w14:paraId="5661914C" w14:textId="796D228E" w:rsidR="00A64F3D" w:rsidRDefault="005E17A8" w:rsidP="0032344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>Fort</w:t>
            </w:r>
          </w:p>
        </w:tc>
        <w:tc>
          <w:tcPr>
            <w:tcW w:w="2333" w:type="pct"/>
            <w:vMerge/>
            <w:vAlign w:val="center"/>
          </w:tcPr>
          <w:p w14:paraId="780FE37A" w14:textId="77777777" w:rsidR="00A64F3D" w:rsidRDefault="00A64F3D" w:rsidP="0032344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</w:pPr>
          </w:p>
        </w:tc>
      </w:tr>
      <w:tr w:rsidR="00804277" w:rsidRPr="008B629C" w14:paraId="4AC9D107" w14:textId="77777777" w:rsidTr="00A81029">
        <w:trPr>
          <w:trHeight w:val="1511"/>
        </w:trPr>
        <w:tc>
          <w:tcPr>
            <w:tcW w:w="199" w:type="pct"/>
          </w:tcPr>
          <w:p w14:paraId="3FBC99FB" w14:textId="77777777" w:rsidR="00804277" w:rsidRDefault="00804277" w:rsidP="0032344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14:paraId="416C098D" w14:textId="6AE8DDFD" w:rsidR="00804277" w:rsidRPr="009F5C1E" w:rsidRDefault="002B34DF" w:rsidP="00027D60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Bahnschrift Light" w:hAnsi="Bahnschrift Light"/>
                <w:color w:val="000000" w:themeColor="text1"/>
                <w:szCs w:val="24"/>
                <w:lang w:eastAsia="en-ZA"/>
              </w:rPr>
            </w:pPr>
            <w:r>
              <w:rPr>
                <w:rFonts w:ascii="Bahnschrift Light" w:hAnsi="Bahnschrift Light"/>
                <w:color w:val="000000" w:themeColor="text1"/>
                <w:szCs w:val="24"/>
                <w:lang w:eastAsia="en-ZA"/>
              </w:rPr>
              <w:t>la disponibilité et le</w:t>
            </w:r>
            <w:r w:rsidR="00804277" w:rsidRPr="009F5C1E">
              <w:rPr>
                <w:rFonts w:ascii="Bahnschrift Light" w:hAnsi="Bahnschrift Light"/>
                <w:color w:val="000000" w:themeColor="text1"/>
                <w:szCs w:val="24"/>
                <w:lang w:eastAsia="en-ZA"/>
              </w:rPr>
              <w:t xml:space="preserve"> coût </w:t>
            </w:r>
            <w:r>
              <w:rPr>
                <w:rFonts w:ascii="Bahnschrift Light" w:hAnsi="Bahnschrift Light"/>
                <w:color w:val="000000" w:themeColor="text1"/>
                <w:szCs w:val="24"/>
                <w:lang w:eastAsia="en-ZA"/>
              </w:rPr>
              <w:t xml:space="preserve">variable </w:t>
            </w:r>
            <w:r w:rsidR="00804277" w:rsidRPr="009F5C1E">
              <w:rPr>
                <w:rFonts w:ascii="Bahnschrift Light" w:hAnsi="Bahnschrift Light"/>
                <w:color w:val="000000" w:themeColor="text1"/>
                <w:szCs w:val="24"/>
                <w:lang w:eastAsia="en-ZA"/>
              </w:rPr>
              <w:t>des intrants</w:t>
            </w:r>
          </w:p>
        </w:tc>
        <w:tc>
          <w:tcPr>
            <w:tcW w:w="867" w:type="pct"/>
            <w:vAlign w:val="center"/>
          </w:tcPr>
          <w:p w14:paraId="68B7381E" w14:textId="53461BE3" w:rsidR="00804277" w:rsidRDefault="005E17A8" w:rsidP="0032344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>Moyen</w:t>
            </w:r>
          </w:p>
        </w:tc>
        <w:tc>
          <w:tcPr>
            <w:tcW w:w="2333" w:type="pct"/>
            <w:vMerge w:val="restart"/>
            <w:vAlign w:val="center"/>
          </w:tcPr>
          <w:p w14:paraId="57F0C531" w14:textId="668AF7E6" w:rsidR="00804277" w:rsidRDefault="00804277" w:rsidP="002A3D23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</w:pPr>
            <w:r w:rsidRPr="009F5C1E">
              <w:rPr>
                <w:rFonts w:ascii="Bahnschrift Light" w:hAnsi="Bahnschrift Light"/>
                <w:color w:val="000000" w:themeColor="text1"/>
                <w:szCs w:val="24"/>
                <w:lang w:eastAsia="en-ZA"/>
              </w:rPr>
              <w:t xml:space="preserve"> </w:t>
            </w:r>
            <w:proofErr w:type="gramStart"/>
            <w:r w:rsidRPr="009F5C1E">
              <w:rPr>
                <w:rFonts w:ascii="Bahnschrift Light" w:hAnsi="Bahnschrift Light"/>
                <w:color w:val="000000" w:themeColor="text1"/>
                <w:szCs w:val="24"/>
                <w:lang w:eastAsia="en-ZA"/>
              </w:rPr>
              <w:t>entend</w:t>
            </w:r>
            <w:proofErr w:type="gramEnd"/>
            <w:r w:rsidRPr="009F5C1E">
              <w:rPr>
                <w:rFonts w:ascii="Bahnschrift Light" w:hAnsi="Bahnschrift Light"/>
                <w:color w:val="000000" w:themeColor="text1"/>
                <w:szCs w:val="24"/>
                <w:lang w:eastAsia="en-ZA"/>
              </w:rPr>
              <w:t xml:space="preserve"> </w:t>
            </w:r>
            <w:r w:rsidR="002D172B">
              <w:rPr>
                <w:rFonts w:ascii="Bahnschrift Light" w:hAnsi="Bahnschrift Light"/>
                <w:color w:val="000000" w:themeColor="text1"/>
                <w:szCs w:val="24"/>
                <w:lang w:eastAsia="en-ZA"/>
              </w:rPr>
              <w:t xml:space="preserve">formaliser des contrats </w:t>
            </w:r>
            <w:r w:rsidR="00BB76D9">
              <w:rPr>
                <w:rFonts w:ascii="Bahnschrift Light" w:hAnsi="Bahnschrift Light"/>
                <w:color w:val="000000" w:themeColor="text1"/>
                <w:szCs w:val="24"/>
                <w:lang w:eastAsia="en-ZA"/>
              </w:rPr>
              <w:t xml:space="preserve">d’exclusivités </w:t>
            </w:r>
            <w:r w:rsidR="002D172B">
              <w:rPr>
                <w:rFonts w:ascii="Bahnschrift Light" w:hAnsi="Bahnschrift Light"/>
                <w:color w:val="000000" w:themeColor="text1"/>
                <w:szCs w:val="24"/>
                <w:lang w:eastAsia="en-ZA"/>
              </w:rPr>
              <w:t xml:space="preserve">avec les producteurs </w:t>
            </w:r>
            <w:r w:rsidR="000211A3">
              <w:rPr>
                <w:rFonts w:ascii="Bahnschrift Light" w:hAnsi="Bahnschrift Light"/>
                <w:color w:val="000000" w:themeColor="text1"/>
                <w:szCs w:val="24"/>
                <w:lang w:eastAsia="en-ZA"/>
              </w:rPr>
              <w:t>afin de garantir son approvisionnement</w:t>
            </w:r>
            <w:r w:rsidR="00BB76D9">
              <w:rPr>
                <w:rFonts w:ascii="Bahnschrift Light" w:hAnsi="Bahnschrift Light"/>
                <w:color w:val="000000" w:themeColor="text1"/>
                <w:szCs w:val="24"/>
                <w:lang w:eastAsia="en-ZA"/>
              </w:rPr>
              <w:t xml:space="preserve"> en riz paddy. </w:t>
            </w:r>
            <w:proofErr w:type="gramStart"/>
            <w:r w:rsidR="00BB76D9">
              <w:rPr>
                <w:rFonts w:ascii="Bahnschrift Light" w:hAnsi="Bahnschrift Light"/>
                <w:color w:val="000000" w:themeColor="text1"/>
                <w:szCs w:val="24"/>
                <w:lang w:eastAsia="en-ZA"/>
              </w:rPr>
              <w:t xml:space="preserve">Aussi,  </w:t>
            </w:r>
            <w:r w:rsidR="00FC58FA">
              <w:rPr>
                <w:rFonts w:ascii="Bahnschrift Light" w:hAnsi="Bahnschrift Light"/>
                <w:color w:val="000000" w:themeColor="text1"/>
                <w:szCs w:val="24"/>
                <w:lang w:eastAsia="en-ZA"/>
              </w:rPr>
              <w:t>facilitera</w:t>
            </w:r>
            <w:proofErr w:type="gramEnd"/>
            <w:r w:rsidR="00FC58FA">
              <w:rPr>
                <w:rFonts w:ascii="Bahnschrift Light" w:hAnsi="Bahnschrift Light"/>
                <w:color w:val="000000" w:themeColor="text1"/>
                <w:szCs w:val="24"/>
                <w:lang w:eastAsia="en-ZA"/>
              </w:rPr>
              <w:t xml:space="preserve"> l’accès aux intrants de production</w:t>
            </w:r>
            <w:r w:rsidR="002A3D23">
              <w:rPr>
                <w:rFonts w:ascii="Bahnschrift Light" w:hAnsi="Bahnschrift Light"/>
                <w:color w:val="000000" w:themeColor="text1"/>
                <w:szCs w:val="24"/>
                <w:lang w:eastAsia="en-ZA"/>
              </w:rPr>
              <w:t xml:space="preserve"> à ses producteurs  fournisseurs</w:t>
            </w:r>
            <w:r w:rsidR="00FC58FA">
              <w:rPr>
                <w:rFonts w:ascii="Bahnschrift Light" w:hAnsi="Bahnschrift Light"/>
                <w:color w:val="000000" w:themeColor="text1"/>
                <w:szCs w:val="24"/>
                <w:lang w:eastAsia="en-ZA"/>
              </w:rPr>
              <w:t xml:space="preserve"> afin d’améliorer le rendement </w:t>
            </w:r>
            <w:r w:rsidR="002A3D23">
              <w:rPr>
                <w:rFonts w:ascii="Bahnschrift Light" w:hAnsi="Bahnschrift Light"/>
                <w:color w:val="000000" w:themeColor="text1"/>
                <w:szCs w:val="24"/>
                <w:lang w:eastAsia="en-ZA"/>
              </w:rPr>
              <w:t xml:space="preserve">et garantir une bonne productivité et de ce fait la disponibilité. </w:t>
            </w:r>
          </w:p>
        </w:tc>
      </w:tr>
      <w:tr w:rsidR="00804277" w:rsidRPr="008B629C" w14:paraId="72790E60" w14:textId="77777777" w:rsidTr="00213BCD">
        <w:tc>
          <w:tcPr>
            <w:tcW w:w="199" w:type="pct"/>
          </w:tcPr>
          <w:p w14:paraId="56956DD3" w14:textId="77777777" w:rsidR="00804277" w:rsidRDefault="00804277" w:rsidP="0032344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14:paraId="3DA309D9" w14:textId="09FA7EFE" w:rsidR="00804277" w:rsidRPr="009F5C1E" w:rsidRDefault="002B34DF" w:rsidP="00027D60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Bahnschrift Light" w:hAnsi="Bahnschrift Light"/>
                <w:color w:val="000000" w:themeColor="text1"/>
                <w:szCs w:val="24"/>
                <w:lang w:eastAsia="en-ZA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>Approvisionnement en matières premières (Riz paddy)</w:t>
            </w:r>
          </w:p>
        </w:tc>
        <w:tc>
          <w:tcPr>
            <w:tcW w:w="867" w:type="pct"/>
            <w:vAlign w:val="center"/>
          </w:tcPr>
          <w:p w14:paraId="32BDADA3" w14:textId="3C99B224" w:rsidR="00804277" w:rsidRDefault="005E17A8" w:rsidP="0032344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>Moyen</w:t>
            </w:r>
          </w:p>
        </w:tc>
        <w:tc>
          <w:tcPr>
            <w:tcW w:w="2333" w:type="pct"/>
            <w:vMerge/>
            <w:vAlign w:val="center"/>
          </w:tcPr>
          <w:p w14:paraId="31BB1DF5" w14:textId="77777777" w:rsidR="00804277" w:rsidRDefault="00804277" w:rsidP="0032344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</w:pPr>
          </w:p>
        </w:tc>
      </w:tr>
      <w:tr w:rsidR="00E10C51" w:rsidRPr="008B629C" w14:paraId="4CAB0885" w14:textId="77777777" w:rsidTr="00A81029">
        <w:trPr>
          <w:trHeight w:val="1738"/>
        </w:trPr>
        <w:tc>
          <w:tcPr>
            <w:tcW w:w="199" w:type="pct"/>
          </w:tcPr>
          <w:p w14:paraId="29AC8E3A" w14:textId="77777777" w:rsidR="00E10C51" w:rsidRDefault="00E10C51" w:rsidP="0032344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14:paraId="5BD91538" w14:textId="09E7889B" w:rsidR="00E10C51" w:rsidRPr="009F5C1E" w:rsidRDefault="00E10C51" w:rsidP="00027D60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Bahnschrift Light" w:hAnsi="Bahnschrift Light"/>
                <w:color w:val="000000" w:themeColor="text1"/>
                <w:szCs w:val="24"/>
                <w:lang w:eastAsia="en-ZA"/>
              </w:rPr>
            </w:pPr>
            <w:r w:rsidRPr="009F5C1E">
              <w:rPr>
                <w:rFonts w:ascii="Bahnschrift Light" w:hAnsi="Bahnschrift Light"/>
                <w:color w:val="000000" w:themeColor="text1"/>
                <w:szCs w:val="24"/>
                <w:lang w:eastAsia="en-ZA"/>
              </w:rPr>
              <w:t xml:space="preserve">la qualité </w:t>
            </w:r>
            <w:r>
              <w:rPr>
                <w:rFonts w:ascii="Bahnschrift Light" w:hAnsi="Bahnschrift Light"/>
                <w:color w:val="000000" w:themeColor="text1"/>
                <w:szCs w:val="24"/>
                <w:lang w:eastAsia="en-ZA"/>
              </w:rPr>
              <w:t xml:space="preserve">et l’utilisation </w:t>
            </w:r>
            <w:r w:rsidRPr="009F5C1E">
              <w:rPr>
                <w:rFonts w:ascii="Bahnschrift Light" w:hAnsi="Bahnschrift Light"/>
                <w:color w:val="000000" w:themeColor="text1"/>
                <w:szCs w:val="24"/>
                <w:lang w:eastAsia="en-ZA"/>
              </w:rPr>
              <w:t>des équipements</w:t>
            </w:r>
            <w:r>
              <w:rPr>
                <w:rFonts w:ascii="Bahnschrift Light" w:hAnsi="Bahnschrift Light"/>
                <w:color w:val="000000" w:themeColor="text1"/>
                <w:szCs w:val="24"/>
                <w:lang w:eastAsia="en-ZA"/>
              </w:rPr>
              <w:t xml:space="preserve">  de transformation</w:t>
            </w:r>
          </w:p>
        </w:tc>
        <w:tc>
          <w:tcPr>
            <w:tcW w:w="867" w:type="pct"/>
            <w:vAlign w:val="center"/>
          </w:tcPr>
          <w:p w14:paraId="320FF07E" w14:textId="015A8E34" w:rsidR="00E10C51" w:rsidRDefault="005E17A8" w:rsidP="0032344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>Faible</w:t>
            </w:r>
          </w:p>
        </w:tc>
        <w:tc>
          <w:tcPr>
            <w:tcW w:w="2333" w:type="pct"/>
            <w:vMerge w:val="restart"/>
            <w:vAlign w:val="center"/>
          </w:tcPr>
          <w:p w14:paraId="2889E1E0" w14:textId="6713E17D" w:rsidR="00E10C51" w:rsidRDefault="00E10C51" w:rsidP="00E10C51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</w:pPr>
            <w:r>
              <w:rPr>
                <w:rFonts w:ascii="Bahnschrift Light" w:hAnsi="Bahnschrift Light"/>
                <w:color w:val="000000" w:themeColor="text1"/>
                <w:szCs w:val="24"/>
                <w:lang w:eastAsia="en-ZA"/>
              </w:rPr>
              <w:t xml:space="preserve"> </w:t>
            </w:r>
            <w:proofErr w:type="gramStart"/>
            <w:r>
              <w:rPr>
                <w:rFonts w:ascii="Bahnschrift Light" w:hAnsi="Bahnschrift Light"/>
                <w:color w:val="000000" w:themeColor="text1"/>
                <w:szCs w:val="24"/>
                <w:lang w:eastAsia="en-ZA"/>
              </w:rPr>
              <w:t>dispose</w:t>
            </w:r>
            <w:proofErr w:type="gramEnd"/>
            <w:r>
              <w:rPr>
                <w:rFonts w:ascii="Bahnschrift Light" w:hAnsi="Bahnschrift Light"/>
                <w:color w:val="000000" w:themeColor="text1"/>
                <w:szCs w:val="24"/>
                <w:lang w:eastAsia="en-ZA"/>
              </w:rPr>
              <w:t xml:space="preserve"> d’une équipe expérimentée de plus de 10 ans. Toutefois, elle</w:t>
            </w:r>
            <w:r w:rsidRPr="009F5C1E">
              <w:rPr>
                <w:rFonts w:ascii="Bahnschrift Light" w:hAnsi="Bahnschrift Light"/>
                <w:color w:val="000000" w:themeColor="text1"/>
                <w:szCs w:val="24"/>
                <w:lang w:eastAsia="en-ZA"/>
              </w:rPr>
              <w:t xml:space="preserve"> s’attèlera à re</w:t>
            </w:r>
            <w:r>
              <w:rPr>
                <w:rFonts w:ascii="Bahnschrift Light" w:hAnsi="Bahnschrift Light"/>
                <w:color w:val="000000" w:themeColor="text1"/>
                <w:szCs w:val="24"/>
                <w:lang w:eastAsia="en-ZA"/>
              </w:rPr>
              <w:t xml:space="preserve">nforcer les capacités de son équipe de production aux nouvelles techniques et procédure de qualité, de conditionnement, et à l’utilisation de matériels performants et modernes. </w:t>
            </w:r>
            <w:proofErr w:type="gramStart"/>
            <w:r>
              <w:rPr>
                <w:rFonts w:ascii="Bahnschrift Light" w:hAnsi="Bahnschrift Light"/>
                <w:color w:val="000000" w:themeColor="text1"/>
                <w:szCs w:val="24"/>
                <w:lang w:eastAsia="en-ZA"/>
              </w:rPr>
              <w:t>Aussi,  des</w:t>
            </w:r>
            <w:proofErr w:type="gramEnd"/>
            <w:r>
              <w:rPr>
                <w:rFonts w:ascii="Bahnschrift Light" w:hAnsi="Bahnschrift Light"/>
                <w:color w:val="000000" w:themeColor="text1"/>
                <w:szCs w:val="24"/>
                <w:lang w:eastAsia="en-ZA"/>
              </w:rPr>
              <w:t xml:space="preserve"> services après-vente lors d’acquisition de nouveaux équipements.</w:t>
            </w:r>
          </w:p>
        </w:tc>
      </w:tr>
      <w:tr w:rsidR="00E10C51" w:rsidRPr="008B629C" w14:paraId="60AC7E48" w14:textId="77777777" w:rsidTr="00213BCD">
        <w:tc>
          <w:tcPr>
            <w:tcW w:w="199" w:type="pct"/>
          </w:tcPr>
          <w:p w14:paraId="68D0D4EB" w14:textId="77777777" w:rsidR="00E10C51" w:rsidRDefault="00E10C51" w:rsidP="0032344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14:paraId="2E853BE0" w14:textId="69E69CC7" w:rsidR="00E10C51" w:rsidRPr="009F5C1E" w:rsidRDefault="00E10C51" w:rsidP="00027D60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Bahnschrift Light" w:hAnsi="Bahnschrift Light"/>
                <w:color w:val="000000" w:themeColor="text1"/>
                <w:szCs w:val="24"/>
                <w:lang w:eastAsia="en-ZA"/>
              </w:rPr>
            </w:pPr>
            <w:r>
              <w:rPr>
                <w:rFonts w:ascii="Bahnschrift Light" w:hAnsi="Bahnschrift Light"/>
                <w:color w:val="000000" w:themeColor="text1"/>
                <w:szCs w:val="24"/>
                <w:lang w:eastAsia="en-ZA"/>
              </w:rPr>
              <w:t xml:space="preserve">La </w:t>
            </w:r>
            <w:proofErr w:type="gramStart"/>
            <w:r w:rsidRPr="009F5C1E">
              <w:rPr>
                <w:rFonts w:ascii="Bahnschrift Light" w:hAnsi="Bahnschrift Light"/>
                <w:color w:val="000000" w:themeColor="text1"/>
                <w:szCs w:val="24"/>
                <w:lang w:eastAsia="en-ZA"/>
              </w:rPr>
              <w:t>non maitrise</w:t>
            </w:r>
            <w:proofErr w:type="gramEnd"/>
            <w:r w:rsidRPr="009F5C1E">
              <w:rPr>
                <w:rFonts w:ascii="Bahnschrift Light" w:hAnsi="Bahnschrift Light"/>
                <w:color w:val="000000" w:themeColor="text1"/>
                <w:szCs w:val="24"/>
                <w:lang w:eastAsia="en-ZA"/>
              </w:rPr>
              <w:t xml:space="preserve"> des Bonnes pratiques </w:t>
            </w:r>
            <w:r>
              <w:rPr>
                <w:rFonts w:ascii="Bahnschrift Light" w:hAnsi="Bahnschrift Light"/>
                <w:color w:val="000000" w:themeColor="text1"/>
                <w:szCs w:val="24"/>
                <w:lang w:eastAsia="en-ZA"/>
              </w:rPr>
              <w:t>de transformation</w:t>
            </w:r>
          </w:p>
        </w:tc>
        <w:tc>
          <w:tcPr>
            <w:tcW w:w="867" w:type="pct"/>
            <w:vAlign w:val="center"/>
          </w:tcPr>
          <w:p w14:paraId="4856C78F" w14:textId="570844A7" w:rsidR="00E10C51" w:rsidRDefault="005E17A8" w:rsidP="0032344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 xml:space="preserve">Faible </w:t>
            </w:r>
          </w:p>
        </w:tc>
        <w:tc>
          <w:tcPr>
            <w:tcW w:w="2333" w:type="pct"/>
            <w:vMerge/>
            <w:vAlign w:val="center"/>
          </w:tcPr>
          <w:p w14:paraId="443281DB" w14:textId="77777777" w:rsidR="00E10C51" w:rsidRDefault="00E10C51" w:rsidP="0032344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</w:pPr>
          </w:p>
        </w:tc>
      </w:tr>
    </w:tbl>
    <w:p w14:paraId="73516D7F" w14:textId="77777777" w:rsidR="00062BD9" w:rsidRPr="00062BD9" w:rsidRDefault="00062BD9" w:rsidP="00062BD9"/>
    <w:sectPr w:rsidR="00062BD9" w:rsidRPr="00062BD9" w:rsidSect="00BA640D">
      <w:pgSz w:w="11906" w:h="16838" w:code="9"/>
      <w:pgMar w:top="127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F097F" w14:textId="77777777" w:rsidR="00BA640D" w:rsidRDefault="00BA640D" w:rsidP="00975667">
      <w:pPr>
        <w:spacing w:after="0" w:line="240" w:lineRule="auto"/>
      </w:pPr>
      <w:r>
        <w:separator/>
      </w:r>
    </w:p>
  </w:endnote>
  <w:endnote w:type="continuationSeparator" w:id="0">
    <w:p w14:paraId="355D7703" w14:textId="77777777" w:rsidR="00BA640D" w:rsidRDefault="00BA640D" w:rsidP="00975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-Oblique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  <w:color w:val="002060"/>
      </w:rPr>
      <w:id w:val="845910716"/>
      <w:docPartObj>
        <w:docPartGallery w:val="Page Numbers (Bottom of Page)"/>
        <w:docPartUnique/>
      </w:docPartObj>
    </w:sdtPr>
    <w:sdtContent>
      <w:p w14:paraId="3ECB7CB3" w14:textId="40312596" w:rsidR="007B5F58" w:rsidRPr="00533E62" w:rsidRDefault="007B5F58" w:rsidP="00533E62">
        <w:pPr>
          <w:pStyle w:val="Pieddepage"/>
          <w:jc w:val="right"/>
          <w:rPr>
            <w:rFonts w:ascii="Century Gothic" w:hAnsi="Century Gothic"/>
            <w:color w:val="002060"/>
          </w:rPr>
        </w:pPr>
        <w:r w:rsidRPr="00533E62">
          <w:rPr>
            <w:rFonts w:ascii="Century Gothic" w:hAnsi="Century Gothic"/>
            <w:color w:val="002060"/>
          </w:rPr>
          <w:t xml:space="preserve">Page | </w:t>
        </w:r>
        <w:r w:rsidRPr="00533E62">
          <w:rPr>
            <w:rFonts w:ascii="Century Gothic" w:hAnsi="Century Gothic"/>
            <w:color w:val="002060"/>
          </w:rPr>
          <w:fldChar w:fldCharType="begin"/>
        </w:r>
        <w:r w:rsidRPr="00533E62">
          <w:rPr>
            <w:rFonts w:ascii="Century Gothic" w:hAnsi="Century Gothic"/>
            <w:color w:val="002060"/>
          </w:rPr>
          <w:instrText>PAGE   \* MERGEFORMAT</w:instrText>
        </w:r>
        <w:r w:rsidRPr="00533E62">
          <w:rPr>
            <w:rFonts w:ascii="Century Gothic" w:hAnsi="Century Gothic"/>
            <w:color w:val="002060"/>
          </w:rPr>
          <w:fldChar w:fldCharType="separate"/>
        </w:r>
        <w:r w:rsidR="00BD260B">
          <w:rPr>
            <w:rFonts w:ascii="Century Gothic" w:hAnsi="Century Gothic"/>
            <w:noProof/>
            <w:color w:val="002060"/>
          </w:rPr>
          <w:t>15</w:t>
        </w:r>
        <w:r w:rsidRPr="00533E62">
          <w:rPr>
            <w:rFonts w:ascii="Century Gothic" w:hAnsi="Century Gothic"/>
            <w:color w:val="00206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  <w:color w:val="002060"/>
      </w:rPr>
      <w:id w:val="312299461"/>
      <w:docPartObj>
        <w:docPartGallery w:val="Page Numbers (Bottom of Page)"/>
        <w:docPartUnique/>
      </w:docPartObj>
    </w:sdtPr>
    <w:sdtContent>
      <w:p w14:paraId="5640A6DF" w14:textId="58FF4ED6" w:rsidR="007B5F58" w:rsidRPr="00533E62" w:rsidRDefault="007B5F58" w:rsidP="00533E62">
        <w:pPr>
          <w:pStyle w:val="Pieddepage"/>
          <w:jc w:val="right"/>
          <w:rPr>
            <w:rFonts w:ascii="Century Gothic" w:hAnsi="Century Gothic"/>
            <w:color w:val="002060"/>
          </w:rPr>
        </w:pPr>
        <w:r w:rsidRPr="00533E62">
          <w:rPr>
            <w:rFonts w:ascii="Century Gothic" w:hAnsi="Century Gothic"/>
            <w:color w:val="002060"/>
          </w:rPr>
          <w:t xml:space="preserve">Page | </w:t>
        </w:r>
        <w:r w:rsidRPr="00533E62">
          <w:rPr>
            <w:rFonts w:ascii="Century Gothic" w:hAnsi="Century Gothic"/>
            <w:color w:val="002060"/>
          </w:rPr>
          <w:fldChar w:fldCharType="begin"/>
        </w:r>
        <w:r w:rsidRPr="00533E62">
          <w:rPr>
            <w:rFonts w:ascii="Century Gothic" w:hAnsi="Century Gothic"/>
            <w:color w:val="002060"/>
          </w:rPr>
          <w:instrText>PAGE   \* MERGEFORMAT</w:instrText>
        </w:r>
        <w:r w:rsidRPr="00533E62">
          <w:rPr>
            <w:rFonts w:ascii="Century Gothic" w:hAnsi="Century Gothic"/>
            <w:color w:val="002060"/>
          </w:rPr>
          <w:fldChar w:fldCharType="separate"/>
        </w:r>
        <w:r w:rsidR="00BD260B">
          <w:rPr>
            <w:rFonts w:ascii="Century Gothic" w:hAnsi="Century Gothic"/>
            <w:noProof/>
            <w:color w:val="002060"/>
          </w:rPr>
          <w:t>18</w:t>
        </w:r>
        <w:r w:rsidRPr="00533E62">
          <w:rPr>
            <w:rFonts w:ascii="Century Gothic" w:hAnsi="Century Gothic"/>
            <w:color w:val="00206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2071E" w14:textId="77777777" w:rsidR="00BA640D" w:rsidRDefault="00BA640D" w:rsidP="00975667">
      <w:pPr>
        <w:spacing w:after="0" w:line="240" w:lineRule="auto"/>
      </w:pPr>
      <w:r>
        <w:separator/>
      </w:r>
    </w:p>
  </w:footnote>
  <w:footnote w:type="continuationSeparator" w:id="0">
    <w:p w14:paraId="39D6F66F" w14:textId="77777777" w:rsidR="00BA640D" w:rsidRDefault="00BA640D" w:rsidP="00975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09C68" w14:textId="7585FA1E" w:rsidR="007B5F58" w:rsidRPr="00533E62" w:rsidRDefault="00000000" w:rsidP="00533E62">
    <w:pPr>
      <w:pStyle w:val="En-tte"/>
      <w:jc w:val="right"/>
      <w:rPr>
        <w:rFonts w:ascii="Century Gothic" w:hAnsi="Century Gothic"/>
        <w:color w:val="4F81BD" w:themeColor="accent1"/>
      </w:rPr>
    </w:pPr>
    <w:sdt>
      <w:sdtPr>
        <w:rPr>
          <w:rFonts w:ascii="Century Gothic" w:hAnsi="Century Gothic"/>
          <w:color w:val="4F81BD" w:themeColor="accent1"/>
        </w:rPr>
        <w:alias w:val="Titre"/>
        <w:tag w:val=""/>
        <w:id w:val="-1927645997"/>
        <w:placeholder>
          <w:docPart w:val="C829EBCD6940410B9486B1DA8511C44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7B5F58" w:rsidRPr="00533E62">
          <w:rPr>
            <w:rFonts w:ascii="Century Gothic" w:hAnsi="Century Gothic"/>
            <w:color w:val="4F81BD" w:themeColor="accent1"/>
          </w:rPr>
          <w:t>Plan d’Affaires</w:t>
        </w:r>
      </w:sdtContent>
    </w:sdt>
    <w:r w:rsidR="007B5F58" w:rsidRPr="00533E62">
      <w:rPr>
        <w:rFonts w:ascii="Century Gothic" w:hAnsi="Century Gothic"/>
        <w:color w:val="4F81BD" w:themeColor="accent1"/>
      </w:rPr>
      <w:t xml:space="preserve"> | </w:t>
    </w:r>
    <w:sdt>
      <w:sdtPr>
        <w:rPr>
          <w:rFonts w:ascii="Century Gothic" w:hAnsi="Century Gothic"/>
          <w:color w:val="4F81BD" w:themeColor="accent1"/>
        </w:rPr>
        <w:alias w:val="Auteur"/>
        <w:tag w:val=""/>
        <w:id w:val="522058713"/>
        <w:placeholder>
          <w:docPart w:val="6C7609BD6DC24CD395B45F7607441B04"/>
        </w:placeholder>
        <w:showingPlcHdr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="00062BD9">
          <w:t>[Nom de l’auteur]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8F9E8" w14:textId="79915DD6" w:rsidR="007B5F58" w:rsidRPr="00533E62" w:rsidRDefault="00000000" w:rsidP="00533E62">
    <w:pPr>
      <w:pStyle w:val="En-tte"/>
      <w:jc w:val="right"/>
      <w:rPr>
        <w:rFonts w:ascii="Century Gothic" w:hAnsi="Century Gothic"/>
        <w:color w:val="4F81BD" w:themeColor="accent1"/>
      </w:rPr>
    </w:pPr>
    <w:sdt>
      <w:sdtPr>
        <w:rPr>
          <w:rFonts w:ascii="Century Gothic" w:hAnsi="Century Gothic"/>
          <w:color w:val="4F81BD" w:themeColor="accent1"/>
        </w:rPr>
        <w:alias w:val="Titre"/>
        <w:tag w:val=""/>
        <w:id w:val="2074238873"/>
        <w:placeholder>
          <w:docPart w:val="BF54C696C586425E87112E84B66B743D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7B5F58" w:rsidRPr="00533E62">
          <w:rPr>
            <w:rFonts w:ascii="Century Gothic" w:hAnsi="Century Gothic"/>
            <w:color w:val="4F81BD" w:themeColor="accent1"/>
          </w:rPr>
          <w:t>Plan d’Affaires</w:t>
        </w:r>
      </w:sdtContent>
    </w:sdt>
    <w:r w:rsidR="007B5F58" w:rsidRPr="00533E62">
      <w:rPr>
        <w:rFonts w:ascii="Century Gothic" w:hAnsi="Century Gothic"/>
        <w:color w:val="4F81BD" w:themeColor="accent1"/>
      </w:rPr>
      <w:t xml:space="preserve"> | </w:t>
    </w:r>
    <w:sdt>
      <w:sdtPr>
        <w:rPr>
          <w:rFonts w:ascii="Century Gothic" w:hAnsi="Century Gothic"/>
          <w:color w:val="4F81BD" w:themeColor="accent1"/>
        </w:rPr>
        <w:alias w:val="Auteur"/>
        <w:tag w:val=""/>
        <w:id w:val="-816952852"/>
        <w:placeholder>
          <w:docPart w:val="9A53E13909974D69AA11759B75546060"/>
        </w:placeholder>
        <w:showingPlcHdr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="00062BD9">
          <w:t>[Nom de l’auteur]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hybridMultilevel"/>
    <w:tmpl w:val="47169C6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036361"/>
    <w:multiLevelType w:val="hybridMultilevel"/>
    <w:tmpl w:val="8B522DCA"/>
    <w:lvl w:ilvl="0" w:tplc="58B6D8DA">
      <w:numFmt w:val="bullet"/>
      <w:lvlText w:val="-"/>
      <w:lvlJc w:val="left"/>
      <w:pPr>
        <w:ind w:left="720" w:hanging="360"/>
      </w:pPr>
      <w:rPr>
        <w:rFonts w:ascii="Bahnschrift Light" w:eastAsiaTheme="majorEastAsia" w:hAnsi="Bahnschrift Light" w:cs="Calibri Light" w:hint="default"/>
      </w:rPr>
    </w:lvl>
    <w:lvl w:ilvl="1" w:tplc="3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11F66"/>
    <w:multiLevelType w:val="multilevel"/>
    <w:tmpl w:val="502C3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3" w15:restartNumberingAfterBreak="0">
    <w:nsid w:val="234A7C32"/>
    <w:multiLevelType w:val="hybridMultilevel"/>
    <w:tmpl w:val="C368E6A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87D87"/>
    <w:multiLevelType w:val="hybridMultilevel"/>
    <w:tmpl w:val="BDACE52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D3734"/>
    <w:multiLevelType w:val="hybridMultilevel"/>
    <w:tmpl w:val="EF787C0A"/>
    <w:lvl w:ilvl="0" w:tplc="58B6D8DA">
      <w:numFmt w:val="bullet"/>
      <w:lvlText w:val="-"/>
      <w:lvlJc w:val="left"/>
      <w:pPr>
        <w:ind w:left="360" w:hanging="360"/>
      </w:pPr>
      <w:rPr>
        <w:rFonts w:ascii="Bahnschrift Light" w:eastAsiaTheme="majorEastAsia" w:hAnsi="Bahnschrift Light" w:cs="Calibri Light" w:hint="default"/>
      </w:rPr>
    </w:lvl>
    <w:lvl w:ilvl="1" w:tplc="3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487A85"/>
    <w:multiLevelType w:val="multilevel"/>
    <w:tmpl w:val="61045B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831003C"/>
    <w:multiLevelType w:val="hybridMultilevel"/>
    <w:tmpl w:val="00505F08"/>
    <w:lvl w:ilvl="0" w:tplc="9550AF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C5496C"/>
    <w:multiLevelType w:val="hybridMultilevel"/>
    <w:tmpl w:val="E01C20B6"/>
    <w:lvl w:ilvl="0" w:tplc="040C0005">
      <w:start w:val="1"/>
      <w:numFmt w:val="bullet"/>
      <w:lvlText w:val=""/>
      <w:lvlJc w:val="left"/>
      <w:pPr>
        <w:ind w:left="-10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6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52" w:hanging="360"/>
      </w:pPr>
      <w:rPr>
        <w:rFonts w:ascii="Wingdings" w:hAnsi="Wingdings" w:hint="default"/>
      </w:rPr>
    </w:lvl>
  </w:abstractNum>
  <w:abstractNum w:abstractNumId="9" w15:restartNumberingAfterBreak="0">
    <w:nsid w:val="3B4E6F6E"/>
    <w:multiLevelType w:val="hybridMultilevel"/>
    <w:tmpl w:val="4096342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300C0019" w:tentative="1">
      <w:start w:val="1"/>
      <w:numFmt w:val="lowerLetter"/>
      <w:lvlText w:val="%2."/>
      <w:lvlJc w:val="left"/>
      <w:pPr>
        <w:ind w:left="1080" w:hanging="360"/>
      </w:pPr>
    </w:lvl>
    <w:lvl w:ilvl="2" w:tplc="300C001B" w:tentative="1">
      <w:start w:val="1"/>
      <w:numFmt w:val="lowerRoman"/>
      <w:lvlText w:val="%3."/>
      <w:lvlJc w:val="right"/>
      <w:pPr>
        <w:ind w:left="1800" w:hanging="180"/>
      </w:pPr>
    </w:lvl>
    <w:lvl w:ilvl="3" w:tplc="300C000F" w:tentative="1">
      <w:start w:val="1"/>
      <w:numFmt w:val="decimal"/>
      <w:lvlText w:val="%4."/>
      <w:lvlJc w:val="left"/>
      <w:pPr>
        <w:ind w:left="2520" w:hanging="360"/>
      </w:pPr>
    </w:lvl>
    <w:lvl w:ilvl="4" w:tplc="300C0019" w:tentative="1">
      <w:start w:val="1"/>
      <w:numFmt w:val="lowerLetter"/>
      <w:lvlText w:val="%5."/>
      <w:lvlJc w:val="left"/>
      <w:pPr>
        <w:ind w:left="3240" w:hanging="360"/>
      </w:pPr>
    </w:lvl>
    <w:lvl w:ilvl="5" w:tplc="300C001B" w:tentative="1">
      <w:start w:val="1"/>
      <w:numFmt w:val="lowerRoman"/>
      <w:lvlText w:val="%6."/>
      <w:lvlJc w:val="right"/>
      <w:pPr>
        <w:ind w:left="3960" w:hanging="180"/>
      </w:pPr>
    </w:lvl>
    <w:lvl w:ilvl="6" w:tplc="300C000F" w:tentative="1">
      <w:start w:val="1"/>
      <w:numFmt w:val="decimal"/>
      <w:lvlText w:val="%7."/>
      <w:lvlJc w:val="left"/>
      <w:pPr>
        <w:ind w:left="4680" w:hanging="360"/>
      </w:pPr>
    </w:lvl>
    <w:lvl w:ilvl="7" w:tplc="300C0019" w:tentative="1">
      <w:start w:val="1"/>
      <w:numFmt w:val="lowerLetter"/>
      <w:lvlText w:val="%8."/>
      <w:lvlJc w:val="left"/>
      <w:pPr>
        <w:ind w:left="5400" w:hanging="360"/>
      </w:pPr>
    </w:lvl>
    <w:lvl w:ilvl="8" w:tplc="3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332218"/>
    <w:multiLevelType w:val="hybridMultilevel"/>
    <w:tmpl w:val="B380CA4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518FD"/>
    <w:multiLevelType w:val="hybridMultilevel"/>
    <w:tmpl w:val="B0E27D0A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B21DDF"/>
    <w:multiLevelType w:val="hybridMultilevel"/>
    <w:tmpl w:val="502E736A"/>
    <w:lvl w:ilvl="0" w:tplc="81B43E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862CB"/>
    <w:multiLevelType w:val="hybridMultilevel"/>
    <w:tmpl w:val="92C65E06"/>
    <w:lvl w:ilvl="0" w:tplc="823E18FA">
      <w:start w:val="3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6055BC"/>
    <w:multiLevelType w:val="hybridMultilevel"/>
    <w:tmpl w:val="10341B44"/>
    <w:lvl w:ilvl="0" w:tplc="9CC471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CE3954"/>
    <w:multiLevelType w:val="hybridMultilevel"/>
    <w:tmpl w:val="28906CB8"/>
    <w:lvl w:ilvl="0" w:tplc="58B6D8DA">
      <w:numFmt w:val="bullet"/>
      <w:lvlText w:val="-"/>
      <w:lvlJc w:val="left"/>
      <w:pPr>
        <w:ind w:left="360" w:hanging="360"/>
      </w:pPr>
      <w:rPr>
        <w:rFonts w:ascii="Bahnschrift Light" w:eastAsiaTheme="majorEastAsia" w:hAnsi="Bahnschrift Light" w:cs="Calibri Light" w:hint="default"/>
      </w:rPr>
    </w:lvl>
    <w:lvl w:ilvl="1" w:tplc="3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F44DD8"/>
    <w:multiLevelType w:val="hybridMultilevel"/>
    <w:tmpl w:val="6F742C0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C0019" w:tentative="1">
      <w:start w:val="1"/>
      <w:numFmt w:val="lowerLetter"/>
      <w:lvlText w:val="%2."/>
      <w:lvlJc w:val="left"/>
      <w:pPr>
        <w:ind w:left="1080" w:hanging="360"/>
      </w:pPr>
    </w:lvl>
    <w:lvl w:ilvl="2" w:tplc="300C001B" w:tentative="1">
      <w:start w:val="1"/>
      <w:numFmt w:val="lowerRoman"/>
      <w:lvlText w:val="%3."/>
      <w:lvlJc w:val="right"/>
      <w:pPr>
        <w:ind w:left="1800" w:hanging="180"/>
      </w:pPr>
    </w:lvl>
    <w:lvl w:ilvl="3" w:tplc="300C000F" w:tentative="1">
      <w:start w:val="1"/>
      <w:numFmt w:val="decimal"/>
      <w:lvlText w:val="%4."/>
      <w:lvlJc w:val="left"/>
      <w:pPr>
        <w:ind w:left="2520" w:hanging="360"/>
      </w:pPr>
    </w:lvl>
    <w:lvl w:ilvl="4" w:tplc="300C0019" w:tentative="1">
      <w:start w:val="1"/>
      <w:numFmt w:val="lowerLetter"/>
      <w:lvlText w:val="%5."/>
      <w:lvlJc w:val="left"/>
      <w:pPr>
        <w:ind w:left="3240" w:hanging="360"/>
      </w:pPr>
    </w:lvl>
    <w:lvl w:ilvl="5" w:tplc="300C001B" w:tentative="1">
      <w:start w:val="1"/>
      <w:numFmt w:val="lowerRoman"/>
      <w:lvlText w:val="%6."/>
      <w:lvlJc w:val="right"/>
      <w:pPr>
        <w:ind w:left="3960" w:hanging="180"/>
      </w:pPr>
    </w:lvl>
    <w:lvl w:ilvl="6" w:tplc="300C000F" w:tentative="1">
      <w:start w:val="1"/>
      <w:numFmt w:val="decimal"/>
      <w:lvlText w:val="%7."/>
      <w:lvlJc w:val="left"/>
      <w:pPr>
        <w:ind w:left="4680" w:hanging="360"/>
      </w:pPr>
    </w:lvl>
    <w:lvl w:ilvl="7" w:tplc="300C0019" w:tentative="1">
      <w:start w:val="1"/>
      <w:numFmt w:val="lowerLetter"/>
      <w:lvlText w:val="%8."/>
      <w:lvlJc w:val="left"/>
      <w:pPr>
        <w:ind w:left="5400" w:hanging="360"/>
      </w:pPr>
    </w:lvl>
    <w:lvl w:ilvl="8" w:tplc="3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9B4BDF"/>
    <w:multiLevelType w:val="hybridMultilevel"/>
    <w:tmpl w:val="D3FCF1C0"/>
    <w:lvl w:ilvl="0" w:tplc="58B6D8DA">
      <w:numFmt w:val="bullet"/>
      <w:lvlText w:val="-"/>
      <w:lvlJc w:val="left"/>
      <w:pPr>
        <w:ind w:left="420" w:hanging="360"/>
      </w:pPr>
      <w:rPr>
        <w:rFonts w:ascii="Bahnschrift Light" w:eastAsiaTheme="majorEastAsia" w:hAnsi="Bahnschrift Light" w:cs="Calibri Light" w:hint="default"/>
      </w:rPr>
    </w:lvl>
    <w:lvl w:ilvl="1" w:tplc="30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30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30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30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30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30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30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30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0B2267F"/>
    <w:multiLevelType w:val="hybridMultilevel"/>
    <w:tmpl w:val="AEA80B14"/>
    <w:lvl w:ilvl="0" w:tplc="2B8C255C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Open Sans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6C5717"/>
    <w:multiLevelType w:val="hybridMultilevel"/>
    <w:tmpl w:val="43E076B4"/>
    <w:lvl w:ilvl="0" w:tplc="1182FA0C">
      <w:start w:val="1"/>
      <w:numFmt w:val="upperRoman"/>
      <w:lvlText w:val="%1."/>
      <w:lvlJc w:val="left"/>
      <w:pPr>
        <w:ind w:left="2076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36" w:hanging="360"/>
      </w:pPr>
    </w:lvl>
    <w:lvl w:ilvl="2" w:tplc="040C001B" w:tentative="1">
      <w:start w:val="1"/>
      <w:numFmt w:val="lowerRoman"/>
      <w:lvlText w:val="%3."/>
      <w:lvlJc w:val="right"/>
      <w:pPr>
        <w:ind w:left="3156" w:hanging="180"/>
      </w:pPr>
    </w:lvl>
    <w:lvl w:ilvl="3" w:tplc="040C000F" w:tentative="1">
      <w:start w:val="1"/>
      <w:numFmt w:val="decimal"/>
      <w:lvlText w:val="%4."/>
      <w:lvlJc w:val="left"/>
      <w:pPr>
        <w:ind w:left="3876" w:hanging="360"/>
      </w:pPr>
    </w:lvl>
    <w:lvl w:ilvl="4" w:tplc="040C0019" w:tentative="1">
      <w:start w:val="1"/>
      <w:numFmt w:val="lowerLetter"/>
      <w:lvlText w:val="%5."/>
      <w:lvlJc w:val="left"/>
      <w:pPr>
        <w:ind w:left="4596" w:hanging="360"/>
      </w:pPr>
    </w:lvl>
    <w:lvl w:ilvl="5" w:tplc="040C001B" w:tentative="1">
      <w:start w:val="1"/>
      <w:numFmt w:val="lowerRoman"/>
      <w:lvlText w:val="%6."/>
      <w:lvlJc w:val="right"/>
      <w:pPr>
        <w:ind w:left="5316" w:hanging="180"/>
      </w:pPr>
    </w:lvl>
    <w:lvl w:ilvl="6" w:tplc="040C000F" w:tentative="1">
      <w:start w:val="1"/>
      <w:numFmt w:val="decimal"/>
      <w:lvlText w:val="%7."/>
      <w:lvlJc w:val="left"/>
      <w:pPr>
        <w:ind w:left="6036" w:hanging="360"/>
      </w:pPr>
    </w:lvl>
    <w:lvl w:ilvl="7" w:tplc="040C0019" w:tentative="1">
      <w:start w:val="1"/>
      <w:numFmt w:val="lowerLetter"/>
      <w:lvlText w:val="%8."/>
      <w:lvlJc w:val="left"/>
      <w:pPr>
        <w:ind w:left="6756" w:hanging="360"/>
      </w:pPr>
    </w:lvl>
    <w:lvl w:ilvl="8" w:tplc="040C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20" w15:restartNumberingAfterBreak="0">
    <w:nsid w:val="78715859"/>
    <w:multiLevelType w:val="hybridMultilevel"/>
    <w:tmpl w:val="B380CA4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E455B"/>
    <w:multiLevelType w:val="hybridMultilevel"/>
    <w:tmpl w:val="0A2205C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7CC071A">
      <w:numFmt w:val="bullet"/>
      <w:lvlText w:val=""/>
      <w:lvlJc w:val="left"/>
      <w:pPr>
        <w:ind w:left="1440" w:hanging="360"/>
      </w:pPr>
      <w:rPr>
        <w:rFonts w:ascii="Wingdings" w:eastAsiaTheme="minorHAnsi" w:hAnsi="Wingdings" w:cs="Wingdings" w:hint="default"/>
        <w:color w:val="363435"/>
        <w:sz w:val="18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7F772E"/>
    <w:multiLevelType w:val="hybridMultilevel"/>
    <w:tmpl w:val="7598C992"/>
    <w:lvl w:ilvl="0" w:tplc="C004E2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610297">
    <w:abstractNumId w:val="14"/>
  </w:num>
  <w:num w:numId="2" w16cid:durableId="938755729">
    <w:abstractNumId w:val="22"/>
  </w:num>
  <w:num w:numId="3" w16cid:durableId="1272473543">
    <w:abstractNumId w:val="13"/>
  </w:num>
  <w:num w:numId="4" w16cid:durableId="124977165">
    <w:abstractNumId w:val="7"/>
  </w:num>
  <w:num w:numId="5" w16cid:durableId="183247481">
    <w:abstractNumId w:val="20"/>
  </w:num>
  <w:num w:numId="6" w16cid:durableId="1996949775">
    <w:abstractNumId w:val="19"/>
  </w:num>
  <w:num w:numId="7" w16cid:durableId="148601316">
    <w:abstractNumId w:val="12"/>
  </w:num>
  <w:num w:numId="8" w16cid:durableId="1307202490">
    <w:abstractNumId w:val="10"/>
  </w:num>
  <w:num w:numId="9" w16cid:durableId="743769423">
    <w:abstractNumId w:val="6"/>
  </w:num>
  <w:num w:numId="10" w16cid:durableId="1811747632">
    <w:abstractNumId w:val="21"/>
  </w:num>
  <w:num w:numId="11" w16cid:durableId="500658143">
    <w:abstractNumId w:val="3"/>
  </w:num>
  <w:num w:numId="12" w16cid:durableId="1289361270">
    <w:abstractNumId w:val="6"/>
  </w:num>
  <w:num w:numId="13" w16cid:durableId="2086951089">
    <w:abstractNumId w:val="6"/>
  </w:num>
  <w:num w:numId="14" w16cid:durableId="1077702877">
    <w:abstractNumId w:val="6"/>
  </w:num>
  <w:num w:numId="15" w16cid:durableId="1796294853">
    <w:abstractNumId w:val="6"/>
  </w:num>
  <w:num w:numId="16" w16cid:durableId="97674978">
    <w:abstractNumId w:val="6"/>
  </w:num>
  <w:num w:numId="17" w16cid:durableId="784076850">
    <w:abstractNumId w:val="6"/>
  </w:num>
  <w:num w:numId="18" w16cid:durableId="1276018211">
    <w:abstractNumId w:val="6"/>
  </w:num>
  <w:num w:numId="19" w16cid:durableId="425806366">
    <w:abstractNumId w:val="6"/>
  </w:num>
  <w:num w:numId="20" w16cid:durableId="66922595">
    <w:abstractNumId w:val="6"/>
  </w:num>
  <w:num w:numId="21" w16cid:durableId="1123039548">
    <w:abstractNumId w:val="17"/>
  </w:num>
  <w:num w:numId="22" w16cid:durableId="1002203428">
    <w:abstractNumId w:val="1"/>
  </w:num>
  <w:num w:numId="23" w16cid:durableId="1088233755">
    <w:abstractNumId w:val="9"/>
  </w:num>
  <w:num w:numId="24" w16cid:durableId="1011881638">
    <w:abstractNumId w:val="15"/>
  </w:num>
  <w:num w:numId="25" w16cid:durableId="1120152518">
    <w:abstractNumId w:val="11"/>
  </w:num>
  <w:num w:numId="26" w16cid:durableId="1157918523">
    <w:abstractNumId w:val="5"/>
  </w:num>
  <w:num w:numId="27" w16cid:durableId="1585067669">
    <w:abstractNumId w:val="16"/>
  </w:num>
  <w:num w:numId="28" w16cid:durableId="855729959">
    <w:abstractNumId w:val="6"/>
  </w:num>
  <w:num w:numId="29" w16cid:durableId="2122146668">
    <w:abstractNumId w:val="0"/>
  </w:num>
  <w:num w:numId="30" w16cid:durableId="845366458">
    <w:abstractNumId w:val="2"/>
  </w:num>
  <w:num w:numId="31" w16cid:durableId="1597521280">
    <w:abstractNumId w:val="4"/>
  </w:num>
  <w:num w:numId="32" w16cid:durableId="765737254">
    <w:abstractNumId w:val="8"/>
  </w:num>
  <w:num w:numId="33" w16cid:durableId="6129035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667"/>
    <w:rsid w:val="0000330C"/>
    <w:rsid w:val="00003403"/>
    <w:rsid w:val="00003D1A"/>
    <w:rsid w:val="00004637"/>
    <w:rsid w:val="00004B4F"/>
    <w:rsid w:val="00006562"/>
    <w:rsid w:val="00011791"/>
    <w:rsid w:val="00012511"/>
    <w:rsid w:val="0001396B"/>
    <w:rsid w:val="00013CF0"/>
    <w:rsid w:val="00015974"/>
    <w:rsid w:val="00015E28"/>
    <w:rsid w:val="000166F9"/>
    <w:rsid w:val="00016964"/>
    <w:rsid w:val="000211A3"/>
    <w:rsid w:val="00021482"/>
    <w:rsid w:val="00026C8B"/>
    <w:rsid w:val="00026DEB"/>
    <w:rsid w:val="00027D60"/>
    <w:rsid w:val="00036C5E"/>
    <w:rsid w:val="00040883"/>
    <w:rsid w:val="000440B1"/>
    <w:rsid w:val="00046605"/>
    <w:rsid w:val="00047DC5"/>
    <w:rsid w:val="000506D5"/>
    <w:rsid w:val="00051C2F"/>
    <w:rsid w:val="00052F58"/>
    <w:rsid w:val="000537ED"/>
    <w:rsid w:val="00053ABE"/>
    <w:rsid w:val="00056A10"/>
    <w:rsid w:val="000578D3"/>
    <w:rsid w:val="000607EC"/>
    <w:rsid w:val="00062BD9"/>
    <w:rsid w:val="00065FAA"/>
    <w:rsid w:val="000679F4"/>
    <w:rsid w:val="000714B5"/>
    <w:rsid w:val="0007154F"/>
    <w:rsid w:val="0007236B"/>
    <w:rsid w:val="00072EBB"/>
    <w:rsid w:val="000738E5"/>
    <w:rsid w:val="00073E94"/>
    <w:rsid w:val="000805A4"/>
    <w:rsid w:val="0008159B"/>
    <w:rsid w:val="00081E37"/>
    <w:rsid w:val="00082E95"/>
    <w:rsid w:val="0008642A"/>
    <w:rsid w:val="00090284"/>
    <w:rsid w:val="00092B1A"/>
    <w:rsid w:val="00092B41"/>
    <w:rsid w:val="00092FB3"/>
    <w:rsid w:val="00094D8B"/>
    <w:rsid w:val="00096343"/>
    <w:rsid w:val="00096F7A"/>
    <w:rsid w:val="000A1F4C"/>
    <w:rsid w:val="000A3897"/>
    <w:rsid w:val="000A4C07"/>
    <w:rsid w:val="000A64D5"/>
    <w:rsid w:val="000A6AF2"/>
    <w:rsid w:val="000B30CE"/>
    <w:rsid w:val="000B32B5"/>
    <w:rsid w:val="000B3FBE"/>
    <w:rsid w:val="000B40D3"/>
    <w:rsid w:val="000B4AF7"/>
    <w:rsid w:val="000C0AB5"/>
    <w:rsid w:val="000C3B59"/>
    <w:rsid w:val="000C5A51"/>
    <w:rsid w:val="000C7512"/>
    <w:rsid w:val="000D095B"/>
    <w:rsid w:val="000D100A"/>
    <w:rsid w:val="000D2095"/>
    <w:rsid w:val="000D3D20"/>
    <w:rsid w:val="000D61C0"/>
    <w:rsid w:val="000D6296"/>
    <w:rsid w:val="000D70D8"/>
    <w:rsid w:val="000D7539"/>
    <w:rsid w:val="000D7F21"/>
    <w:rsid w:val="000E0630"/>
    <w:rsid w:val="000E066D"/>
    <w:rsid w:val="000E077C"/>
    <w:rsid w:val="000E2C1F"/>
    <w:rsid w:val="000E2F7E"/>
    <w:rsid w:val="000E3DE8"/>
    <w:rsid w:val="000E58A3"/>
    <w:rsid w:val="000F2CCF"/>
    <w:rsid w:val="000F508D"/>
    <w:rsid w:val="000F51FE"/>
    <w:rsid w:val="00100918"/>
    <w:rsid w:val="00102BC3"/>
    <w:rsid w:val="0010600F"/>
    <w:rsid w:val="00107EAD"/>
    <w:rsid w:val="00121BD4"/>
    <w:rsid w:val="00124599"/>
    <w:rsid w:val="00127A90"/>
    <w:rsid w:val="00130EA2"/>
    <w:rsid w:val="00134334"/>
    <w:rsid w:val="00134B21"/>
    <w:rsid w:val="00134C8D"/>
    <w:rsid w:val="00135E76"/>
    <w:rsid w:val="00136086"/>
    <w:rsid w:val="0014032C"/>
    <w:rsid w:val="00140ED8"/>
    <w:rsid w:val="00141097"/>
    <w:rsid w:val="00141618"/>
    <w:rsid w:val="00144759"/>
    <w:rsid w:val="00144C8F"/>
    <w:rsid w:val="00145284"/>
    <w:rsid w:val="001454BA"/>
    <w:rsid w:val="00145A9A"/>
    <w:rsid w:val="00152F5A"/>
    <w:rsid w:val="00160474"/>
    <w:rsid w:val="00160765"/>
    <w:rsid w:val="0016179A"/>
    <w:rsid w:val="00162351"/>
    <w:rsid w:val="00170969"/>
    <w:rsid w:val="001720C8"/>
    <w:rsid w:val="001729FC"/>
    <w:rsid w:val="001765BD"/>
    <w:rsid w:val="001774C7"/>
    <w:rsid w:val="00177E9B"/>
    <w:rsid w:val="001811BA"/>
    <w:rsid w:val="00182273"/>
    <w:rsid w:val="00185A45"/>
    <w:rsid w:val="00187832"/>
    <w:rsid w:val="0019112E"/>
    <w:rsid w:val="00194A5A"/>
    <w:rsid w:val="00195448"/>
    <w:rsid w:val="00196077"/>
    <w:rsid w:val="001A1DFC"/>
    <w:rsid w:val="001A22C8"/>
    <w:rsid w:val="001A2950"/>
    <w:rsid w:val="001A57E5"/>
    <w:rsid w:val="001B1FB8"/>
    <w:rsid w:val="001B2427"/>
    <w:rsid w:val="001B287D"/>
    <w:rsid w:val="001B5557"/>
    <w:rsid w:val="001C393E"/>
    <w:rsid w:val="001C47A9"/>
    <w:rsid w:val="001C76E5"/>
    <w:rsid w:val="001C7D4D"/>
    <w:rsid w:val="001D027C"/>
    <w:rsid w:val="001D049C"/>
    <w:rsid w:val="001D0DEE"/>
    <w:rsid w:val="001E1987"/>
    <w:rsid w:val="001E1A3B"/>
    <w:rsid w:val="001E3FC9"/>
    <w:rsid w:val="001E69A2"/>
    <w:rsid w:val="001F3AD6"/>
    <w:rsid w:val="00200099"/>
    <w:rsid w:val="00203EC4"/>
    <w:rsid w:val="00204D82"/>
    <w:rsid w:val="0020549E"/>
    <w:rsid w:val="0020563F"/>
    <w:rsid w:val="0020605B"/>
    <w:rsid w:val="00210330"/>
    <w:rsid w:val="002114DB"/>
    <w:rsid w:val="0021164F"/>
    <w:rsid w:val="0021188E"/>
    <w:rsid w:val="00213BCD"/>
    <w:rsid w:val="00215F29"/>
    <w:rsid w:val="0022104B"/>
    <w:rsid w:val="002229B6"/>
    <w:rsid w:val="0022350C"/>
    <w:rsid w:val="002253AC"/>
    <w:rsid w:val="0022544D"/>
    <w:rsid w:val="00230280"/>
    <w:rsid w:val="00232488"/>
    <w:rsid w:val="002325BC"/>
    <w:rsid w:val="00233322"/>
    <w:rsid w:val="00236B4B"/>
    <w:rsid w:val="002416BD"/>
    <w:rsid w:val="0024185E"/>
    <w:rsid w:val="002435F2"/>
    <w:rsid w:val="0024441B"/>
    <w:rsid w:val="00246B43"/>
    <w:rsid w:val="002474B5"/>
    <w:rsid w:val="00251CD3"/>
    <w:rsid w:val="0025500D"/>
    <w:rsid w:val="00256BA2"/>
    <w:rsid w:val="002637D6"/>
    <w:rsid w:val="00275BA2"/>
    <w:rsid w:val="00280102"/>
    <w:rsid w:val="00280512"/>
    <w:rsid w:val="002845F2"/>
    <w:rsid w:val="00286E66"/>
    <w:rsid w:val="00287983"/>
    <w:rsid w:val="00290A09"/>
    <w:rsid w:val="0029104C"/>
    <w:rsid w:val="002947D0"/>
    <w:rsid w:val="002948A7"/>
    <w:rsid w:val="00296451"/>
    <w:rsid w:val="002A121A"/>
    <w:rsid w:val="002A3D23"/>
    <w:rsid w:val="002A46C5"/>
    <w:rsid w:val="002A4AF8"/>
    <w:rsid w:val="002A4F04"/>
    <w:rsid w:val="002A659A"/>
    <w:rsid w:val="002A6FB0"/>
    <w:rsid w:val="002B05B0"/>
    <w:rsid w:val="002B0804"/>
    <w:rsid w:val="002B1EFD"/>
    <w:rsid w:val="002B34DF"/>
    <w:rsid w:val="002B579E"/>
    <w:rsid w:val="002B709E"/>
    <w:rsid w:val="002C01F8"/>
    <w:rsid w:val="002C17FE"/>
    <w:rsid w:val="002C23A3"/>
    <w:rsid w:val="002C3534"/>
    <w:rsid w:val="002C3571"/>
    <w:rsid w:val="002C56D0"/>
    <w:rsid w:val="002C5F56"/>
    <w:rsid w:val="002C7F86"/>
    <w:rsid w:val="002D0A8C"/>
    <w:rsid w:val="002D172B"/>
    <w:rsid w:val="002D28A1"/>
    <w:rsid w:val="002D2922"/>
    <w:rsid w:val="002D2EB3"/>
    <w:rsid w:val="002D3FCA"/>
    <w:rsid w:val="002D41F0"/>
    <w:rsid w:val="002D423A"/>
    <w:rsid w:val="002D44FC"/>
    <w:rsid w:val="002D4AA1"/>
    <w:rsid w:val="002E27C5"/>
    <w:rsid w:val="002E53E8"/>
    <w:rsid w:val="002E5604"/>
    <w:rsid w:val="002E61DE"/>
    <w:rsid w:val="002E6619"/>
    <w:rsid w:val="002F010C"/>
    <w:rsid w:val="002F1821"/>
    <w:rsid w:val="002F4249"/>
    <w:rsid w:val="002F5373"/>
    <w:rsid w:val="002F7633"/>
    <w:rsid w:val="00305FDF"/>
    <w:rsid w:val="00307311"/>
    <w:rsid w:val="00310AE7"/>
    <w:rsid w:val="00310E8D"/>
    <w:rsid w:val="00310F7C"/>
    <w:rsid w:val="003116F6"/>
    <w:rsid w:val="00316011"/>
    <w:rsid w:val="0031722F"/>
    <w:rsid w:val="00321A23"/>
    <w:rsid w:val="003230B9"/>
    <w:rsid w:val="003232F1"/>
    <w:rsid w:val="0032344B"/>
    <w:rsid w:val="003249E2"/>
    <w:rsid w:val="00333972"/>
    <w:rsid w:val="00333D9D"/>
    <w:rsid w:val="00336A82"/>
    <w:rsid w:val="00337236"/>
    <w:rsid w:val="00342A42"/>
    <w:rsid w:val="00342A7E"/>
    <w:rsid w:val="00344034"/>
    <w:rsid w:val="00346C8A"/>
    <w:rsid w:val="00350CAF"/>
    <w:rsid w:val="003519EE"/>
    <w:rsid w:val="003527CC"/>
    <w:rsid w:val="00354AE4"/>
    <w:rsid w:val="00356F3F"/>
    <w:rsid w:val="003574E6"/>
    <w:rsid w:val="003578E0"/>
    <w:rsid w:val="003603FE"/>
    <w:rsid w:val="00360980"/>
    <w:rsid w:val="00364521"/>
    <w:rsid w:val="00364C90"/>
    <w:rsid w:val="003654A8"/>
    <w:rsid w:val="003654CF"/>
    <w:rsid w:val="003704FD"/>
    <w:rsid w:val="00370CEA"/>
    <w:rsid w:val="00373273"/>
    <w:rsid w:val="003751BA"/>
    <w:rsid w:val="003803A0"/>
    <w:rsid w:val="003849D4"/>
    <w:rsid w:val="00387857"/>
    <w:rsid w:val="00391B7B"/>
    <w:rsid w:val="003947EF"/>
    <w:rsid w:val="003A096D"/>
    <w:rsid w:val="003A2D0F"/>
    <w:rsid w:val="003A351A"/>
    <w:rsid w:val="003A35A3"/>
    <w:rsid w:val="003A6DEE"/>
    <w:rsid w:val="003B0AEC"/>
    <w:rsid w:val="003B249F"/>
    <w:rsid w:val="003B423D"/>
    <w:rsid w:val="003B5D73"/>
    <w:rsid w:val="003B6FC9"/>
    <w:rsid w:val="003B7E9C"/>
    <w:rsid w:val="003C19F6"/>
    <w:rsid w:val="003C284D"/>
    <w:rsid w:val="003C2F3C"/>
    <w:rsid w:val="003C3454"/>
    <w:rsid w:val="003C3989"/>
    <w:rsid w:val="003C5382"/>
    <w:rsid w:val="003C68F8"/>
    <w:rsid w:val="003D10F8"/>
    <w:rsid w:val="003D2127"/>
    <w:rsid w:val="003D2833"/>
    <w:rsid w:val="003D3240"/>
    <w:rsid w:val="003D41CC"/>
    <w:rsid w:val="003D43EA"/>
    <w:rsid w:val="003D4B2C"/>
    <w:rsid w:val="003E1EE0"/>
    <w:rsid w:val="003E409A"/>
    <w:rsid w:val="003E7E31"/>
    <w:rsid w:val="003F7170"/>
    <w:rsid w:val="003F76F6"/>
    <w:rsid w:val="0040156E"/>
    <w:rsid w:val="004024AA"/>
    <w:rsid w:val="00404654"/>
    <w:rsid w:val="004063A4"/>
    <w:rsid w:val="004103A2"/>
    <w:rsid w:val="00410886"/>
    <w:rsid w:val="00411314"/>
    <w:rsid w:val="004141D7"/>
    <w:rsid w:val="0041579B"/>
    <w:rsid w:val="00415EAE"/>
    <w:rsid w:val="004215C1"/>
    <w:rsid w:val="0042442C"/>
    <w:rsid w:val="00424C11"/>
    <w:rsid w:val="004261B5"/>
    <w:rsid w:val="00426F69"/>
    <w:rsid w:val="00427647"/>
    <w:rsid w:val="00430A6A"/>
    <w:rsid w:val="00431796"/>
    <w:rsid w:val="00433595"/>
    <w:rsid w:val="004345EF"/>
    <w:rsid w:val="004429BC"/>
    <w:rsid w:val="00442B34"/>
    <w:rsid w:val="00442EFC"/>
    <w:rsid w:val="0044629E"/>
    <w:rsid w:val="00455114"/>
    <w:rsid w:val="004603C9"/>
    <w:rsid w:val="004604B3"/>
    <w:rsid w:val="0046094C"/>
    <w:rsid w:val="004615AF"/>
    <w:rsid w:val="00463154"/>
    <w:rsid w:val="00464D66"/>
    <w:rsid w:val="00465D43"/>
    <w:rsid w:val="00465E67"/>
    <w:rsid w:val="00466841"/>
    <w:rsid w:val="00467B65"/>
    <w:rsid w:val="00467BD1"/>
    <w:rsid w:val="00472FC2"/>
    <w:rsid w:val="00473464"/>
    <w:rsid w:val="00474049"/>
    <w:rsid w:val="00475286"/>
    <w:rsid w:val="00475D22"/>
    <w:rsid w:val="004763C0"/>
    <w:rsid w:val="004771AB"/>
    <w:rsid w:val="004779A0"/>
    <w:rsid w:val="00477EF1"/>
    <w:rsid w:val="00480BFA"/>
    <w:rsid w:val="00483067"/>
    <w:rsid w:val="00484467"/>
    <w:rsid w:val="00484BCB"/>
    <w:rsid w:val="00486DB8"/>
    <w:rsid w:val="00490202"/>
    <w:rsid w:val="004905FF"/>
    <w:rsid w:val="00491C22"/>
    <w:rsid w:val="00492801"/>
    <w:rsid w:val="00495433"/>
    <w:rsid w:val="004968FE"/>
    <w:rsid w:val="00496A70"/>
    <w:rsid w:val="004A3FB7"/>
    <w:rsid w:val="004A4670"/>
    <w:rsid w:val="004A4FAA"/>
    <w:rsid w:val="004A5BAF"/>
    <w:rsid w:val="004B02B4"/>
    <w:rsid w:val="004B680D"/>
    <w:rsid w:val="004C23CC"/>
    <w:rsid w:val="004D1453"/>
    <w:rsid w:val="004D1BED"/>
    <w:rsid w:val="004D1E45"/>
    <w:rsid w:val="004D6065"/>
    <w:rsid w:val="004D7DDB"/>
    <w:rsid w:val="004E0D55"/>
    <w:rsid w:val="004F11C2"/>
    <w:rsid w:val="004F2D9C"/>
    <w:rsid w:val="004F3BB6"/>
    <w:rsid w:val="004F3D22"/>
    <w:rsid w:val="004F6D38"/>
    <w:rsid w:val="004F6EA9"/>
    <w:rsid w:val="00503DED"/>
    <w:rsid w:val="00506676"/>
    <w:rsid w:val="00507F3E"/>
    <w:rsid w:val="005110A6"/>
    <w:rsid w:val="00512248"/>
    <w:rsid w:val="0051477D"/>
    <w:rsid w:val="00515EC0"/>
    <w:rsid w:val="00522C63"/>
    <w:rsid w:val="0052352F"/>
    <w:rsid w:val="00530056"/>
    <w:rsid w:val="00532568"/>
    <w:rsid w:val="00533E62"/>
    <w:rsid w:val="005342F2"/>
    <w:rsid w:val="005348F3"/>
    <w:rsid w:val="00536546"/>
    <w:rsid w:val="0054180E"/>
    <w:rsid w:val="005419D9"/>
    <w:rsid w:val="00543D47"/>
    <w:rsid w:val="00544F89"/>
    <w:rsid w:val="0054516D"/>
    <w:rsid w:val="00546298"/>
    <w:rsid w:val="005464CD"/>
    <w:rsid w:val="00550589"/>
    <w:rsid w:val="00552FBE"/>
    <w:rsid w:val="00553FAB"/>
    <w:rsid w:val="0055568B"/>
    <w:rsid w:val="005568DB"/>
    <w:rsid w:val="00560C66"/>
    <w:rsid w:val="00560D30"/>
    <w:rsid w:val="00561838"/>
    <w:rsid w:val="0056291D"/>
    <w:rsid w:val="00563811"/>
    <w:rsid w:val="005661B0"/>
    <w:rsid w:val="00566D36"/>
    <w:rsid w:val="00567159"/>
    <w:rsid w:val="005721E3"/>
    <w:rsid w:val="005723C8"/>
    <w:rsid w:val="0057369F"/>
    <w:rsid w:val="00573EAB"/>
    <w:rsid w:val="0057414E"/>
    <w:rsid w:val="005749F4"/>
    <w:rsid w:val="00577258"/>
    <w:rsid w:val="00581381"/>
    <w:rsid w:val="00583D2E"/>
    <w:rsid w:val="00584686"/>
    <w:rsid w:val="00591952"/>
    <w:rsid w:val="00592714"/>
    <w:rsid w:val="00597479"/>
    <w:rsid w:val="005A1B6D"/>
    <w:rsid w:val="005A3D6A"/>
    <w:rsid w:val="005A6DE9"/>
    <w:rsid w:val="005B3C8F"/>
    <w:rsid w:val="005B5982"/>
    <w:rsid w:val="005C0424"/>
    <w:rsid w:val="005C2106"/>
    <w:rsid w:val="005C2CE1"/>
    <w:rsid w:val="005C47C1"/>
    <w:rsid w:val="005C73DB"/>
    <w:rsid w:val="005D120A"/>
    <w:rsid w:val="005D3316"/>
    <w:rsid w:val="005D6AD8"/>
    <w:rsid w:val="005E0399"/>
    <w:rsid w:val="005E17A8"/>
    <w:rsid w:val="005E4654"/>
    <w:rsid w:val="005E50D7"/>
    <w:rsid w:val="005F003C"/>
    <w:rsid w:val="005F1589"/>
    <w:rsid w:val="005F15ED"/>
    <w:rsid w:val="005F1D20"/>
    <w:rsid w:val="005F1E9B"/>
    <w:rsid w:val="005F2827"/>
    <w:rsid w:val="005F378B"/>
    <w:rsid w:val="005F5EE6"/>
    <w:rsid w:val="006033D6"/>
    <w:rsid w:val="00603773"/>
    <w:rsid w:val="0060477A"/>
    <w:rsid w:val="00605D07"/>
    <w:rsid w:val="00605DF9"/>
    <w:rsid w:val="00606480"/>
    <w:rsid w:val="0060672F"/>
    <w:rsid w:val="00610C3C"/>
    <w:rsid w:val="00612F50"/>
    <w:rsid w:val="0061442B"/>
    <w:rsid w:val="006167C8"/>
    <w:rsid w:val="00616E4C"/>
    <w:rsid w:val="00617A0E"/>
    <w:rsid w:val="00620586"/>
    <w:rsid w:val="00622096"/>
    <w:rsid w:val="0062448A"/>
    <w:rsid w:val="00625699"/>
    <w:rsid w:val="0062589A"/>
    <w:rsid w:val="0062628A"/>
    <w:rsid w:val="0062735E"/>
    <w:rsid w:val="006305A3"/>
    <w:rsid w:val="00631BC3"/>
    <w:rsid w:val="006322FE"/>
    <w:rsid w:val="00633FAE"/>
    <w:rsid w:val="00635056"/>
    <w:rsid w:val="006379A6"/>
    <w:rsid w:val="00641780"/>
    <w:rsid w:val="006417B9"/>
    <w:rsid w:val="00645A97"/>
    <w:rsid w:val="00646694"/>
    <w:rsid w:val="00647756"/>
    <w:rsid w:val="00647899"/>
    <w:rsid w:val="0065031F"/>
    <w:rsid w:val="00652DE1"/>
    <w:rsid w:val="006532EB"/>
    <w:rsid w:val="00657D11"/>
    <w:rsid w:val="00660179"/>
    <w:rsid w:val="006618C8"/>
    <w:rsid w:val="006620FE"/>
    <w:rsid w:val="00667C6B"/>
    <w:rsid w:val="00671C6E"/>
    <w:rsid w:val="006741F0"/>
    <w:rsid w:val="006755AE"/>
    <w:rsid w:val="006802EE"/>
    <w:rsid w:val="006820E4"/>
    <w:rsid w:val="00684951"/>
    <w:rsid w:val="00687462"/>
    <w:rsid w:val="00687BA4"/>
    <w:rsid w:val="00687C67"/>
    <w:rsid w:val="006931AA"/>
    <w:rsid w:val="00694F6E"/>
    <w:rsid w:val="00695D7B"/>
    <w:rsid w:val="00697017"/>
    <w:rsid w:val="00697808"/>
    <w:rsid w:val="006A3FBF"/>
    <w:rsid w:val="006A4855"/>
    <w:rsid w:val="006A646F"/>
    <w:rsid w:val="006A6960"/>
    <w:rsid w:val="006B25BD"/>
    <w:rsid w:val="006B6BB5"/>
    <w:rsid w:val="006C4E81"/>
    <w:rsid w:val="006E4BD0"/>
    <w:rsid w:val="006F05F1"/>
    <w:rsid w:val="006F0AD3"/>
    <w:rsid w:val="006F0CCC"/>
    <w:rsid w:val="006F4795"/>
    <w:rsid w:val="006F53C1"/>
    <w:rsid w:val="006F54F0"/>
    <w:rsid w:val="006F5D32"/>
    <w:rsid w:val="006F6876"/>
    <w:rsid w:val="00700243"/>
    <w:rsid w:val="007016B3"/>
    <w:rsid w:val="00705447"/>
    <w:rsid w:val="00707A2F"/>
    <w:rsid w:val="0071205E"/>
    <w:rsid w:val="0071263D"/>
    <w:rsid w:val="0071625A"/>
    <w:rsid w:val="007177F5"/>
    <w:rsid w:val="00723E7C"/>
    <w:rsid w:val="0072593C"/>
    <w:rsid w:val="0073025D"/>
    <w:rsid w:val="0073194E"/>
    <w:rsid w:val="007327ED"/>
    <w:rsid w:val="00736E33"/>
    <w:rsid w:val="007429E0"/>
    <w:rsid w:val="007451BD"/>
    <w:rsid w:val="007459F8"/>
    <w:rsid w:val="00747EA2"/>
    <w:rsid w:val="007554B2"/>
    <w:rsid w:val="00773D87"/>
    <w:rsid w:val="007750F1"/>
    <w:rsid w:val="00780813"/>
    <w:rsid w:val="0078288D"/>
    <w:rsid w:val="00782BA7"/>
    <w:rsid w:val="00783501"/>
    <w:rsid w:val="0078395E"/>
    <w:rsid w:val="00783F52"/>
    <w:rsid w:val="00784355"/>
    <w:rsid w:val="00784D94"/>
    <w:rsid w:val="00787C6B"/>
    <w:rsid w:val="00790702"/>
    <w:rsid w:val="007908CE"/>
    <w:rsid w:val="00791CE5"/>
    <w:rsid w:val="00795B37"/>
    <w:rsid w:val="00797F04"/>
    <w:rsid w:val="007A26FA"/>
    <w:rsid w:val="007A616E"/>
    <w:rsid w:val="007B279D"/>
    <w:rsid w:val="007B27F0"/>
    <w:rsid w:val="007B5F58"/>
    <w:rsid w:val="007B6A1D"/>
    <w:rsid w:val="007B6A58"/>
    <w:rsid w:val="007B707B"/>
    <w:rsid w:val="007B7B5F"/>
    <w:rsid w:val="007C795B"/>
    <w:rsid w:val="007C7D4A"/>
    <w:rsid w:val="007D4696"/>
    <w:rsid w:val="007D474E"/>
    <w:rsid w:val="007D49E5"/>
    <w:rsid w:val="007D4BC0"/>
    <w:rsid w:val="007D5481"/>
    <w:rsid w:val="007D62AB"/>
    <w:rsid w:val="007D7104"/>
    <w:rsid w:val="007D729D"/>
    <w:rsid w:val="007D7337"/>
    <w:rsid w:val="007D7889"/>
    <w:rsid w:val="007E00B8"/>
    <w:rsid w:val="007E0A89"/>
    <w:rsid w:val="007E271F"/>
    <w:rsid w:val="007E29DB"/>
    <w:rsid w:val="007E4367"/>
    <w:rsid w:val="007F04E2"/>
    <w:rsid w:val="007F11C7"/>
    <w:rsid w:val="007F2E86"/>
    <w:rsid w:val="007F3A94"/>
    <w:rsid w:val="007F7A40"/>
    <w:rsid w:val="0080093F"/>
    <w:rsid w:val="00800D94"/>
    <w:rsid w:val="008015BC"/>
    <w:rsid w:val="008032F4"/>
    <w:rsid w:val="00803480"/>
    <w:rsid w:val="00804277"/>
    <w:rsid w:val="008055A7"/>
    <w:rsid w:val="00807C7D"/>
    <w:rsid w:val="00810C91"/>
    <w:rsid w:val="0081194E"/>
    <w:rsid w:val="00812D52"/>
    <w:rsid w:val="00813A76"/>
    <w:rsid w:val="008154CF"/>
    <w:rsid w:val="008177BC"/>
    <w:rsid w:val="0082137F"/>
    <w:rsid w:val="00822B88"/>
    <w:rsid w:val="00822EBC"/>
    <w:rsid w:val="00823884"/>
    <w:rsid w:val="00824A57"/>
    <w:rsid w:val="008268F3"/>
    <w:rsid w:val="00827821"/>
    <w:rsid w:val="00830F73"/>
    <w:rsid w:val="00831C06"/>
    <w:rsid w:val="0083673A"/>
    <w:rsid w:val="0083713C"/>
    <w:rsid w:val="00837FD1"/>
    <w:rsid w:val="00847C5B"/>
    <w:rsid w:val="00854021"/>
    <w:rsid w:val="00864C82"/>
    <w:rsid w:val="00865335"/>
    <w:rsid w:val="0087197B"/>
    <w:rsid w:val="00871BEF"/>
    <w:rsid w:val="008721C5"/>
    <w:rsid w:val="00875994"/>
    <w:rsid w:val="00880D9E"/>
    <w:rsid w:val="008813D0"/>
    <w:rsid w:val="008817D9"/>
    <w:rsid w:val="00881BB1"/>
    <w:rsid w:val="008848FB"/>
    <w:rsid w:val="00886005"/>
    <w:rsid w:val="0089252E"/>
    <w:rsid w:val="008A2A2F"/>
    <w:rsid w:val="008A520F"/>
    <w:rsid w:val="008A6B2F"/>
    <w:rsid w:val="008A78C4"/>
    <w:rsid w:val="008B1993"/>
    <w:rsid w:val="008B1D95"/>
    <w:rsid w:val="008B27A1"/>
    <w:rsid w:val="008B3959"/>
    <w:rsid w:val="008B4F67"/>
    <w:rsid w:val="008B629C"/>
    <w:rsid w:val="008B6F40"/>
    <w:rsid w:val="008C126B"/>
    <w:rsid w:val="008C3716"/>
    <w:rsid w:val="008C3DDD"/>
    <w:rsid w:val="008C63C5"/>
    <w:rsid w:val="008D05B9"/>
    <w:rsid w:val="008D15AF"/>
    <w:rsid w:val="008D47BC"/>
    <w:rsid w:val="008D5839"/>
    <w:rsid w:val="008E10A7"/>
    <w:rsid w:val="008E256B"/>
    <w:rsid w:val="008E3A83"/>
    <w:rsid w:val="008E4719"/>
    <w:rsid w:val="008E4F79"/>
    <w:rsid w:val="008E733B"/>
    <w:rsid w:val="008F06F0"/>
    <w:rsid w:val="008F157A"/>
    <w:rsid w:val="008F71C9"/>
    <w:rsid w:val="00900240"/>
    <w:rsid w:val="00901222"/>
    <w:rsid w:val="00901C96"/>
    <w:rsid w:val="00903E61"/>
    <w:rsid w:val="00910928"/>
    <w:rsid w:val="00917B6F"/>
    <w:rsid w:val="0092010D"/>
    <w:rsid w:val="00924A13"/>
    <w:rsid w:val="00926F1F"/>
    <w:rsid w:val="009270B3"/>
    <w:rsid w:val="00930E46"/>
    <w:rsid w:val="009316DE"/>
    <w:rsid w:val="00934E3C"/>
    <w:rsid w:val="00935783"/>
    <w:rsid w:val="00935DAF"/>
    <w:rsid w:val="0094062A"/>
    <w:rsid w:val="009444D6"/>
    <w:rsid w:val="00944F23"/>
    <w:rsid w:val="0095109B"/>
    <w:rsid w:val="00951D7D"/>
    <w:rsid w:val="00952BA3"/>
    <w:rsid w:val="0095635C"/>
    <w:rsid w:val="00956C0B"/>
    <w:rsid w:val="00960484"/>
    <w:rsid w:val="00962B32"/>
    <w:rsid w:val="00963A6B"/>
    <w:rsid w:val="00964634"/>
    <w:rsid w:val="00967CFD"/>
    <w:rsid w:val="009714D8"/>
    <w:rsid w:val="0097336E"/>
    <w:rsid w:val="00973D83"/>
    <w:rsid w:val="00975667"/>
    <w:rsid w:val="0097567B"/>
    <w:rsid w:val="009803C9"/>
    <w:rsid w:val="00980739"/>
    <w:rsid w:val="009831C8"/>
    <w:rsid w:val="00984DE9"/>
    <w:rsid w:val="00986745"/>
    <w:rsid w:val="00987028"/>
    <w:rsid w:val="00993B61"/>
    <w:rsid w:val="00995BE5"/>
    <w:rsid w:val="00996C20"/>
    <w:rsid w:val="009A4EC2"/>
    <w:rsid w:val="009A52C5"/>
    <w:rsid w:val="009A568E"/>
    <w:rsid w:val="009A6B35"/>
    <w:rsid w:val="009B2488"/>
    <w:rsid w:val="009B340B"/>
    <w:rsid w:val="009B4D61"/>
    <w:rsid w:val="009C0646"/>
    <w:rsid w:val="009C1676"/>
    <w:rsid w:val="009D20F9"/>
    <w:rsid w:val="009D29AA"/>
    <w:rsid w:val="009D3EF9"/>
    <w:rsid w:val="009D645C"/>
    <w:rsid w:val="009D7B8B"/>
    <w:rsid w:val="009D7C95"/>
    <w:rsid w:val="009D7DCD"/>
    <w:rsid w:val="009E2996"/>
    <w:rsid w:val="009E35E9"/>
    <w:rsid w:val="009E439F"/>
    <w:rsid w:val="009E5FF7"/>
    <w:rsid w:val="009E600D"/>
    <w:rsid w:val="009E6932"/>
    <w:rsid w:val="009F2E26"/>
    <w:rsid w:val="009F3B1A"/>
    <w:rsid w:val="009F3FD0"/>
    <w:rsid w:val="009F4ADC"/>
    <w:rsid w:val="009F5338"/>
    <w:rsid w:val="009F5C1E"/>
    <w:rsid w:val="00A00512"/>
    <w:rsid w:val="00A02966"/>
    <w:rsid w:val="00A04ED7"/>
    <w:rsid w:val="00A05237"/>
    <w:rsid w:val="00A07E05"/>
    <w:rsid w:val="00A1140E"/>
    <w:rsid w:val="00A123A5"/>
    <w:rsid w:val="00A14DF9"/>
    <w:rsid w:val="00A2084E"/>
    <w:rsid w:val="00A2324C"/>
    <w:rsid w:val="00A24329"/>
    <w:rsid w:val="00A24579"/>
    <w:rsid w:val="00A249F3"/>
    <w:rsid w:val="00A255D7"/>
    <w:rsid w:val="00A30181"/>
    <w:rsid w:val="00A30EFF"/>
    <w:rsid w:val="00A31A6B"/>
    <w:rsid w:val="00A34653"/>
    <w:rsid w:val="00A34E04"/>
    <w:rsid w:val="00A42BAF"/>
    <w:rsid w:val="00A444AB"/>
    <w:rsid w:val="00A44C2D"/>
    <w:rsid w:val="00A44FD9"/>
    <w:rsid w:val="00A454B3"/>
    <w:rsid w:val="00A457F4"/>
    <w:rsid w:val="00A50C10"/>
    <w:rsid w:val="00A5103D"/>
    <w:rsid w:val="00A538C5"/>
    <w:rsid w:val="00A56773"/>
    <w:rsid w:val="00A62080"/>
    <w:rsid w:val="00A64F3D"/>
    <w:rsid w:val="00A734B7"/>
    <w:rsid w:val="00A738C1"/>
    <w:rsid w:val="00A74F6D"/>
    <w:rsid w:val="00A81029"/>
    <w:rsid w:val="00A819AB"/>
    <w:rsid w:val="00A8477F"/>
    <w:rsid w:val="00A84D78"/>
    <w:rsid w:val="00A857D9"/>
    <w:rsid w:val="00A87820"/>
    <w:rsid w:val="00A91AA4"/>
    <w:rsid w:val="00A94BBF"/>
    <w:rsid w:val="00A95218"/>
    <w:rsid w:val="00AA15BA"/>
    <w:rsid w:val="00AA3B6C"/>
    <w:rsid w:val="00AA3E3F"/>
    <w:rsid w:val="00AB1FFD"/>
    <w:rsid w:val="00AB2A56"/>
    <w:rsid w:val="00AB2C8D"/>
    <w:rsid w:val="00AB3028"/>
    <w:rsid w:val="00AB42E4"/>
    <w:rsid w:val="00AB5387"/>
    <w:rsid w:val="00AB56AB"/>
    <w:rsid w:val="00AB5EB8"/>
    <w:rsid w:val="00AB7341"/>
    <w:rsid w:val="00AC0E0B"/>
    <w:rsid w:val="00AC46C5"/>
    <w:rsid w:val="00AC46D1"/>
    <w:rsid w:val="00AC4DDF"/>
    <w:rsid w:val="00AC6EF9"/>
    <w:rsid w:val="00AD0CFD"/>
    <w:rsid w:val="00AD2E84"/>
    <w:rsid w:val="00AD396D"/>
    <w:rsid w:val="00AD3A5E"/>
    <w:rsid w:val="00AD40DC"/>
    <w:rsid w:val="00AD7568"/>
    <w:rsid w:val="00AE0402"/>
    <w:rsid w:val="00AE0E93"/>
    <w:rsid w:val="00AE1058"/>
    <w:rsid w:val="00AE1F45"/>
    <w:rsid w:val="00AE2375"/>
    <w:rsid w:val="00AE38D0"/>
    <w:rsid w:val="00AE7F25"/>
    <w:rsid w:val="00AF0CA1"/>
    <w:rsid w:val="00AF7BB9"/>
    <w:rsid w:val="00B07917"/>
    <w:rsid w:val="00B10AA7"/>
    <w:rsid w:val="00B10ECD"/>
    <w:rsid w:val="00B11333"/>
    <w:rsid w:val="00B11879"/>
    <w:rsid w:val="00B12937"/>
    <w:rsid w:val="00B131D8"/>
    <w:rsid w:val="00B142C5"/>
    <w:rsid w:val="00B17DE1"/>
    <w:rsid w:val="00B25BB8"/>
    <w:rsid w:val="00B269B4"/>
    <w:rsid w:val="00B27092"/>
    <w:rsid w:val="00B27760"/>
    <w:rsid w:val="00B2787A"/>
    <w:rsid w:val="00B3469C"/>
    <w:rsid w:val="00B42F0B"/>
    <w:rsid w:val="00B42F3A"/>
    <w:rsid w:val="00B473A4"/>
    <w:rsid w:val="00B55B3B"/>
    <w:rsid w:val="00B60DC9"/>
    <w:rsid w:val="00B6236A"/>
    <w:rsid w:val="00B64260"/>
    <w:rsid w:val="00B64DA0"/>
    <w:rsid w:val="00B66C30"/>
    <w:rsid w:val="00B67B19"/>
    <w:rsid w:val="00B67C25"/>
    <w:rsid w:val="00B7336C"/>
    <w:rsid w:val="00B737BF"/>
    <w:rsid w:val="00B73A62"/>
    <w:rsid w:val="00B73F68"/>
    <w:rsid w:val="00B80760"/>
    <w:rsid w:val="00B80A1F"/>
    <w:rsid w:val="00B80C19"/>
    <w:rsid w:val="00B81B80"/>
    <w:rsid w:val="00B82FB6"/>
    <w:rsid w:val="00B85219"/>
    <w:rsid w:val="00B90F02"/>
    <w:rsid w:val="00BA0613"/>
    <w:rsid w:val="00BA1E87"/>
    <w:rsid w:val="00BA20DA"/>
    <w:rsid w:val="00BA21CE"/>
    <w:rsid w:val="00BA3DF2"/>
    <w:rsid w:val="00BA4DBB"/>
    <w:rsid w:val="00BA640D"/>
    <w:rsid w:val="00BB0178"/>
    <w:rsid w:val="00BB0494"/>
    <w:rsid w:val="00BB080E"/>
    <w:rsid w:val="00BB3B33"/>
    <w:rsid w:val="00BB61B9"/>
    <w:rsid w:val="00BB6A8B"/>
    <w:rsid w:val="00BB76D9"/>
    <w:rsid w:val="00BC0E0D"/>
    <w:rsid w:val="00BC4BB6"/>
    <w:rsid w:val="00BC5CDA"/>
    <w:rsid w:val="00BC7B21"/>
    <w:rsid w:val="00BD13BE"/>
    <w:rsid w:val="00BD260B"/>
    <w:rsid w:val="00BD2987"/>
    <w:rsid w:val="00BD46B7"/>
    <w:rsid w:val="00BD6926"/>
    <w:rsid w:val="00BD72C8"/>
    <w:rsid w:val="00BD738A"/>
    <w:rsid w:val="00BD784E"/>
    <w:rsid w:val="00BE5088"/>
    <w:rsid w:val="00BE5A86"/>
    <w:rsid w:val="00BE5B8C"/>
    <w:rsid w:val="00BE790B"/>
    <w:rsid w:val="00BF045C"/>
    <w:rsid w:val="00BF14EC"/>
    <w:rsid w:val="00BF70A2"/>
    <w:rsid w:val="00BF762F"/>
    <w:rsid w:val="00BF7C5D"/>
    <w:rsid w:val="00C04FE3"/>
    <w:rsid w:val="00C05A4B"/>
    <w:rsid w:val="00C06A6D"/>
    <w:rsid w:val="00C1149D"/>
    <w:rsid w:val="00C2067A"/>
    <w:rsid w:val="00C2171D"/>
    <w:rsid w:val="00C21927"/>
    <w:rsid w:val="00C228D9"/>
    <w:rsid w:val="00C22D70"/>
    <w:rsid w:val="00C254E7"/>
    <w:rsid w:val="00C26554"/>
    <w:rsid w:val="00C3138F"/>
    <w:rsid w:val="00C3248A"/>
    <w:rsid w:val="00C32764"/>
    <w:rsid w:val="00C354E0"/>
    <w:rsid w:val="00C35535"/>
    <w:rsid w:val="00C35E90"/>
    <w:rsid w:val="00C35ED0"/>
    <w:rsid w:val="00C37E97"/>
    <w:rsid w:val="00C43C91"/>
    <w:rsid w:val="00C45294"/>
    <w:rsid w:val="00C458D0"/>
    <w:rsid w:val="00C459E5"/>
    <w:rsid w:val="00C479E4"/>
    <w:rsid w:val="00C516F1"/>
    <w:rsid w:val="00C613F7"/>
    <w:rsid w:val="00C63021"/>
    <w:rsid w:val="00C64645"/>
    <w:rsid w:val="00C6733B"/>
    <w:rsid w:val="00C707A5"/>
    <w:rsid w:val="00C71C04"/>
    <w:rsid w:val="00C71E32"/>
    <w:rsid w:val="00C74680"/>
    <w:rsid w:val="00C81F3C"/>
    <w:rsid w:val="00C84A20"/>
    <w:rsid w:val="00C86701"/>
    <w:rsid w:val="00C926F5"/>
    <w:rsid w:val="00C92A2C"/>
    <w:rsid w:val="00C93532"/>
    <w:rsid w:val="00C940F1"/>
    <w:rsid w:val="00C9526E"/>
    <w:rsid w:val="00C96145"/>
    <w:rsid w:val="00C96E82"/>
    <w:rsid w:val="00C97092"/>
    <w:rsid w:val="00C9734E"/>
    <w:rsid w:val="00CA1763"/>
    <w:rsid w:val="00CA3342"/>
    <w:rsid w:val="00CA3551"/>
    <w:rsid w:val="00CA7661"/>
    <w:rsid w:val="00CB0833"/>
    <w:rsid w:val="00CB0DC2"/>
    <w:rsid w:val="00CB1222"/>
    <w:rsid w:val="00CB21DB"/>
    <w:rsid w:val="00CB2932"/>
    <w:rsid w:val="00CB434D"/>
    <w:rsid w:val="00CB4CFF"/>
    <w:rsid w:val="00CB57AC"/>
    <w:rsid w:val="00CB6346"/>
    <w:rsid w:val="00CB708C"/>
    <w:rsid w:val="00CB776B"/>
    <w:rsid w:val="00CC169F"/>
    <w:rsid w:val="00CC414D"/>
    <w:rsid w:val="00CC6261"/>
    <w:rsid w:val="00CC7F9F"/>
    <w:rsid w:val="00CD252D"/>
    <w:rsid w:val="00CD5A48"/>
    <w:rsid w:val="00CE12E3"/>
    <w:rsid w:val="00CE2E95"/>
    <w:rsid w:val="00CE3042"/>
    <w:rsid w:val="00CE6A37"/>
    <w:rsid w:val="00CF0BE3"/>
    <w:rsid w:val="00CF192D"/>
    <w:rsid w:val="00D024A7"/>
    <w:rsid w:val="00D0317D"/>
    <w:rsid w:val="00D03329"/>
    <w:rsid w:val="00D06ADA"/>
    <w:rsid w:val="00D13A3E"/>
    <w:rsid w:val="00D157B4"/>
    <w:rsid w:val="00D163AD"/>
    <w:rsid w:val="00D1670C"/>
    <w:rsid w:val="00D20228"/>
    <w:rsid w:val="00D3000A"/>
    <w:rsid w:val="00D342EA"/>
    <w:rsid w:val="00D366AC"/>
    <w:rsid w:val="00D43B46"/>
    <w:rsid w:val="00D458DA"/>
    <w:rsid w:val="00D4622E"/>
    <w:rsid w:val="00D503B6"/>
    <w:rsid w:val="00D5183F"/>
    <w:rsid w:val="00D51F1A"/>
    <w:rsid w:val="00D541EA"/>
    <w:rsid w:val="00D566E4"/>
    <w:rsid w:val="00D6007A"/>
    <w:rsid w:val="00D63536"/>
    <w:rsid w:val="00D63C46"/>
    <w:rsid w:val="00D64EA2"/>
    <w:rsid w:val="00D65235"/>
    <w:rsid w:val="00D6697B"/>
    <w:rsid w:val="00D6732A"/>
    <w:rsid w:val="00D70681"/>
    <w:rsid w:val="00D71D2A"/>
    <w:rsid w:val="00D74AB3"/>
    <w:rsid w:val="00D75AF1"/>
    <w:rsid w:val="00D76C4D"/>
    <w:rsid w:val="00D86ED0"/>
    <w:rsid w:val="00D87EAD"/>
    <w:rsid w:val="00D91676"/>
    <w:rsid w:val="00D91BAE"/>
    <w:rsid w:val="00D9415A"/>
    <w:rsid w:val="00D94C50"/>
    <w:rsid w:val="00DA0D1B"/>
    <w:rsid w:val="00DA1265"/>
    <w:rsid w:val="00DA135D"/>
    <w:rsid w:val="00DA1414"/>
    <w:rsid w:val="00DA1527"/>
    <w:rsid w:val="00DA1ED5"/>
    <w:rsid w:val="00DA3E7B"/>
    <w:rsid w:val="00DA7BCB"/>
    <w:rsid w:val="00DB05B8"/>
    <w:rsid w:val="00DB0956"/>
    <w:rsid w:val="00DB09BC"/>
    <w:rsid w:val="00DB24F0"/>
    <w:rsid w:val="00DB2BA8"/>
    <w:rsid w:val="00DC0B52"/>
    <w:rsid w:val="00DC2E32"/>
    <w:rsid w:val="00DC3518"/>
    <w:rsid w:val="00DC48AA"/>
    <w:rsid w:val="00DC5573"/>
    <w:rsid w:val="00DC72DD"/>
    <w:rsid w:val="00DD1EFC"/>
    <w:rsid w:val="00DD21E6"/>
    <w:rsid w:val="00DD7BE1"/>
    <w:rsid w:val="00DD7CB8"/>
    <w:rsid w:val="00DE1160"/>
    <w:rsid w:val="00DE4725"/>
    <w:rsid w:val="00DE69E3"/>
    <w:rsid w:val="00DF40A3"/>
    <w:rsid w:val="00DF41C6"/>
    <w:rsid w:val="00DF61BF"/>
    <w:rsid w:val="00DF7C49"/>
    <w:rsid w:val="00DF7ECD"/>
    <w:rsid w:val="00E01DDD"/>
    <w:rsid w:val="00E05629"/>
    <w:rsid w:val="00E05927"/>
    <w:rsid w:val="00E0685D"/>
    <w:rsid w:val="00E101D8"/>
    <w:rsid w:val="00E10C51"/>
    <w:rsid w:val="00E11964"/>
    <w:rsid w:val="00E12EBA"/>
    <w:rsid w:val="00E2091B"/>
    <w:rsid w:val="00E22555"/>
    <w:rsid w:val="00E2700E"/>
    <w:rsid w:val="00E31F8C"/>
    <w:rsid w:val="00E32FBC"/>
    <w:rsid w:val="00E33A0F"/>
    <w:rsid w:val="00E347E6"/>
    <w:rsid w:val="00E34C71"/>
    <w:rsid w:val="00E35ACD"/>
    <w:rsid w:val="00E35B38"/>
    <w:rsid w:val="00E40C8B"/>
    <w:rsid w:val="00E419D8"/>
    <w:rsid w:val="00E43353"/>
    <w:rsid w:val="00E464E8"/>
    <w:rsid w:val="00E509CD"/>
    <w:rsid w:val="00E53213"/>
    <w:rsid w:val="00E56F7B"/>
    <w:rsid w:val="00E606C3"/>
    <w:rsid w:val="00E608B1"/>
    <w:rsid w:val="00E61CFE"/>
    <w:rsid w:val="00E65392"/>
    <w:rsid w:val="00E66891"/>
    <w:rsid w:val="00E6743C"/>
    <w:rsid w:val="00E737CC"/>
    <w:rsid w:val="00E73A0A"/>
    <w:rsid w:val="00E747DE"/>
    <w:rsid w:val="00E74BBD"/>
    <w:rsid w:val="00E77A9F"/>
    <w:rsid w:val="00E82294"/>
    <w:rsid w:val="00E8352D"/>
    <w:rsid w:val="00E84A8D"/>
    <w:rsid w:val="00E9044C"/>
    <w:rsid w:val="00E92391"/>
    <w:rsid w:val="00E92799"/>
    <w:rsid w:val="00E964F2"/>
    <w:rsid w:val="00E96C0B"/>
    <w:rsid w:val="00EA3620"/>
    <w:rsid w:val="00EA7401"/>
    <w:rsid w:val="00EB01FA"/>
    <w:rsid w:val="00EB03E7"/>
    <w:rsid w:val="00EB1646"/>
    <w:rsid w:val="00EB172B"/>
    <w:rsid w:val="00EB231E"/>
    <w:rsid w:val="00EB3C39"/>
    <w:rsid w:val="00EB3F62"/>
    <w:rsid w:val="00EB445D"/>
    <w:rsid w:val="00EB5CC4"/>
    <w:rsid w:val="00EB5DCE"/>
    <w:rsid w:val="00EB6BFC"/>
    <w:rsid w:val="00EB732D"/>
    <w:rsid w:val="00EC0682"/>
    <w:rsid w:val="00EC086F"/>
    <w:rsid w:val="00EC14A1"/>
    <w:rsid w:val="00EC2E5F"/>
    <w:rsid w:val="00EC323B"/>
    <w:rsid w:val="00EC3D05"/>
    <w:rsid w:val="00EC4BC1"/>
    <w:rsid w:val="00EC738D"/>
    <w:rsid w:val="00ED1143"/>
    <w:rsid w:val="00ED30F5"/>
    <w:rsid w:val="00ED5A1D"/>
    <w:rsid w:val="00ED6925"/>
    <w:rsid w:val="00EE2C9C"/>
    <w:rsid w:val="00EE5F95"/>
    <w:rsid w:val="00EE6F48"/>
    <w:rsid w:val="00EF5138"/>
    <w:rsid w:val="00EF6FF6"/>
    <w:rsid w:val="00EF715C"/>
    <w:rsid w:val="00F001A8"/>
    <w:rsid w:val="00F00C49"/>
    <w:rsid w:val="00F02076"/>
    <w:rsid w:val="00F123D4"/>
    <w:rsid w:val="00F14965"/>
    <w:rsid w:val="00F15D8E"/>
    <w:rsid w:val="00F206D3"/>
    <w:rsid w:val="00F20C3E"/>
    <w:rsid w:val="00F225B9"/>
    <w:rsid w:val="00F2344E"/>
    <w:rsid w:val="00F26F8B"/>
    <w:rsid w:val="00F31E9D"/>
    <w:rsid w:val="00F32D70"/>
    <w:rsid w:val="00F33209"/>
    <w:rsid w:val="00F335B8"/>
    <w:rsid w:val="00F406E1"/>
    <w:rsid w:val="00F40C40"/>
    <w:rsid w:val="00F41494"/>
    <w:rsid w:val="00F42AE4"/>
    <w:rsid w:val="00F4311D"/>
    <w:rsid w:val="00F441FC"/>
    <w:rsid w:val="00F44502"/>
    <w:rsid w:val="00F44BDF"/>
    <w:rsid w:val="00F46130"/>
    <w:rsid w:val="00F4665F"/>
    <w:rsid w:val="00F518C5"/>
    <w:rsid w:val="00F557C1"/>
    <w:rsid w:val="00F57073"/>
    <w:rsid w:val="00F61647"/>
    <w:rsid w:val="00F61E9E"/>
    <w:rsid w:val="00F624AA"/>
    <w:rsid w:val="00F640A3"/>
    <w:rsid w:val="00F679F1"/>
    <w:rsid w:val="00F67D41"/>
    <w:rsid w:val="00F709F3"/>
    <w:rsid w:val="00F70C71"/>
    <w:rsid w:val="00F72BBD"/>
    <w:rsid w:val="00F73306"/>
    <w:rsid w:val="00F800EC"/>
    <w:rsid w:val="00F806CF"/>
    <w:rsid w:val="00F807E0"/>
    <w:rsid w:val="00F80FCB"/>
    <w:rsid w:val="00F83238"/>
    <w:rsid w:val="00F83769"/>
    <w:rsid w:val="00F83967"/>
    <w:rsid w:val="00F83D8F"/>
    <w:rsid w:val="00F83EC4"/>
    <w:rsid w:val="00F8472B"/>
    <w:rsid w:val="00F848E6"/>
    <w:rsid w:val="00F84ED2"/>
    <w:rsid w:val="00F86FFA"/>
    <w:rsid w:val="00F91376"/>
    <w:rsid w:val="00F9581D"/>
    <w:rsid w:val="00FA2E56"/>
    <w:rsid w:val="00FA47E4"/>
    <w:rsid w:val="00FA5C29"/>
    <w:rsid w:val="00FA7B41"/>
    <w:rsid w:val="00FA7E81"/>
    <w:rsid w:val="00FB0A09"/>
    <w:rsid w:val="00FB0A8E"/>
    <w:rsid w:val="00FB193D"/>
    <w:rsid w:val="00FB4E26"/>
    <w:rsid w:val="00FB4F7A"/>
    <w:rsid w:val="00FB796B"/>
    <w:rsid w:val="00FB7F2D"/>
    <w:rsid w:val="00FC136A"/>
    <w:rsid w:val="00FC168E"/>
    <w:rsid w:val="00FC20AA"/>
    <w:rsid w:val="00FC2525"/>
    <w:rsid w:val="00FC2DDF"/>
    <w:rsid w:val="00FC4075"/>
    <w:rsid w:val="00FC4CE1"/>
    <w:rsid w:val="00FC58FA"/>
    <w:rsid w:val="00FD21A7"/>
    <w:rsid w:val="00FD27B2"/>
    <w:rsid w:val="00FD35DB"/>
    <w:rsid w:val="00FD4439"/>
    <w:rsid w:val="00FD6D64"/>
    <w:rsid w:val="00FD7002"/>
    <w:rsid w:val="00FD740B"/>
    <w:rsid w:val="00FE3BB5"/>
    <w:rsid w:val="00FE52D6"/>
    <w:rsid w:val="00FE6AAD"/>
    <w:rsid w:val="00FE7C59"/>
    <w:rsid w:val="00FF03DC"/>
    <w:rsid w:val="00FF0574"/>
    <w:rsid w:val="00FF1538"/>
    <w:rsid w:val="00FF3740"/>
    <w:rsid w:val="00FF48DA"/>
    <w:rsid w:val="00FF60D6"/>
    <w:rsid w:val="00FF6D16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B5198"/>
  <w15:docId w15:val="{583B473B-50D7-4931-9629-22082BE0A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ajorEastAsia" w:hAnsiTheme="majorHAnsi" w:cstheme="majorBidi"/>
        <w:sz w:val="22"/>
        <w:szCs w:val="22"/>
        <w:lang w:val="fr-F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3FE"/>
  </w:style>
  <w:style w:type="paragraph" w:styleId="Titre1">
    <w:name w:val="heading 1"/>
    <w:basedOn w:val="Normal"/>
    <w:next w:val="Normal"/>
    <w:link w:val="Titre1Car"/>
    <w:uiPriority w:val="9"/>
    <w:qFormat/>
    <w:rsid w:val="00996C20"/>
    <w:pPr>
      <w:pBdr>
        <w:bottom w:val="thickThinSmallGap" w:sz="12" w:space="1" w:color="4F81BD" w:themeColor="accent1"/>
      </w:pBdr>
      <w:outlineLvl w:val="0"/>
    </w:pPr>
    <w:rPr>
      <w:rFonts w:ascii="Century Gothic" w:hAnsi="Century Gothic"/>
      <w:b/>
      <w:bCs/>
      <w:caps/>
      <w:color w:val="4F81BD" w:themeColor="accent1"/>
      <w:sz w:val="32"/>
      <w:szCs w:val="32"/>
    </w:rPr>
  </w:style>
  <w:style w:type="paragraph" w:styleId="Titre2">
    <w:name w:val="heading 2"/>
    <w:basedOn w:val="Paragraphedeliste"/>
    <w:next w:val="Normal"/>
    <w:link w:val="Titre2Car"/>
    <w:uiPriority w:val="9"/>
    <w:unhideWhenUsed/>
    <w:qFormat/>
    <w:rsid w:val="00996C20"/>
    <w:pPr>
      <w:spacing w:before="240" w:after="120"/>
      <w:ind w:left="0"/>
      <w:contextualSpacing w:val="0"/>
      <w:outlineLvl w:val="1"/>
    </w:pPr>
    <w:rPr>
      <w:rFonts w:ascii="Century Gothic" w:hAnsi="Century Gothic" w:cs="Calibri Light"/>
      <w:b/>
      <w:bCs/>
      <w:smallCaps/>
      <w:color w:val="365F91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75667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75667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75667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75667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75667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75667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75667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75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75667"/>
  </w:style>
  <w:style w:type="paragraph" w:styleId="Pieddepage">
    <w:name w:val="footer"/>
    <w:basedOn w:val="Normal"/>
    <w:link w:val="PieddepageCar"/>
    <w:uiPriority w:val="99"/>
    <w:unhideWhenUsed/>
    <w:rsid w:val="00975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5667"/>
  </w:style>
  <w:style w:type="paragraph" w:styleId="Paragraphedeliste">
    <w:name w:val="List Paragraph"/>
    <w:basedOn w:val="Normal"/>
    <w:uiPriority w:val="34"/>
    <w:qFormat/>
    <w:rsid w:val="00975667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975667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975667"/>
    <w:rPr>
      <w:caps/>
      <w:color w:val="632423" w:themeColor="accent2" w:themeShade="80"/>
      <w:spacing w:val="50"/>
      <w:sz w:val="44"/>
      <w:szCs w:val="44"/>
    </w:rPr>
  </w:style>
  <w:style w:type="character" w:customStyle="1" w:styleId="Titre1Car">
    <w:name w:val="Titre 1 Car"/>
    <w:basedOn w:val="Policepardfaut"/>
    <w:link w:val="Titre1"/>
    <w:uiPriority w:val="9"/>
    <w:rsid w:val="00996C20"/>
    <w:rPr>
      <w:rFonts w:ascii="Century Gothic" w:hAnsi="Century Gothic"/>
      <w:b/>
      <w:bCs/>
      <w:caps/>
      <w:color w:val="4F81BD" w:themeColor="accent1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96C20"/>
    <w:rPr>
      <w:rFonts w:ascii="Century Gothic" w:hAnsi="Century Gothic" w:cs="Calibri Light"/>
      <w:b/>
      <w:bCs/>
      <w:smallCaps/>
      <w:color w:val="365F91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975667"/>
    <w:rPr>
      <w:caps/>
      <w:color w:val="622423" w:themeColor="accent2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975667"/>
    <w:rPr>
      <w:caps/>
      <w:color w:val="622423" w:themeColor="accent2" w:themeShade="7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975667"/>
    <w:rPr>
      <w:caps/>
      <w:color w:val="622423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975667"/>
    <w:rPr>
      <w:caps/>
      <w:color w:val="943634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975667"/>
    <w:rPr>
      <w:i/>
      <w:iCs/>
      <w:caps/>
      <w:color w:val="943634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975667"/>
    <w:rPr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975667"/>
    <w:rPr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75667"/>
    <w:rPr>
      <w:caps/>
      <w:spacing w:val="10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75667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ous-titreCar">
    <w:name w:val="Sous-titre Car"/>
    <w:basedOn w:val="Policepardfaut"/>
    <w:link w:val="Sous-titre"/>
    <w:uiPriority w:val="11"/>
    <w:rsid w:val="00975667"/>
    <w:rPr>
      <w:caps/>
      <w:spacing w:val="20"/>
      <w:sz w:val="18"/>
      <w:szCs w:val="18"/>
    </w:rPr>
  </w:style>
  <w:style w:type="character" w:styleId="lev">
    <w:name w:val="Strong"/>
    <w:uiPriority w:val="22"/>
    <w:qFormat/>
    <w:rsid w:val="00975667"/>
    <w:rPr>
      <w:b/>
      <w:bCs/>
      <w:color w:val="943634" w:themeColor="accent2" w:themeShade="BF"/>
      <w:spacing w:val="5"/>
    </w:rPr>
  </w:style>
  <w:style w:type="character" w:styleId="Accentuation">
    <w:name w:val="Emphasis"/>
    <w:uiPriority w:val="20"/>
    <w:qFormat/>
    <w:rsid w:val="00975667"/>
    <w:rPr>
      <w:caps/>
      <w:spacing w:val="5"/>
      <w:sz w:val="20"/>
      <w:szCs w:val="20"/>
    </w:rPr>
  </w:style>
  <w:style w:type="paragraph" w:styleId="Sansinterligne">
    <w:name w:val="No Spacing"/>
    <w:basedOn w:val="Normal"/>
    <w:link w:val="SansinterligneCar"/>
    <w:uiPriority w:val="1"/>
    <w:qFormat/>
    <w:rsid w:val="00975667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975667"/>
  </w:style>
  <w:style w:type="paragraph" w:styleId="Citation">
    <w:name w:val="Quote"/>
    <w:basedOn w:val="Normal"/>
    <w:next w:val="Normal"/>
    <w:link w:val="CitationCar"/>
    <w:uiPriority w:val="29"/>
    <w:qFormat/>
    <w:rsid w:val="00975667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975667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75667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75667"/>
    <w:rPr>
      <w:caps/>
      <w:color w:val="622423" w:themeColor="accent2" w:themeShade="7F"/>
      <w:spacing w:val="5"/>
      <w:sz w:val="20"/>
      <w:szCs w:val="20"/>
    </w:rPr>
  </w:style>
  <w:style w:type="character" w:styleId="Accentuationlgre">
    <w:name w:val="Subtle Emphasis"/>
    <w:uiPriority w:val="19"/>
    <w:qFormat/>
    <w:rsid w:val="00975667"/>
    <w:rPr>
      <w:i/>
      <w:iCs/>
    </w:rPr>
  </w:style>
  <w:style w:type="character" w:styleId="Accentuationintense">
    <w:name w:val="Intense Emphasis"/>
    <w:uiPriority w:val="21"/>
    <w:qFormat/>
    <w:rsid w:val="00975667"/>
    <w:rPr>
      <w:i/>
      <w:iCs/>
      <w:caps/>
      <w:spacing w:val="10"/>
      <w:sz w:val="20"/>
      <w:szCs w:val="20"/>
    </w:rPr>
  </w:style>
  <w:style w:type="character" w:styleId="Rfrencelgre">
    <w:name w:val="Subtle Reference"/>
    <w:basedOn w:val="Policepardfaut"/>
    <w:uiPriority w:val="31"/>
    <w:qFormat/>
    <w:rsid w:val="00975667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frenceintense">
    <w:name w:val="Intense Reference"/>
    <w:uiPriority w:val="32"/>
    <w:qFormat/>
    <w:rsid w:val="00975667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itredulivre">
    <w:name w:val="Book Title"/>
    <w:uiPriority w:val="33"/>
    <w:qFormat/>
    <w:rsid w:val="00975667"/>
    <w:rPr>
      <w:caps/>
      <w:color w:val="622423" w:themeColor="accent2" w:themeShade="7F"/>
      <w:spacing w:val="5"/>
      <w:u w:color="622423" w:themeColor="accent2" w:themeShade="7F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975667"/>
    <w:pPr>
      <w:outlineLvl w:val="9"/>
    </w:pPr>
    <w:rPr>
      <w:lang w:bidi="en-US"/>
    </w:rPr>
  </w:style>
  <w:style w:type="table" w:styleId="Grilledutableau">
    <w:name w:val="Table Grid"/>
    <w:basedOn w:val="TableauNormal"/>
    <w:uiPriority w:val="59"/>
    <w:rsid w:val="00892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774C7"/>
    <w:rPr>
      <w:color w:val="0000FF" w:themeColor="hyperlink"/>
      <w:u w:val="single"/>
    </w:rPr>
  </w:style>
  <w:style w:type="paragraph" w:customStyle="1" w:styleId="Default">
    <w:name w:val="Default"/>
    <w:rsid w:val="0016179A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styleId="TM1">
    <w:name w:val="toc 1"/>
    <w:basedOn w:val="Normal"/>
    <w:next w:val="Normal"/>
    <w:autoRedefine/>
    <w:uiPriority w:val="39"/>
    <w:unhideWhenUsed/>
    <w:rsid w:val="0032344B"/>
    <w:pPr>
      <w:tabs>
        <w:tab w:val="left" w:pos="426"/>
        <w:tab w:val="right" w:leader="dot" w:pos="9346"/>
      </w:tabs>
      <w:spacing w:after="100" w:line="360" w:lineRule="auto"/>
      <w:ind w:left="284" w:hanging="284"/>
    </w:pPr>
  </w:style>
  <w:style w:type="paragraph" w:styleId="TM2">
    <w:name w:val="toc 2"/>
    <w:basedOn w:val="Normal"/>
    <w:next w:val="Normal"/>
    <w:autoRedefine/>
    <w:uiPriority w:val="39"/>
    <w:unhideWhenUsed/>
    <w:rsid w:val="00800D94"/>
    <w:pPr>
      <w:spacing w:after="100"/>
      <w:ind w:left="220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85A4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85A4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85A45"/>
    <w:rPr>
      <w:vertAlign w:val="superscript"/>
    </w:rPr>
  </w:style>
  <w:style w:type="paragraph" w:styleId="Rvision">
    <w:name w:val="Revision"/>
    <w:hidden/>
    <w:uiPriority w:val="99"/>
    <w:semiHidden/>
    <w:rsid w:val="005B3C8F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807C7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07C7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07C7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07C7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07C7D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42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2B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F54C696C586425E87112E84B66B74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8F3EAF-8090-4491-92ED-4C2EA7C2CF88}"/>
      </w:docPartPr>
      <w:docPartBody>
        <w:p w:rsidR="001F46EB" w:rsidRDefault="00BB19A6" w:rsidP="00BB19A6">
          <w:pPr>
            <w:pStyle w:val="BF54C696C586425E87112E84B66B743D"/>
          </w:pPr>
          <w:r>
            <w:rPr>
              <w:color w:val="156082" w:themeColor="accent1"/>
              <w:lang w:val="fr-FR"/>
            </w:rPr>
            <w:t>[Titre du document]</w:t>
          </w:r>
        </w:p>
      </w:docPartBody>
    </w:docPart>
    <w:docPart>
      <w:docPartPr>
        <w:name w:val="9A53E13909974D69AA11759B755460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0224A7-7243-42FD-881E-B1E02D9228EF}"/>
      </w:docPartPr>
      <w:docPartBody>
        <w:p w:rsidR="001F46EB" w:rsidRDefault="00BB19A6" w:rsidP="00BB19A6">
          <w:pPr>
            <w:pStyle w:val="9A53E13909974D69AA11759B75546060"/>
          </w:pPr>
          <w:r>
            <w:rPr>
              <w:lang w:val="fr-FR"/>
            </w:rPr>
            <w:t>[Nom de l’auteur]</w:t>
          </w:r>
        </w:p>
      </w:docPartBody>
    </w:docPart>
    <w:docPart>
      <w:docPartPr>
        <w:name w:val="C829EBCD6940410B9486B1DA8511C4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369B96-DE6E-4B2F-9612-679FF35485F2}"/>
      </w:docPartPr>
      <w:docPartBody>
        <w:p w:rsidR="001F46EB" w:rsidRDefault="00BB19A6" w:rsidP="00BB19A6">
          <w:pPr>
            <w:pStyle w:val="C829EBCD6940410B9486B1DA8511C447"/>
          </w:pPr>
          <w:r>
            <w:rPr>
              <w:color w:val="156082" w:themeColor="accent1"/>
              <w:lang w:val="fr-FR"/>
            </w:rPr>
            <w:t>[Titre du document]</w:t>
          </w:r>
        </w:p>
      </w:docPartBody>
    </w:docPart>
    <w:docPart>
      <w:docPartPr>
        <w:name w:val="6C7609BD6DC24CD395B45F7607441B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FA2DE7-1C5A-4DE5-B5E9-1607AD3D9B35}"/>
      </w:docPartPr>
      <w:docPartBody>
        <w:p w:rsidR="001F46EB" w:rsidRDefault="00BB19A6" w:rsidP="00BB19A6">
          <w:pPr>
            <w:pStyle w:val="6C7609BD6DC24CD395B45F7607441B04"/>
          </w:pPr>
          <w:r>
            <w:rPr>
              <w:lang w:val="fr-FR"/>
            </w:rPr>
            <w:t>[Nom de l’auteur]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-Oblique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9A6"/>
    <w:rsid w:val="001E7FB2"/>
    <w:rsid w:val="001F46EB"/>
    <w:rsid w:val="00203CBA"/>
    <w:rsid w:val="00221FD9"/>
    <w:rsid w:val="00263487"/>
    <w:rsid w:val="002C55E9"/>
    <w:rsid w:val="002D0F0C"/>
    <w:rsid w:val="002F0189"/>
    <w:rsid w:val="00345033"/>
    <w:rsid w:val="00366C90"/>
    <w:rsid w:val="00381FFD"/>
    <w:rsid w:val="00421C9C"/>
    <w:rsid w:val="00435611"/>
    <w:rsid w:val="0049257C"/>
    <w:rsid w:val="004D09A8"/>
    <w:rsid w:val="0056464A"/>
    <w:rsid w:val="005B7ED3"/>
    <w:rsid w:val="00644AF1"/>
    <w:rsid w:val="006D0F4B"/>
    <w:rsid w:val="006E0425"/>
    <w:rsid w:val="007009D9"/>
    <w:rsid w:val="007026B1"/>
    <w:rsid w:val="008308FF"/>
    <w:rsid w:val="0086106A"/>
    <w:rsid w:val="008814F2"/>
    <w:rsid w:val="008C3D50"/>
    <w:rsid w:val="00930DF8"/>
    <w:rsid w:val="009679A7"/>
    <w:rsid w:val="009A4B6E"/>
    <w:rsid w:val="009C7631"/>
    <w:rsid w:val="00A2730D"/>
    <w:rsid w:val="00AA2DFB"/>
    <w:rsid w:val="00B176BE"/>
    <w:rsid w:val="00B4697E"/>
    <w:rsid w:val="00BA0AA6"/>
    <w:rsid w:val="00BB19A6"/>
    <w:rsid w:val="00C44532"/>
    <w:rsid w:val="00CE1335"/>
    <w:rsid w:val="00D0557F"/>
    <w:rsid w:val="00DC3F68"/>
    <w:rsid w:val="00DE635D"/>
    <w:rsid w:val="00E5737C"/>
    <w:rsid w:val="00E64D75"/>
    <w:rsid w:val="00E94D0C"/>
    <w:rsid w:val="00E97E0C"/>
    <w:rsid w:val="00ED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CI" w:eastAsia="fr-C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F54C696C586425E87112E84B66B743D">
    <w:name w:val="BF54C696C586425E87112E84B66B743D"/>
    <w:rsid w:val="00BB19A6"/>
  </w:style>
  <w:style w:type="paragraph" w:customStyle="1" w:styleId="9A53E13909974D69AA11759B75546060">
    <w:name w:val="9A53E13909974D69AA11759B75546060"/>
    <w:rsid w:val="00BB19A6"/>
  </w:style>
  <w:style w:type="paragraph" w:customStyle="1" w:styleId="C829EBCD6940410B9486B1DA8511C447">
    <w:name w:val="C829EBCD6940410B9486B1DA8511C447"/>
    <w:rsid w:val="00BB19A6"/>
  </w:style>
  <w:style w:type="paragraph" w:customStyle="1" w:styleId="6C7609BD6DC24CD395B45F7607441B04">
    <w:name w:val="6C7609BD6DC24CD395B45F7607441B04"/>
    <w:rsid w:val="00BB19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98717-F35E-4FDE-9090-63B13F9EA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2654</Words>
  <Characters>14598</Characters>
  <Application>Microsoft Office Word</Application>
  <DocSecurity>0</DocSecurity>
  <Lines>121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Plan d’Affaires</vt:lpstr>
    </vt:vector>
  </TitlesOfParts>
  <Company>TIPSO</Company>
  <LinksUpToDate>false</LinksUpToDate>
  <CharactersWithSpaces>17218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d’Affaires</dc:title>
  <dc:subject>Non du projet</dc:subject>
  <dc:creator/>
  <cp:lastModifiedBy>Hadrien ABDELLI</cp:lastModifiedBy>
  <cp:revision>39</cp:revision>
  <cp:lastPrinted>2023-06-22T11:51:00Z</cp:lastPrinted>
  <dcterms:created xsi:type="dcterms:W3CDTF">2023-10-05T20:16:00Z</dcterms:created>
  <dcterms:modified xsi:type="dcterms:W3CDTF">2024-03-08T18:01:00Z</dcterms:modified>
</cp:coreProperties>
</file>