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1626" w14:textId="26FB3133" w:rsidR="00475286" w:rsidRPr="00F83D8F" w:rsidRDefault="0073025D" w:rsidP="0073025D">
      <w:pPr>
        <w:spacing w:before="120" w:after="120"/>
        <w:rPr>
          <w:rFonts w:ascii="Century Gothic" w:hAnsi="Century Gothic" w:cs="Times New Roman"/>
        </w:rPr>
      </w:pPr>
      <w:r w:rsidRPr="00F83D8F">
        <w:rPr>
          <w:rFonts w:ascii="Century Gothic" w:hAnsi="Century Gothic" w:cs="Helvetica"/>
          <w:noProof/>
          <w:sz w:val="32"/>
          <w:lang w:eastAsia="fr-FR"/>
        </w:rPr>
        <w:drawing>
          <wp:anchor distT="0" distB="0" distL="114300" distR="114300" simplePos="0" relativeHeight="251699200" behindDoc="1" locked="0" layoutInCell="1" allowOverlap="1" wp14:anchorId="65DD98C6" wp14:editId="66B68E18">
            <wp:simplePos x="0" y="0"/>
            <wp:positionH relativeFrom="margin">
              <wp:posOffset>2242185</wp:posOffset>
            </wp:positionH>
            <wp:positionV relativeFrom="paragraph">
              <wp:posOffset>0</wp:posOffset>
            </wp:positionV>
            <wp:extent cx="1272540" cy="1272540"/>
            <wp:effectExtent l="0" t="0" r="3810" b="381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88034" w14:textId="77777777" w:rsidR="00475286" w:rsidRPr="00F83D8F" w:rsidRDefault="00475286" w:rsidP="0073025D">
      <w:pPr>
        <w:spacing w:before="120" w:after="120"/>
        <w:rPr>
          <w:rFonts w:ascii="Century Gothic" w:hAnsi="Century Gothic" w:cs="Times New Roman"/>
        </w:rPr>
      </w:pPr>
    </w:p>
    <w:p w14:paraId="71A7C073" w14:textId="6EA6B0A9" w:rsidR="00560C66" w:rsidRPr="00F83D8F" w:rsidRDefault="00560C66" w:rsidP="0073025D">
      <w:pPr>
        <w:spacing w:before="120" w:after="120"/>
        <w:rPr>
          <w:rFonts w:ascii="Century Gothic" w:hAnsi="Century Gothic" w:cs="Times New Roman"/>
        </w:rPr>
      </w:pPr>
    </w:p>
    <w:p w14:paraId="04893655" w14:textId="7452C26F" w:rsidR="00975667" w:rsidRPr="00F83D8F" w:rsidRDefault="00975667" w:rsidP="0073025D">
      <w:pPr>
        <w:spacing w:before="120" w:after="120"/>
        <w:rPr>
          <w:rFonts w:ascii="Century Gothic" w:hAnsi="Century Gothic" w:cs="Times New Roman"/>
        </w:rPr>
      </w:pPr>
    </w:p>
    <w:p w14:paraId="043DF879" w14:textId="77777777" w:rsidR="0073025D" w:rsidRPr="00F83D8F" w:rsidRDefault="0073025D" w:rsidP="00013CF0">
      <w:pPr>
        <w:spacing w:before="120" w:after="120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</w:p>
    <w:p w14:paraId="0FF4A7DA" w14:textId="57EB9848" w:rsidR="00560C66" w:rsidRPr="00F83D8F" w:rsidRDefault="0073025D" w:rsidP="0073025D">
      <w:pPr>
        <w:spacing w:before="120" w:after="120"/>
        <w:jc w:val="center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  <w:r w:rsidRPr="00F83D8F"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  <w:t>PROJET DE POLE AGRO-INDUSTRIEL DANS LA REGION DU BELIER</w:t>
      </w:r>
    </w:p>
    <w:p w14:paraId="2497B98B" w14:textId="77777777" w:rsidR="0073025D" w:rsidRPr="00F83D8F" w:rsidRDefault="0073025D" w:rsidP="0073025D">
      <w:pPr>
        <w:spacing w:before="120" w:after="120"/>
        <w:jc w:val="center"/>
        <w:rPr>
          <w:rFonts w:ascii="Century Gothic" w:hAnsi="Century Gothic" w:cs="Times New Roman"/>
        </w:rPr>
      </w:pPr>
    </w:p>
    <w:p w14:paraId="1EF5FB8D" w14:textId="77777777" w:rsidR="00975667" w:rsidRPr="00533E62" w:rsidRDefault="005419D9" w:rsidP="0073025D">
      <w:pPr>
        <w:pStyle w:val="Titre"/>
        <w:spacing w:before="120" w:after="120"/>
        <w:rPr>
          <w:rFonts w:ascii="Arial Black" w:hAnsi="Arial Black"/>
          <w:b/>
          <w:bCs/>
          <w:color w:val="E36C0A" w:themeColor="accent6" w:themeShade="BF"/>
        </w:rPr>
      </w:pPr>
      <w:r w:rsidRPr="00533E62">
        <w:rPr>
          <w:rFonts w:ascii="Arial Black" w:hAnsi="Arial Black"/>
          <w:b/>
          <w:bCs/>
          <w:color w:val="E36C0A" w:themeColor="accent6" w:themeShade="BF"/>
        </w:rPr>
        <w:t>PLAN D’AFFAIRES</w:t>
      </w:r>
    </w:p>
    <w:p w14:paraId="2B7A2EC5" w14:textId="65458632" w:rsidR="003751BA" w:rsidRPr="00F72BBD" w:rsidRDefault="00DE1E61" w:rsidP="0073025D">
      <w:pPr>
        <w:pStyle w:val="Sous-titre"/>
        <w:spacing w:before="120" w:after="120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ACHAT</w:t>
      </w:r>
      <w:r w:rsidR="00143AD3">
        <w:rPr>
          <w:rFonts w:ascii="Century Gothic" w:hAnsi="Century Gothic"/>
          <w:b/>
          <w:bCs/>
          <w:sz w:val="32"/>
          <w:szCs w:val="32"/>
        </w:rPr>
        <w:t xml:space="preserve"> et </w:t>
      </w:r>
      <w:r>
        <w:rPr>
          <w:rFonts w:ascii="Century Gothic" w:hAnsi="Century Gothic"/>
          <w:b/>
          <w:bCs/>
          <w:sz w:val="32"/>
          <w:szCs w:val="32"/>
        </w:rPr>
        <w:t xml:space="preserve">ENGRAISSMENT DES PORCELETS </w:t>
      </w:r>
    </w:p>
    <w:p w14:paraId="13FBD91B" w14:textId="01787446" w:rsidR="00196077" w:rsidRPr="00F83D8F" w:rsidRDefault="000D340D" w:rsidP="0073025D">
      <w:pPr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AEFBDE" wp14:editId="7897DF26">
                <wp:simplePos x="0" y="0"/>
                <wp:positionH relativeFrom="column">
                  <wp:posOffset>2935605</wp:posOffset>
                </wp:positionH>
                <wp:positionV relativeFrom="paragraph">
                  <wp:posOffset>8255</wp:posOffset>
                </wp:positionV>
                <wp:extent cx="2476500" cy="1955800"/>
                <wp:effectExtent l="0" t="0" r="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9558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82689" id="Rectangle 4" o:spid="_x0000_s1026" style="position:absolute;margin-left:231.15pt;margin-top:.65pt;width:195pt;height:1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gptK6AgAAAwYAAA4AAABkcnMvZTJvRG9jLnhtbKxU227bMAx9H7B/&#10;EPS+Os6SXow6RdCuQ4GiDdoOfVZkKTYgSxql3Pb1oyTHMdpiA4a92JR4OzwieXm1axXZCHCN0SXN&#10;T0aUCM1N1ehVSX+83H45p8R5piumjBYl3QtHr2afP11ubSHGpjaqEkAwiHbF1pa09t4WWeZ4LVrm&#10;TowVGpXSQMs8HmGVVcC2GL1V2Xg0Os22BioLhgvn8PYmKeksxpdScP8opROeqJIiNh+/EL/L8M1m&#10;l6xYAbN1wzsY7B9QtKzRmLQPdcM8I2to3oVqGw7GGelPuGkzI2XDRawBq8lHb6p5rpkVsRYkx9me&#10;Jvf/wvKHzbNdANKwta5wKIYqdhLa8Ed8ZBfJ2vdkiZ0nHC/Hk7PT6Qg55ajLL6bTczxgnOzobsH5&#10;78K0JAglBXyNSBLb3DufTA8mIdtSNfa2Ueogd/Xia/29KxKTN4avW6F9ag0QinnsS1c31lEChWiX&#10;okIcd1WeHt55EJ7XIaHExE8IMMHqFVjNEJbSwVabADNZphsRWw2rCurwvN+qlSDAMNvp18BSMh6Y&#10;ZUe+o+T3SgRnpZ+EJE0VGI5kxVEQ1wrIhmETM86xwDypalaJdI05+iy9R3yMGPBYYRe7CxDG7H3s&#10;BDYxIoNrwt0DG/0J2LBS9IiZjfa9c9toAx8FUFhVlznZI/wBNUFcmmq/AAImzbGz/LbB1rpnzi8Y&#10;4OBiO+Iy8o/4kcpsS2o6iZLawK+P7oM9dhhqKdniIiip+7lmIChRdxon7SKfTMLmiIfJ9GyMBxhq&#10;lkONXrfXBp8px7VneRSDvVcHUYJpX3FnzUNWVDHNMXdJuYfD4dqnBYVbj4v5PJrhtrDM3+tny0Pw&#10;wGoYnZfdKwPbzZfH0Xwwh6XBijdjlmyDpzbztTeyic1+5LXjGzdNbJxuK4ZVNjxHq+Punv0GAAD/&#10;/wMAUEsDBAoAAAAAAAAAIQD1TZ510C4AANAuAAAVAAAAZHJzL21lZGlhL2ltYWdlMS5qcGVn/9j/&#10;4AAQSkZJRgABAQAAAQABAAD/2wCEAAkGBxMTEhUTExMWFhUVGBkaGBcYGBoaGBgaHRgdGx8dGhga&#10;ICgiGx0lHRcYITEhJSkrLi4uGSAzODMtOCgtLisBCgoKDg0OGxAQGy0lHyUwLS0tLS0tLS0tLS0t&#10;LS0tLS0tLS0tLS0tLS0tLS0tLS0tLS0tLS0tLS0tLS0tLS0tLf/AABEIAKYBMAMBIgACEQEDEQH/&#10;xAAbAAACAgMBAAAAAAAAAAAAAAAEBQMGAAECB//EAEAQAAECBAQDBQYEBAUFAQEAAAECEQADITEE&#10;EkFRBSJhBhNxgZEyQqGxwfAUI9HhUmJy8QeCorLCFSRDY5LSM//EABgBAAMBAQAAAAAAAAAAAAAA&#10;AAABAgME/8QAKhEAAgICAgEDAwQDAQAAAAAAAAECEQMhEjFBEzJhIlFxI0KRsTNSgQT/2gAMAwEA&#10;AhEDEQA/AC4yNht40G3jrOcyMjHG8YPGADIwxtxvGON4ANRkZTeMJ6wAZGRkbEAGoyNsY0ILAyMj&#10;I6MAHMZHTRpoANCMjZEY0AGox42xjGO0AGoyMY7GMY7QAcTjQ+Xziv8AGsS609Ar5j9If4j2TfT5&#10;iK1xI8wDC2oB16xjl6NcXZXZyHnncrHwly4d4bDhMqcXqULbqGL18h6Quw6fzgf/AGq+CUj6Q6mS&#10;x3cx7iWoD47/ANLecc7NkWSVM5Cbcx/3H9I70S92HxIP0EcKIEoWFNP6THS2GQPsPv0je9GC7/k2&#10;pX5gHj8hEpuN+Y/FvpEVO98E3fen0PpGJxAKyP4Umr65jBf9ir+jiWp1jz+RaCVLysT/ABJ/3CAc&#10;HiAqa38qj8Uj/lEvE1sg2+wT9IUX9DZU/ekdYGZmSTuT8C30jeGxWZSgNB/yf6xmAX+Wk7h77kn6&#10;wBwYnPMBuAkeFAYbftF/sE8UmEBBH8Xwyq/WJsDLaWnqH9S/6Qu7ST8oR/m16N9Ya4UkoRmZ8if9&#10;ogT/AFGJr9NAeIxOUmu/y/aOODl1TD/Qn0ST/wAxCfiWMaYBqVAi1i/nZ6w64IkBCzbNMJ9EpR/w&#10;MZY3yyGmRVjDFlvvWOMx6EdNIlNfWMUI6mYnGWDUcJnFOcIOX0gaWr3mdgS17B2aGXY3ia1yFT5h&#10;qVkOH5kjp6hukYzyOLpGkMfJCkiNypS1qypSVK2FT6CLJh+AmdNWtXJKe+qtwH+Ziw4aRLlJyy0h&#10;I1a58TrFOaolRKtheyk1TFakyx/9K9BT4wzk9lZAqta1HxCR8ifjDhc8RGqb1iHJlcUDS+BYYWlP&#10;4lR+ZgiXw+SPZkyx/lTHP4xIBBatevnEAxT6t97Qtj0HBKP4E9OUfpHKhLFShD/0B4B/Etq7/en7&#10;eUSJxHpcmAAhcuUaGUg+KE/UUiJWAw5vJR5AD4hoiViR5bN9+kdIxF20v6ff3SDYURTOA4c+6pPg&#10;o/8AJ4DX2Xl+7NUPEA/pDNOI+/n5fDxjkzwN3+nWHykg4oTL7Kq92ak+II+TwHM7PTx7gPgofIl4&#10;soxHw9BGvxT6/OGssvInBFPm4Can2pax1ylvWByGi9IxHWJFEG9fEA/OL9Un0ygtGov8jASlVMuW&#10;z15R+kan9nMMqvd5T/Koj4O3wg9VB6bPOccWQT4f7hFZxaFLXypJYB28THq+P7FyVoUgTpqSdeRT&#10;f6R84rOP/wANZhcoxCFUYBaSl26h4ynK3o1hGuzzNDiZUeytT12Kv0hlPxJZrkpc/wCr1v8ACLDM&#10;/wALscoqI7mq1qB7w6qUdEbEfGNYn/D7Hpp3aVUZxNltQUcEg36Rg7NEa4lOIwqFB6qS/hV4YYvl&#10;UmYopTLR7S1USAx8yaWAJg/H9l0Iww/FTShEvmUJYcmhDBawwvtFF4zx78QtpaeQUlpIOp2N1E6t&#10;9BDnm20vgrF/53J2+tlpwGLlzitctZVkZJBTlZ6hi5zA81aQHh5pfEnbM3qofSLB2E7LCVIVNxI7&#10;vvCkpQotygFnAZiSo08IRcITmM7LXMss50zKAvpSLhJur+SMsFFuutEHZtKs68zOALbFWv8A8fCC&#10;+PraWKtU+fIoN8Y7wErLNm0FpY/36+Y9YH7SKAQH0CiBuUsfk8aJViMXvKGSjlw6ekoH/Q8D8GTz&#10;TVNlJKX8QGgrHLCZSiqoCWPhaOeGl0qIBrMXe9FljWLr6l+CV7WJe1pqgfyn5j/8xY1jKP6R8h+0&#10;V/jUpMzFSUKsSA29zuOkPsWHQvqD8YmPukxy9sUUnFozTs1WCQXZw5S42YF6Ra+Aj/t5XVL+pJ+s&#10;MRg5aMDkUPbSFK/mWoAk10DBtkpAsIgwYaWijciaeQicMKlZWWVo2QY5W8dKHX5Rsvv8o6KMbNJN&#10;G3o24NCItPBuGhKUy2aXKAB/mUXJFP6nPj4wr4Fg3/MAKiCyRo51PrFqyhCQkaXO5uSfOObLuRvj&#10;0iWdO2DDT7+9ICmYpL1Pj++0aUt6KLbbnw9YWLQwduU2D3Z7B67+YoYkqgr8ZQl6DUswG+w1Pl5w&#10;N+OGZi4q3n1+6V8lU6avpdva5Qb3FzR76Ucwtm5xmUTQAgAUYNVhdy9S1drO+QUN8RxFi2a/vCwo&#10;9PCv+l7wMrH5jc+6CKvUgs/pfZvBDNLjqyidSwBpe71PR/GBZGMWVAB3JLtd3BJ6lk30Ywcg4l1n&#10;cQZQAIOtLAPf0YeKtax2vHFTmxDU6mwbYO58torXCZalpJbNZwS4AsB/qJPh4QyQimUKatT4uSTS&#10;rlzswOhYiY2hyMWGYFz9N3vbzjrDz8yVKS3Lp/brWmw3oswiVKNActldB477m+sMZWKCDkCaJcHd&#10;6/UCnUQWHElTPPX1t9/TxiUKc1B8GZz1++niMcRYFnfQVNT+/oTtBcqaCSu+UO2h8DoIok2mwKun&#10;2Btt63jFpS5ALjU/ExzmNHc6geOv38o7NdaJr50ofQfGAR3Lk5lfwj7oB93EFYeQW5iSdnt6ffzg&#10;FDmqAQB9+r184ZSVBIA+36wpJFRJ5KsrBvjE6pz9PCFy8XEYxBeM2zVIcsGjhUqF6cSY7VierNvD&#10;5BxDUJbWMmFHvEAn1hUcexrqfCnn4iCFnUjzfR/jFIkp/wDiB2UxOMCe5xScif8AwzBlD750ip0Z&#10;Q84V8L4FL4apOaWZmKUCUzVOJSBchHXdq70i85hmod/htG1TQUlKkhQexAILdLb2+EJxSdj9SdUe&#10;a8L4jNn4jFKnLKylYCX0TWw0tAOBmHuppDiskPq/doc9N4ueN7LiX3szDgnvHUZZqQWPsk1Ic2Ne&#10;ptFRn8shrHOkGlXCRfYxSqv5Md3v4GfClZkkm7t6D94H4+h0Mz8yAOmZRH6RLwQ/lPuomx8PpHWO&#10;AJT/AFy38nP1jT9hF/qEvEUuggAOSm9vaBr0YH0jOHAd2k719Y7xaxlc6P0906xNw7BLUhIRLWQ2&#10;iSR62iupWT+z/okxB/7qWDlDqzJpzEJH8QFA7hjsYa4t8hbb06wUez6UT0T8TMSjLLUBJSxnLdRN&#10;WcZdur1Ec8Wxv5fdy05Um6Qfabcm9d4yUvdRq4+2xT36ly1DMo0UEvpQgMNqA+cNVXhVJlhkABsq&#10;k+TEE+NAYZBXjFYVSJzdg65hdhYXjjvS9AYlKGLnWOxaNTMt/ZyWUSQ4q5LNVz+w+MGY9fK72Fus&#10;KuD4z/t8xU/MpyamjNAysQJ62UsMCQQNhrXTxvWOOTptHVFWkMlFKkJVU00u3S9OurwsLmpJymjt&#10;8NfqT5AiXFYgIzBKmUS/Maeu16QInGLGaU7E1Tt/l2FNISZTibnyeUkBk2rWo0FdBRvHaFeMkKIG&#10;S6rvdIrZIYDdy2tNAdhJpMzKuiQdyB0rY1Fh0erxPJWjMtCc2ZizuW6vu5dqN6kUxRiU6dIW9UqJ&#10;zEE2UoMOXZPSzAdCRrAKUhSVJrcBw/M5s+rEh/5hDbESFylJclRIU1QL9egBO7h9IH/D5JYLnlmB&#10;RBZzUMWFqhNDt5EQ2grCTgkLp7RD9dACOpJ8n8yyXJUhyEgObPSrVrUafIGB1rlKmBgUqrQg5Vll&#10;EhLagpI6g6xvhyVzDmBTmAsetQ4uQzfodCxcRxhSsZUkZSpJtVLhAJLmwFRXfxjESKZ1lr0ux0c6&#10;kAeXW8Q4SeUzZiVq0c0fbp8P7QRiyFAPQgukFiS2uoAr1ZtxBZVI1hsOkLOaxDJJVdw9PIfAnxml&#10;4pMtQAU6VeyB9+UDqUJgGZKgQTQ3+OhAd9vOFsxhNIBFA7n2QL0poG1+dSxOJYJs8qKdFNmYatYP&#10;93jMDWWSkuVFthe/hV/ltCTBYw5gcrJCeYgUFCQK0H7+rDheNKwSQlIoyRYXcdT96w7FQ0waW8nE&#10;axcylL/f36xBhmQlnzVJO9T8LxEqYSdT8GiZOy4xOE4wmhDK+F9zE0rFMS4H7RwtIZmeAcTMKEkk&#10;UuWcnrfS+kQaUh9LmpbTy0iKZOqQbAXrbyhZgcalSXSXfTbyNYlUXFW6sH/t6QWJIYyJ91F2oEgX&#10;jgqWpJoAoKoCssoAk6Drbp0ELk40Sw1yTbUA9NrD0ibETjkz5ipINGTXmDBjuHeNL0Z1sJws/vQp&#10;gAzkVJckeA1FoE4vxROFSZkxVNE6lmFtQzF9IDxvHRh0lUwfmKDpQGqKsTsKt1ILR5J2t7QqmzCu&#10;YoKWbBmAGwG0ZvLul2arCq5MtfFe3mImUlKTKT0v6xJ2cxn49Rw2KXlmEFUqeAHJAYpmCmelqg0v&#10;HloUtR3+nhHo3+GfZ6ZPmd5MURJl/wCpWwPS5PhvGaUk7s0yKHAu2D7Kz5aUoGVYHvJVQ+INR+9z&#10;BsjsqkqedMLgvlTQDSqiK+Ta1hwhZFQajT9vh5xVu1PG1VTLLKIUksa1DVHmovG/rWqOWGJXZHxv&#10;tThsIyJKJSpgutQzN4NU7aeMVbEduMTOKmmrYhq0DfyhLZfUxUMasqmEs4e8WvgfCTLlmbMDKyko&#10;TtRwSN9hGX1ZHR0tY8UbY04PnSTmVmWoOtwHTUFKenvE/wCXYxLxFbFPmYi4ZIyzZyq8yvv4kxBx&#10;ycQoMHISKOBc9Y6oqsZwSfLLZNgFOsP1+REMlKYE7B4UcJDrJ2FPUQxxy2lrP8p/SNMeomeXcjqZ&#10;KJ9I2JTBt47y/bxGtvPzjQkacPLSykpzJKiFdEqF/UN5xAO6SlTk0ObQbUHgSL6+FNcInsspLMr6&#10;Vf0eGKsIgChc1UCNnoH+9escWWNS0duLcRT3ubkHsCgOo1qTdzp4+ABSFZ1qzcoCmKUv0sDQdPSJ&#10;MXJJW9iX5XBA8q7eP0Xh0u63D9HB6WMQmacTeBxzrDqUSKpdWreGu/61zGYtb5shC106BKWdzceI&#10;u1HhLiyg8oL1NXevUWjMNi1HkmcyQKUFPDY2h2TRZpmOTNQAtTqDtQgFxQEto1a6XgfAjuw6CClT&#10;5rGoFLtYv0hdImJzEoUEk6WBPUH9rxaOCcJQlIdKSrKzsGL3v4w7HxACSgyypJGVLhrKcFkuKPU/&#10;CGuEnMsqNOUOdBqfLc9PCOcZhuUOVHlynq2vT94CCso+jU+V6awrGloZ4AJ5zdi4IcOD5uT51p0g&#10;qVlZwHLOARVNKU02hXJxVCQQDuKE+aoxWJqCDUHqRsattpBYUSfh1OgqUQSC9wRV20JfanjSIsZj&#10;Ep0qRexb5C9PhGYnFi6qdHo3hRvSAJ00eAOjgCmzwmwSNTMcEpEtyEkMFAhRr01v96TYNSVSQglQ&#10;CSzkmtvv1ivzwc4qWzOKlvJnEGS8Qa/2hWJIuMvEBvJxRvP9zE8iocxVPxNAB71NDX78YsMvEEHL&#10;plcn08NT8IpFUETpjUZ/nAmIng0rejX8vv5mIlzw5s++nW8AYnEBtfAPT0+sS2VQwSoDpTb57Grx&#10;IjFeBBtsGGhbpvCpClM5YbUp4OSIwE1Ll60D/Jz4QEMbImjOX6eTeQ3hgHUUoIORg+xGgNIWcJwx&#10;9ogOa1fbp91hxKS6lpqQU83RxZxrX4xfgi9nkPbDjImzlqGpYf0ig+HziofhwVkqNTHtPGezeEw0&#10;krEod4o0JKlEUuMxLGl48zRIQVGg1jJRcTaU00CYSS5ASBePZeyCgiShAo1/nHmuBkVHz+2+/j6f&#10;2Zw6MocsTcbXt01/tFJGUm2NpmJD0FSB+v6xUe0uFzlSgn8xIUaXWAHA8w1YvE2UBzNasBcRwiFo&#10;WpILpCg9tPjC4LlRPJ1Z5Vw/h4kkKmgKmkpZFwnMWc3c1s/rFm4geRXVh6kD6wlxwKsSB/7JfoAk&#10;/Mn0htxZbS/FSfmD9I6scVFSowyzc3GwTs2sqQsqLnvFB9aHXrAfGZv5pGwA+D/WDeziGlqJDZpi&#10;z8f2hBxhbzplfeI9KfSH1BCjvIx52eclZanL4OH/AFgvjKmlkfxFI+MDdmU/lE0qo28BeN9oVslA&#10;GqifRJ/aLXsIf+QakgQKtTuRf70jajSIkp1imxHWGJCgbkEH0MWhM90jKGBFGG9/hFVl67wZwnEs&#10;cqt3BIdjt9fKMcsbVm+CdOmT8VkHMkklhYMBpV3NYr/FCj+FWYC6Qa+CnrFrmLJBHskh6P6jQDff&#10;pAuJw8u+UuWc2LjoTTyjno7OykyOHqVoa7xk3hxTRNSNdBFlxZCRy36l4qHG+MMciC597bwgolnE&#10;5aZZcqdQ0FflDngna8pGVaOXQ3ikLlqUlSyfD78oCk4uYixfoav9YKEmezSOMSplAU18ifJ6+MR4&#10;ptDe1R9B8oo0zCzEAEgObsbFqiMTjFgXLbG0DTXZSaatFhxHEhLWUqBPV/izW9LQUrFZqkin3dor&#10;Ax5cOAW1oT8YJRxXQ2hCSY+Vij4+JPyB++kDibQ79SfsQoXjheOkYtjeEMOmF7/fgaxyhLV/b9IH&#10;OJfX79I7ViQRQj0gAP4YnvcQhOgLnyiz8QmgDTx3+mvx9Kv2VxQEyaTcIHxVX5CJuJ8VdQqGh3oa&#10;JZmMP9/3b1gVEhSi5L/C2toDnYlz9aQV+NyhjtqB/b4QgJVzcosegq58WLG0bk4okhnYnQM1d/1B&#10;+sLcXiHoYgwOJ5m1Fevzh2Q0eocPTlQAB619YY4ZASGdySVG1STCTDY8HKC7FtW/aDvxbkEGmxIp&#10;s4i+RFCrtpLMxDBwU1f3X8HrFF4fwDMFlyw1DaD7EXXjM5RICTfQ9bV0ibhUgJkac1aDQ7+TQmx0&#10;eSK4sqSWCVO7BYDqc0cB+p1Pyi09lcXMUfbu6cpUXGW1K9dYa4rs2iYpyUsHo1WbXpr4tBfCezCE&#10;IzB0EqLABhlNgdqH11rBaKSaZauF8ROTnu5EQcdnchCfeZ29fi8KRLmJUlF+rUDftEvaBXdSFTlB&#10;SggpBCQ5qQKAkPVomHuVkZF9LopiF5sXf/yH/Sg/UQw4+rkQN1/JJhDhMdlnd6UqIKpimDZhmUWu&#10;QKPWsFcV4umZlZKkhIUou2g2BMdCmqZzOL5IfcLH5SGsa+pijYudmWo7qJ+LxYMFxlEqSlLOUIam&#10;4B+oioqmesDkmkkOMWpNs9A7PhsOjqHgHtLM5kjZCz6lI/WAZPaUygJQkqVlpmCqedKRDjceZqlq&#10;UGypCWBfc9IbyR40iVB8rZalp6MIjRK8QIrJ7WSvdVML2ZIr4VreIpXa6SC6Jc52vlFn3zbvD9X4&#10;H6fyW5MoC6o5lcqnBDghrHV7RUVdsQbImHy/vHKOPqWQBIWXLPmBa16ONITyX4BQ+T0TiM9IU7XA&#10;0cMwIoGa/wC8QScbmUAACG/mJ8r/ADhzxSQkqIQcvdjLbQAMxs7CEczDlio5iN2/tWMDui9CXtMp&#10;kqIvYNpFFXKi64kBZy6DeKziSC+UOBAL5N4WWO7IINwfL7eEaiO9S45QsOLUzB4tWLk9yqVLLErF&#10;xVlNmI8OX4CK3xGSrOXubfSBEdlomcSSpPsmutIYYaWgoFARHnip8xyCo/KGXDONrQ6Vmm5uPGKl&#10;K+xYWoaH2K4YH5Q3WFk2UU6msHy+JEpulQ8f7ws4tjBkVuQWa+1Ig6JNJWbUDofh+8Zzb/B/rFVM&#10;x6nMehJjpPh6xdI5OcvuWOdxEomBF+XM7tuLbUvGv+tJJYpU7gGx+LwklKylw1Rt8YmkykuQ1foP&#10;7iJaRSmyzYWepKgsWUK1qx+ovBaiSoFqH4xV+LOmYxS6ciCAdmuDehLesWPszjkrQEEcyQGB0GzD&#10;URLjoqM7dMZYUA6VjWKkKNhD7C4RJPKPWkSYhgCMo+nrCo1op00KTctAxmtV6iGHGlAOGD6UrCnu&#10;WITWgdQDXIoGP7QCk6LJh+NBSEKB9lgR+0WmXjiRRj9PhWPMzKIL6aAFsw65qnfS3nDiRj1JSkgi&#10;um40rrTWFZKaZbJsx3bzhgpZ5Q7M2jjTQGsVHA8YBWAsBnGsWTvklYAJazV+bwWNocykoJBYFmNw&#10;d7Nf4xLPllaVZTU2H9rftCafjUSwEqIBJau5tr1ix8PmiWkFQDmt7CK0wSAsBgFAstqPYkitdnB8&#10;4M4/whU7CzpIJGZIUkgOXSQoMGLk5W84jmcXCljKi7gqJAA+/t4ZcK4hmAcpcFlAH0++kTFq6HOL&#10;o8PwuA70Ad73YSnMVUBOmo6ubWiPF8M7vMgTVTSpFyBQlwwAAd4uHaGTKk4/EBclS0LMtScqArIV&#10;OSq3KMyiPXZjWu0TKmsFgumWHvV1EilzrYPsIfJ3RjWgjjeAHclQkZcgAK7F6AhgQCHN7+INKtLf&#10;MBdyAPWLfxhK04dZbLLmBIdYWHaYCCkszGr+I0qK5gpLz5aCH5g4DO3nTXwhwdLYpdloT2YwvOVD&#10;kUzKVMXmKnLlswCUOxGWrdC0JFSEI7xEsMgLZi5IYV9qvtZqReZq5QZlEFQyuVZVM67KS7n4dXin&#10;oQFzmckLnLrqxWa0G1baRGNt3bKklodSOEhFcQmWkDLlSSc5oDe1yeXLXeJsRwyWEcqRplzSlAVY&#10;i6gkhsxZ3dvZguRLlz5iVFKcvMEzCQFTDR2UACQkFQPV9i5CggJ7xADEKykMVAUcJJObLXoAPWM3&#10;OQ0kV2ZhjmTkAkqYlQmS0qoAS9Jj2BraoG8a4fwkHKqZPVMYnMlMqWEm5b+ICl3Fr6A2RiVgd7NK&#10;gSpX5fMeQPvRfsu4BFBVgCdyUzMSyCx5QoPLKMgqDygBSnDMcxcuWtD5y+4uKLLh5gUkKL8wDqNy&#10;1K+h9Yi4xxDukZQhSqbfWAuD4iZLCkFJKUkJJVViSTTpmChc+7vDDG4dS5R5vh9SY1g3Rp4KXLUZ&#10;gWtTs5drtYh96CnidYTrQMzAMNBeHeCnAFASEALSCRmDuoO97k1Y7+DL8ZIIUrLcOR5Qk+wXQGpl&#10;yQSyZpLguXBBICugp8xvC6fjO8QFKACkkoV1I1D6F4hxuYElyvKSlKQLOos+U1YMLWPWNzsFmsk1&#10;q5LMaP8AAD7EWZXsX46SxBsDr12p91gU5nILfVvKDMUVLGVmbr5U9YFMpQuRWg3PhDJfZpEpnL0f&#10;fTaNlAvmYxgkMTWl9Y2EpNavan6wAD4hTk0Pm4DxElJJ/eC5iQfSlIimykliXH1+/GGmJmS6H56x&#10;NLne8GZtwDQ+OwtHEoptkd9XiGd3YPseRJ+kPsOiw4opWmXMS9E5Sz0qVOzHciJcGpUtaFpfMFi9&#10;XBoX2DfOFUrEpEsBCWd9VVHkfvzgjg+JJmhBmMnLQlrWHnEVopPZ61h0gJzJ94BXqHhXjMSpzf8A&#10;WJuz815AA5snLd3amoIs0Zj07oUC0S3RuVqfzK6AufsbkiFww0yUtSFL5lhxMmA5c1yEgWLaa1I1&#10;EM+Jze5Q+XMS6lAXYEVFdL+UZhsSJgGUjKqrslyXDkvY9X0MTujOXYJLwqkkha0OEgnlIKWAPKLp&#10;94UpQ9TC7FoWnmmmWQhQcOc7FvYoQDrQ6mzVl4pg0ialRKjLUWUsKUoB6BwbAggBTm1mZ4sfwZa0&#10;oyL5gPeJKrvdgzPsL6xS/JLZMrGIbMApLXer1A9XNPKGOF4svKCCaAUcE+bH7YxW5stclIUoklwO&#10;UEBqH2iPep+8G8LxKV05gQkFJDPTlPN7um1daQuGh8yxnjHegBQZhV4dy+PlSCMwLAANdm+Pi0Uv&#10;BT2WpK0lyqnMTTV3erMX661dxh5RCUzEtlVqLgMDzapIcirD5wtrRpGRbuDYpE0Z5ooigDNRmzG3&#10;L6Q1wfFBmKJbqryqGW+oZiwHU6i70ok3iEuXLOYTDn/gIFBUkqrQ6N12rxJ7ZKSD+Gk90qxmrPeL&#10;b+VwybdYtRS2U230ehce4atRTNKSldAVJILpqQwuGJNWHjHm+Okrm40hVVCdLcABiAhJsX3eHGC4&#10;XiZmXFYmZNOb2eZ9HBUX5Q+jB/hCjDOMQtaQZplzV0TldWV00dk9WpC8sylQb2wmEYZKQTlMxL5s&#10;2b2V3zCvu1d/WK1wFP5yFUNauHACRq1WFSekOe2PEETEoAUHCi6GyqQwaqWcO5Y2NWgLshh/z39o&#10;BKyUpoqqWF7VIq7BjaJ6jTJ7ZbsPKkzJXd94sHKFkAZCwAcAKACklvecszdEPZZI72UkuCEk5mDB&#10;kkklJBf4XvDrisqUmRMKOSaEKYABKqpJBNOZJNMxBdmCoX9mQROcM6U5WUpnCiAWJB5tgNiKPCS0&#10;ym9lsmTUFJUSkJIA99CAG0bQ6BzTXSA8DJkyiWSM1CogEWINO9JNSkm9togx+MmpC2Unly0TqSEl&#10;gSGJ1s9dNFGN7SolJUpYPeD2UTSQVKpygAMyW9VDrGUbfQ+iwzMfKBNQFKUlJIKal2AN6mtKwGJ8&#10;wzT3YT3QYAupRWpJDqUwDNygDc3FIQHikudNRmkSxMSRlSZy1ZSUsVGWAUu1uamYeMEzJFJwSpKJ&#10;i6qUUUctVWY+0xFX0d1M0U4gi4dkZiZq1+0XlguWb2g1gKjfrSG3EUJCFJ3+3isf4dISjvh3mYpC&#10;Q9kuXJYVYctv1i0TFd6CBtfemkbQ1GkHizy2Vw9IUP8A+YEqYgJZH5iyCKZtb3qKGmsBysela1EU&#10;1L7etLRZMXh0y1KSFqCwrmDkUqahqp1BHS1oqs8oSVTSkuVOsZFJGltw4Na3JiE3YJ0bx3DQleZI&#10;CgsApFgovqdR8vOAvwEwFRJFS4DVtrSlTbaCJ0+aRnHstTI5AB6lw4s37xKpDpykGu1dNGsP1Fob&#10;ZNCk4I51ACid1M3UOzxpfDzQWN6Asabigg3AyiO8z1cgpcCgoBc3ewf5xNh5OYF08iQWcB+gFwR6&#10;aBobYhFhsOHWghiMruaVD3u0FK4XlS2U1q9b9DbbX1jaZjTJmcHLyhLhxVJsnxr5w0kyUpYKICw6&#10;XBDXZhUhJY2BesOX3EhGeHEpLNsem7DwN44mcK5XDChsemrUixYfAVdVRWxLlrAVaxJPjEiJSAkg&#10;pyHcHV/uoaJ9QriV7D8OAaujEi36vpGY7hwKSAK1ajV0MNkYXKFKUgkgulnUWaxA+VY6cZE8oJ1C&#10;iwA6gNpa9YfJ2Kiv4fCnICEkvpSh2vT0iNeFmO4QoFNUuNri7n+0PpLIGVgFF3YlIc0o9izVH99K&#10;ABASpialyH6XPR76bxXImg/sDxtphlEEZ3rXlVcP5kjzi94qfkQpSy7a0qdhHnfDVJTPTUAKWgkM&#10;lknMHI1BNT1rHpHFsJLU6FgtmsCR8fpESNYPVFE4nPExaCGD0FH1Js77VaAEYZUrnSksfalgiuud&#10;IVQGhLUv62PtHhwlcsoGXPLCU0JSChWoHRSfSAUJmFeRRIYOKhg1sh1oRQk0JDiJT0JrYPhZrqBD&#10;KQsbl1AnQt/KQQA9o7xyZyedAUUZTyMp+VyW3Le6B4PB3D5KULXlbKHPssp2GlRX9miWRipcxTMU&#10;l6hRJGampNFOKA/MwuW9BWhcMPJUlypKg1lVCmoQRcD9NITYzhaUL/LmBFSE0f3gKsbddW6RbBw+&#10;WkOOVVVKyAA5/wCcEly+77vAvE+HSllWRAK2TdQIQktZKiAzGpBerCtIalsKEqlJlLATKCi/thJJ&#10;SfevUAADV6avG5WMVLB5CkO4IIyFwpsgsFMg/wDzTaD5XA54W6pye7QkgEIIXflN7g+94g3gDCCa&#10;FKQkBaFFgeUBRFX2s5elz5XoQ2mY2RNRnUp0ljVgbFzy2YgGrEua0iH/AKXJMsrTPSElQFSULFRR&#10;ClIY7MpOtw0cyuBKwq+8lyFLSUkmxKCSPZQSxAZQpW1TSGeDUcomygnLncgy6hRFWIUC7lmLuHDk&#10;XX4GDYHimMwY7xyuRYraw/mSbGvUbtB3Y0YValk4hQmzSVAlADlT5qpLVJ0A0ZrQNJxUszVFE55g&#10;KmAUnMxYslZSVBL5XBDumhgfHcPC0KmoKRNHtJACFEualT1JFDQOUl6kkUp+GS4+UcdtcNkUgPmC&#10;cz8xUzsASD7L5ToLeZ12FQTOURTkuynZxYpqmofNT2bwHK4plVkxKSCQCFJWQcpsygSC/wAXtaLb&#10;2QwUlRUZeLL3QgpCQl/aFC3Mwdg1AWh02tCuuyPtLlVhuZDKSUZCpWdXtpBykk2DgkE3YmIuxyUl&#10;c8q1SlIG75iQelE3p8YM7e4YS5coqQlKlTg5BCieRT82UHQelog7OZ5ZWUlNzmlk5cwZJBTMLgF3&#10;ADCuoiWqiPyRcawKC6kifKWBRIWEiwFVqBQGD1BcNR6wol8IkLMtM2UqYxCarzKU4/8AIpACEJCi&#10;WGYvtUZbLicVlISZoOcc0s2CelOoYG7dC23AGRCUsU5uYBKSoPdJQaULmhGcb0m6Q2QSsAmUfy0J&#10;SEkV9hhXlzZbAdHLeRXcSxEuZMKgpaiCQhLFdcwAySylhzA16Kdg0NMVMUtIRnloWvMAqWkkJDE/&#10;l2zECtUj2TWN8MwqJYKO6npUj2pi0pctdRmWTfQ2sExNjEiV90mZlmLzAGhQkJS7tQNd/YJJt1Jv&#10;GGxwl4ZCgWPdhnIcCxcvc5SPGF+JwspSQWKCQwDHNVgb+ID1Ad3hXKwUlWXMvOEAm3IkDLSgBPmQ&#10;elYXIpFdx+MMxWYkgZy+oILNdiSEga6vBExpgUpT6nmAPgwYFLFjv6tDJOGQr8wFLaiqQTowKaCg&#10;9kGwZoWIWDiDLACyBmzHQhyQgO5JcU3ENEsmwknNLZORWUOGdJcMKMd6PA8vM5KgEBIIKC+Z3o2h&#10;PmX84e4XAhIRzqFmSpCnL+7md1AGxerwLjsMEKStU0BOoWQFEVq6gG9l60OjWheQAJ6EABRSreqa&#10;7kE6eOvlHGHw61EFIHd7EuT1Usmp/WGBEpVElRdZYhIVUMVEkghm3YX3jqZgEPLzuxsnKFJLUFE0&#10;J9rUW1AgBiUYZDkk5cinPvAbCvukOdq+JjapiVHIo5UqtMCKFxQAh3N9PXXjgOHBnYk8ynVLzBNR&#10;ZyVh2ZLuSkmLHhuHMljMKmch6sAA/MiqWcBr+oipOuxLZWJneJmd0c6sqBzoTV6BnLBybN18pcTJ&#10;VMWcqVBsrAIIL3ckhmfV60Z9WeFw+VSmRlDuZigQMrXAI5jzUzUD1eJMThkjKci1lRDECpBBrrVr&#10;2Fg4ciHasN0IpQIJGRKS76OaVIIH6PsI6my1hiFqWR7uUAlydWpUP1d9RB/E5BylIlX9mnMFE0BL&#10;Ud9HY9BE3dKyZkpSoMHBURUsKEpILKf50gvyAkykqVylwBfMUvqDcOHvsI6myQC+UqWKOkKU4poa&#10;Cjbw0w2H0WGpqgpSegf2y76DURxIwYUolBTlzgPVQAuwIUAbirG3jA5BQrRLUFhQSpnBU4YljoVa&#10;+MejSuIS5yyhJclBWBq2Yio0Yhm6xQ5w70qCLhmdSC3k6SLFzV62jrhU6dJnCdLSlZlkpWlJSaBJ&#10;uAQ/tO1zSjuIffY4ui18fwC1SvzPaScyUgvTUEC9GIH8oimyUFCiol0Ei6apYgklw7O/M+r7vYf+&#10;qTJ4yFWTOkgqvzXBB0Yi0K0yizFhc5QUqSSNAQcxFDaoFGYRMX4Kl9yfETwhQKA5V41FTc0uLE9Y&#10;xWdas4PMOVQUEhK01AdVwrY3LgERykkJCkEaOC6bliMpDO7bUN41iUKBOblKkgrKE1NWqwUDWt3L&#10;FwLw0QFKUui1KSQaguzObu5UQ4qGbY1eNYzBZpj5SmasZSQQQrlPKcrE0CbhmFdoiCloVzpCwElg&#10;QU1Z3NnFTWjVfWCsVOCgFTULU4oQn2XTzOk0yg9XfoHibofZBwziQy93lmyppAC0gOokgAzA5bK9&#10;inMGY2g3E4TO4Cir+LKUhZow50sQwtQOwfWFxxqVKKSkqyhISpSSBlJr3ZCWJNwkO5dqRNNXMXMA&#10;WDlAYrBDOaElJc0Yh1HexhN+QoGwy8RKQsF5uUKCFUNB7qkpUGUGZy7V6iNTMTMVSZh3Qsp5n7tQ&#10;bVycwbTwgiZgUucubLM5hMBzBKsyCkEAsavUFq6McoasQUZ/xEwFgFZRlAPsgAhbBQJAsTfqIpO9&#10;hVA/FuCJRKUqVLXsUoJJOuYylpN97l2oHZVI4pORN7pcs5nJKVJS4BBBIzaXZjpeHSu0BMxKUpGh&#10;zl1pt7qXc+Du77McweFE6ao5SieEklWQVIbKVOHQdixo12i035E19gjD4qVPKUc6Fgp/LmocgKLN&#10;3SgSUsCQUqcAl8wAEYrgi8w7gGSsB1SgpUyXmqaLBUUuBRxtascyp05SUKVJKVoOQKU2arJUEkDw&#10;JvvYVsXDuLd4VpWgnLUrUTykhNArKAAQ7ksawPQdlbXxBS1olY5KwZb5VagUdi7GoBzB6x6FgMBh&#10;psrLIWCpicsxiCSNaOBo23wAxnDMKpLTUFSEhxzFhZyCCGoAKMAwZrwlncBXIX3mFmFaTVKC2Z2B&#10;bMDzDK7H+VqmGsib+pEuLXQwwnCiQVAgd2rmr7ZLGoIo1gxcA3JrBOIwqpQK1qKgC/KVJJyknfcH&#10;1jIyMHJ3RaWhVwlRWlU2Ys15UslJUEghyVKpmKnNmFDWsP8A8CknO10guVEnLmSMrkPruYyMhz7o&#10;EVztLgUzpRyvLCSVEpuwSeUC1cpANg7sbQSiSmWuUFy0EqORAAJSMoSAVEl1e0NreUZGRp4J8hM3&#10;DLkrVVIdWZWVIBCdQC1SagkteOVYDIsEZUK9paglKyu7e0BlatQXsHjUZGTeiyU4xCMqvzCFJzJS&#10;7AVsSDufKKxxbEDupaGIRNKSUZ1LDKWlLc5sxVpdjG4yNIJEsfKlLM1CAogqdwClmSU5mKkEgl6E&#10;dLMII/6epSxNzFOQHKAp3SB7zJAe1gLXtG4yInocRfwbgi0zZ6+8rMUJhHMAxlggUI0VXwA0eCEY&#10;hQkuliCVJUpQqbVYE6rs9QGcXjIyFdvYdBczhxmBEsLMvMCpRGVWYODXOkh+U6bCIuJ8HCACSksa&#10;Z0CZQ1LhTauXBDnaMjIzcndFJaIMQO9cKJTRWVSWPs0coUGehAraj6hdhuFqzGWZquRZQFDKOTKS&#10;AUlJBbKRpRR1rGRkaJ1aJoZTsOXygigzqJQKjMRQDUkPp8aTzsBLlhmzHME7M7AMdgCKdI3GRH2G&#10;DIwiJgCmfOQOajKdxZ3Fq3J+EWJ4MkFOdCTUs3ui2qeY+NusZGQ03YNHUqWChcxKlcpNCANAaAUo&#10;D49YGm4PMUhKUZDcENXNloADTlOsZGQ12LwRSk1YpSJatnJJJyh0qdqHQ+rQbIwgQ4SohSvfZOar&#10;XcVve9BGRkVJ0NA3DpKiWKyoNUKqnmdmF0160iCbhQialKSUqWGTlokEks+1ARTptGRkD9wvBJxH&#10;h3dykjlUoKd1AZjXVQHX+GN4vGd2pAUnMApKXdiFXZthmDHxDanIyJW1sfRP+EWFJ7qYyJwCglQc&#10;oIc5kkux8cwNIj4hLZaUAAFWdTO6SwY39igIYAisZGQLsQuHDhiEFUtZkhBIUlKRUkE0Onj8BAcv&#10;MtAYhRW6UpmElKWUzcrUu1CzsGjcZGi8oDnAcbWCElsoS6UiwBqWexb9NIcji4aWFZsuJDJASmjA&#10;khT1AIGhrtvkZFvsSBMFxKYhYRKUQlgcqyqYnKWPvGhBI6kPUQxx0/OmSSuYgpPtSmSp1BThti1g&#10;woCz2yMga2B//9lQSwMEFAAGAAgAAAAhADCf7HrcAAAACQEAAA8AAABkcnMvZG93bnJldi54bWxM&#10;j8FOwzAQRO9I/IO1SNyonZpWaRqnQiAuSBwofIATu0nUeB3ZbpL+PdsTnFajN5qdKQ+LG9hkQ+w9&#10;KshWApjFxpseWwU/3+9PObCYNBo9eLQKrjbCobq/K3Vh/IxfdjqmllEIxkIr6FIaC85j01mn48qP&#10;FomdfHA6kQwtN0HPFO4GvhZiy53ukT50erSvnW3Ox4tTMF8n+eZOWZPJzzx8CNyZTZ2UenxYXvbA&#10;kl3Snxlu9ak6VNSp9hc0kQ0KnrdrSVYCdIjnm5uuFUixk8Crkv9fUP0C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FJgptK6AgAAAwYAAA4AAAAAAAAAAAAAAAAAPAIA&#10;AGRycy9lMm9Eb2MueG1sUEsBAi0ACgAAAAAAAAAhAPVNnnXQLgAA0C4AABUAAAAAAAAAAAAAAAAA&#10;IgUAAGRycy9tZWRpYS9pbWFnZTEuanBlZ1BLAQItABQABgAIAAAAIQAwn+x63AAAAAkBAAAPAAAA&#10;AAAAAAAAAAAAACU0AABkcnMvZG93bnJldi54bWxQSwECLQAUAAYACAAAACEAWGCzG7oAAAAiAQAA&#10;GQAAAAAAAAAAAAAAAAAuNQAAZHJzL19yZWxzL2Uyb0RvYy54bWwucmVsc1BLBQYAAAAABgAGAH0B&#10;AAAfNgAAAAA=&#10;" stroked="f" strokeweight="2pt">
                <v:fill r:id="rId10" o:title="" recolor="t" rotate="t" type="frame"/>
              </v:rect>
            </w:pict>
          </mc:Fallback>
        </mc:AlternateContent>
      </w: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8CF92B" wp14:editId="0175A00E">
                <wp:simplePos x="0" y="0"/>
                <wp:positionH relativeFrom="margin">
                  <wp:posOffset>241300</wp:posOffset>
                </wp:positionH>
                <wp:positionV relativeFrom="paragraph">
                  <wp:posOffset>40005</wp:posOffset>
                </wp:positionV>
                <wp:extent cx="2686050" cy="193040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9304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0AD56" id="Rectangle 58" o:spid="_x0000_s1026" style="position:absolute;margin-left:19pt;margin-top:3.15pt;width:211.5pt;height:15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TfAy6AgAAAwYAAA4AAABkcnMvZTJvRG9jLnhtbKxU30/bMBB+n7T/&#10;wfL7SFpKBxEpqmBMSAgqYOLZdewmkmN7Z7dp99fvbKdpBWiTpr0kZ9+v7z7f3eXVtlVkI8A1Rpd0&#10;dJJTIjQ3VaNXJf3xcvvlnBLnma6YMlqUdCccvZp9/nTZ2UKMTW1UJYBgEO2Kzpa09t4WWeZ4LVrm&#10;TowVGpXSQMs8HmGVVcA6jN6qbJzn06wzUFkwXDiHtzdJSWcxvpSC+0cpnfBElRSx+fiF+F2Gbza7&#10;ZMUKmK0b3sNg/4CiZY3GpEOoG+YZWUPzLlTbcDDOSH/CTZsZKRsuYg1YzSh/U81zzayItSA5zg40&#10;uf8Xlj9snu0CkIbOusKhGKrYSmjDH/GRbSRrN5Altp5wvBxPz6f5GXLKUTe6OM0neaQzO7hbcP67&#10;MC0JQkkBXyOSxDb3zmNKNN2bhGxL1djbRqm93NeLr/X3rkhM3hi+boX2qTVAKOaxL13dWEcJFKJd&#10;igpx3FWj9PDOg/C8DgklJn5CgAnWoECIx7CUDrbaBJjJMt2I2GpYVVCH5/1WrQQBhtmmp2cDMUdm&#10;2YHvKPmdEsFZ6SchSVMFhiNZcRTEtQKyYdjEjHMscJRUNatEusYcQ5bBIzIcAx4q7GP3AcKYvY+d&#10;KkuMyOCacA/A8j8BS86DR8xstB+c20Yb+CiAwqr6zMke4R9RE8SlqXYLIGDSHDvLbxtsrXvm/IIB&#10;Di62Iy4j/4gfqUxXUtNLlNQGfn10H+yxw1BLSYeLoKTu55qBoETdaZy0i9FkEjZHPEzOvo7xAMea&#10;5bFGr9trg880wrVneRSDvVd7UYJpX3FnzUNWVDHNMXdJuYf94dqnBYVbj4v5PJrhtrDM3+tny0Pw&#10;wGoYnZftKwPbz5fH0Xww+6XBijdjlmyDpzbztTeyic1+4LXnGzdNbJx+K4ZVdnyOVofdPfsNAAD/&#10;/wMAUEsDBAoAAAAAAAAAIQDV0oFIRhcAAEYXAAAVAAAAZHJzL21lZGlhL2ltYWdlMS5qcGVn/9j/&#10;4AAQSkZJRgABAQAAAQABAAD/2wCEAAkGBxISEhUSExIVFRUXFxcVFRUVFRUVFxIVFRUWFhUVFRUY&#10;HSggGBolHRUVITEhJSkrLi4uFx8zODMtNygtLisBCgoKDg0OGhAQGi0lICUtLS0tLS0tLS0tLS0t&#10;LS0tLS0tLS0tLS0tLS0tLS0tLS0tLS0rLS0tLS0tLS0tLS0tLf/AABEIALEBHAMBIgACEQEDEQH/&#10;xAAbAAACAgMBAAAAAAAAAAAAAAAEBQMGAAECB//EADoQAAEDAwIEAwcDBAEDBQAAAAEAAhEDBCEF&#10;MRJBUWEGcYETIpGhscHwMtHhFEJS8SMHM8IWJGKSov/EABkBAAMBAQEAAAAAAAAAAAAAAAECAwQA&#10;Bf/EACQRAAICAgICAgMBAQAAAAAAAAABAhEDIRIxQVEiMhMjYUIE/9oADAMBAAIRAxEAPwB4AuXr&#10;oLh5XnUbAaqF1RthuVNTYobqtGF31Vs5K2SOqdFPRpygrZ0lPbO2J3SK5OxpVE7tbfpsmTKcLKTY&#10;C7C0RVGaUrOC1Q1GQiSon5TgRC1yllQVBC21yA1EjqYOCEqutNDTxNHomzXLormgJtCCm9SGp0RG&#10;o2P9zd0mZVMwd1Jqh1sbMepgUvpVEUx6FhoI4l0SIUO63K7bOo2WArhzFxUu2t5/BDVdTH9onucB&#10;MMoSfSCi2MkwFA+9pgxk9/ull3cl2XH0H2S99YuMDA+pQ5JFVh9lguLYHZK723q7Bsp1Sb7onotk&#10;d0yJLTKvV0us4YaPill7a1GCXsMdd1ecriqwHBCPIosrR5pba5SLuAOghLNdunVSKTNv7ird4g8G&#10;UKpL6Y9nU3kbE9wq7S011J3C8Q4c+vcJJSKRyJheh2Qpt79U8oCEk9uQQ1MaNx7qRi3bJ7x8IE1Z&#10;3UtepKFa4LoRtlEbY5oMgmVO2uOc/BbY3/FsdyiBTcnaTOkkWZz4XIaSpKbFK3BRozEThASiuZcj&#10;q+oS4juoK9LiILfgp5FfQ8Ndk2n7gK0W+AkGmszkJ6x4TY1SJ5XbCmGVKhWV2j+4KVlZp2cD6qqI&#10;NHTlGVLwrCxNRyBy2VzEIgtXIbKIbIwF2F17NbDEAWb4JS2+0cOPE0gH6piHwuw8Fc0mcm0Vqpa1&#10;Ke49RldUakp7WcOaS3TxnhEdYhRkki0Lkar3UYHxQNW5J3n5KO6qwPuP9qv3+pjIkDuT/CVyo0wx&#10;+hrWvADEmek/b/SFffDtPecfFV86hOGie87qejQe85yp8mzUsXsYG6Lj17/Ydkx06h7zQZJkT29F&#10;zY2YA/0mtu4BzQOsYTxXsjkaSpDMlcETzXDzmFG93onsyUSgLYcOahFRYHoWCiR7GncJXqujio3E&#10;E8uqYyoi8goWcec3tN1Nxa8EEbrdG9aRgr0C8saVw2KjAe+xHqqrfeAuGXUKp6hrvojWtDqfsT17&#10;vkEx0y0LvedsgqGjuBl8hwOQndR/C2Ag3SNCt9GXFdrUrreIGtMYQ+p3HIKrPBJJ7pE+XkpDGme3&#10;tWnFYSo3lXMjFmq2xHvtQdG/64KfubNMz5pDqFhxbQka9D4naphdO/IyDK2dSJ3cqzWtqrP0uQNZ&#10;1fmUjk0XWJMuP9a3/ZUrLo4gn0BVDdcVW8pRWna85rwx4IBMTyCVSYZYdHolrrFSnGeIdCPun1tq&#10;bHjp2VSoskTM81KKvBCopuJklijLotj6oQ9a9DfqT2lIq2omI5c0uurtznFoO4AHnMfdCWf0LHB7&#10;LMdW37R6T991G7WBE7kzgdjCp917Qngnf59T/wDr5Ka1tH8AfkmJ8h2U1lkyn4YodjVDn3o2PpIn&#10;6hSu1Z4wY7HaUnNuSCYIOx7tP37KJ1F0sEnZwd8Dwx3QcpoZQgx+++LmyT8EvNcmPzyQbiWCJxt5&#10;kE/WPmuKFyIjcjB9OXkh+TexljS6Na9ccFJz+gx3J28yVRLWhJ4qhk75/ZXDxNLqBAHMHuTIhVDT&#10;7XMk7J5F8Gkx5a8HJvrCZUnT+fshaFNsfq+OFNT4Z3B7fzIQRUbWp6feV2+qQ4S7nnkf4+ChtntI&#10;wPoFjiZAg7jb+FQzSWx854lRvd+bLVUZ3K4dUgbpkZUjl7kPUvw3ul+pXvIJU6qcE47IFseLl2WI&#10;ag45CYUn8TeLrv2PNVmzrbmU40mv7h7pW9i5sfHoIZVAMKf2p9EDcCc/BS2ruJsHcbJU2iBFe0A/&#10;MZ5j7jskd/bOA7KyhvxCjr0AU0tlIZHE8+uaJzjkqwapBI7r0+8sBmAvOL21Lajh3KEFXZqxz5M9&#10;jlRVHKRC1nqxmfQdQyxw7FAAkyiLGrlQMlri0xgrmDH5A720AElKqrD0VoqNG5hLLg00skaYSK5c&#10;sclV/UEQ5vqOStdR7I2SbUXsIOOSk0XTLF4cueOg10zAgny/hF1DzGW9Zy2dpSnwgQKbuEiJ22Rl&#10;5Uk4IA2IkQeyXJKjNFbZG6uS4g4wD6gmfsmvAP1xiZHfGPLf5IBlKcQZ7Z8iO/yRVm1zBH+QiSMT&#10;y8p+qnBUGbsJrsa4FwGT7o7c4+icaPZENPGJyG+nA3b1lCadaycjBII7EQI+StNKlGPI+kLVCN7Z&#10;lyzrSE17QDJMdAfQwPqq3qVUMcI/yJPp7v7n1Vy1Wnj4A+sKo3toS50jBMeQ3+oS5b8DYWvIuq1S&#10;7ae7v/lO/c8kDVPBhuMmSdp3JmMnyVkNlEMGDsDE8PUx1790PW06ls5ziVB42zQpoRNrOqU3ASTy&#10;kAT3Ddz6qt29lU4sjniU+1Cx9m8Op1DEwRtjzAz5FMDa8UOx+c1RRpUdGexNT4m4gfEI+zYTyTVt&#10;HibluRzAyoQ3hKZKivPRPQpQNsfnPdd2lJxeByHXl6ytGsCi7UcLZPPbyTEZTdE1w7OyXajdQICk&#10;qVecpBq1ySHRvyXWDHjtktV87CVxw9VXaGrPZMiVEzU6lQ9EvP8AhanHRYKVWMH8CsNpAaB+Hqqj&#10;ptNxeOL89Oqs1ucRPbyP2S3eyGV2FsfJLT+dCp2gt7hB0uWM7EdR94RtI/ZOjOyUP/grdVu35IXL&#10;RiByOykIkeS4UFrN3VK1uzHtSQN4KvVVmUlvbMOdOF1WUhLi7G73IKu5EPcgazsqo76J6FSDKLvR&#10;IDx6paCj7N0gtPNFk06dnPFIk+SXXgPRHcHCc5PRc1nSIjv+8lI9mmLorj+I4iFlbTSWz127prRo&#10;Bzu35umj7UwMR2U1GyrnQl0C0bSa4woX3Ic4+9wjmdx8yQPOE11L/jp48+ULzive3lWv7Ok50ZIi&#10;duZ8tsIxx8pGeU2lZ6ZpApvyx3HHUhwPlKfCjLT7sby3yXnHhVlyKgfUmBgkn9XpvHeV6Xa3EAH6&#10;/MJnFRJbeyXT6WRPPl9CrDTbj5JeyiBBTFpwE0dEcjsA1Nk5PL+P5VduqvvNIGJ/8gB9SrNe05Cq&#10;9yOEFvQ+uJI+hSZCuIj/AKnDn84J8i7l+dEguXyCXn3Z/wDsUzP6XEbOMjyOyo//AFCvjTosa0wS&#10;7PkJJ+y7GuWizajbA/E+oMpwA4gHMZkEeQ+4Vo0C9D6LSMggFU3Sqrrmg5rmB+DIIzMmC07h0QnX&#10;/T2rx27mHem8t7wcjy/hNKFL+piqdyt9MulJ8QQsuuEjaEFxlvPHdT0Xk8xH1SplLXZDStic7BEV&#10;K3Jaua4iAMeSB9sg1QluTOb64xASWrXkGVNc8U7FA+wdshzVGqLSjQqufqu7Sgpq1mQVNSeGqN+A&#10;SdjWwbtP7EeR5p0xkjcHkQUgoagxqaW2pscJ5KkSEotjSlbzzLTtnY9J6eaOZtkQefn+ZQ9hVBEg&#10;yOnMeRR4pAiZ8jzB6EJ6ISRzRE7hduZ73mPwrumM+fyP7LdxyP53C4Q4FP8AZJLshroT0Px8lV9b&#10;d/yeg+pRQYjCoUvrOyibysGpObqXKpZ9DOiUWwwltGqi21ESdBzqgeOjuqW1HT7sqOvc8GUVp1Wn&#10;WxI4o6z8VOSKQlx7C7BgEH/f+0S5+SUP/TPZynuNvzsuX0XuP+I+faF1lLXdgeqP4hgTEz+yTV7H&#10;gaaxdBw0NHMHeeysrrcAQlv9F7WkQduveFJp80BSTRU/DvidpuTTOGPEN6h4mQV6TpteREfx1heb&#10;1vAfBNRr3ufMtaIGZmZXpul2pABPQSe60S4vomrr5D63qSIO8ymTMA/EJNbVMxKYiv1SxIzRO4g+&#10;Ufuq5q9H9TuZHzdglMn3fLuoK8EE/DsF0thguLsrlOh7sHp+wH0Vb8T+HjWNJ/sw/hMPaSR7hIkt&#10;7q4XBDSMx81A55d+SpKXDo0fYr2m6TSoe6xvD1AU9DTW0qj6lPAqwXCZ98YlE3FRjpa4e8OYMFS2&#10;1Vjm7jbmYch+VSYXFpCjVKxawkeaXW987/L4IjXn/wDG7ySazMxldZyRZGVw4ZKiuHR/r7oalVA8&#10;+iLL5C67R1UBvrEhDNmcom5YQVASkHMrU5UX9JIRTBKMbS91BK2c2VC+Z7N0j1Q+na5xEt4o7Hmn&#10;91ZNe48XMJHT8K8NTiJloMgQtMFCvkJPnriWjS71zYIxyc3lI5hWuyvMTtt8O/l1VFsHElwnY+o5&#10;QQrHY1ccJ/PJI+xpxtbLKXA5C7LpBBz+x5pZbVSDvhEPuMZ5fT/X0XGZxO6z4HdJ7+lxOnsjq9Wc&#10;/hQ9V+V1nJAd+JStlCCmtQyhq7IVir6B4UzapXLYWy8IMQW6tc+6Uq8JagWXYnZ0hMNUIjKqlW64&#10;Hhw/tII9EvbHS0e3tr4ErkunZLdLvBVpNqA4IBR1Io2Ro1V2/IULJbTAHKSY5nOAOpxlFPQVW6LZ&#10;a2Ad53jbMczj0gJJutlMe9BFlS4Y4/1EyefomgdzSDTnFz8/NOBUkw0A9f8ASljyXspkjsMs3gmQ&#10;pripC1RZwj8wg7ivJifNWWkRq2SOqScrg3M4C44hGFEGHeU2xqN3lEOHfqlDgWHcnvunFMy5S1ra&#10;d8eSjOF9DRlx0Vu7hxkiD/k0T8QhKjSTzwf8Ynz2lNKtvwOgD4oS6kcoOcyDChXsry9Fe1+pFFx8&#10;vqlGn18IjxVXDaQbOSUosaogZVa+NirssAqdEfQGJlKKInqjKVwW7jCS6GaD3kEfmEG4cODz2RjY&#10;cJ3ULwDj4dkWAyjuj7YT7pSui7MFGUqkFCwNElbS5dxAqWjZuPNFUKgKY0A2FWLsVyaETtKa1wfG&#10;ecI2nbjl8uSNq0JOFC3HVHoHJshMgyMhd1KuJGQfkeYIW3jmfNRlwRZyVnLX7cuSlIlQO6g/yp2V&#10;hCCR0ogbFBfHCJYhbwYVgMEa5ae4rdMSpXtwuYEVvWXGFU7k5Vv1diqV4PeTY+xn0Xj/AKc6t7rq&#10;Djt7zfLmFfKbvzqvDtLvTRqsqDkc9xzC9l069bUpte3YiQlyLixBm2py2QN+yCHDniOU8p+a2Hmd&#10;kWafG0tODuOWQpS+So5fF2c02Q2B6nmf2RulNGSENaMPDBjf8wj7ZsAmP3SRjux3LVBVZ8BLBSc5&#10;0fNFVX/woXXHCI581erOxxb6JvYNbuVw6kw7FAVq5KgZUcN0rezSsXthz2cJmfVSNuQRCWtvRMSp&#10;G1ROFzonkw1sLubacpbqQa1hJ3iOm/RNTVHB/KrutVOIBvr+yjKkRjbZ594vqS5m/P0UOnNBhc+N&#10;iQ+n6qHSK+0q3H9SYyl8miz25IGyiuqjuiNsWghbv6WOpWZlo0AWOpQYOExfUByCqnfEtKFZq7qZ&#10;iVSOJyWgSaRdarJyN1yKpwk2ma2HbpyQHCWlTlFoVMYW9xCZ21ZVuhWgwUyt7gThcpAaHzKmFwHB&#10;DMuh181hq7wqpk6Orh3RAOr8wiKp7pbVdHL1RZaKRP7UHM/BdmslhuIBjcLkXIOfaD4IpDVY5ooT&#10;UqoiF02vAVf1S+zuqozpWMaFWFLUriEHY1AWrVy08kGwxQHqLwVVNRGVY7ukYyqvfVJMI47cgy0g&#10;Yr0LwBfcdE0+bDPmCvPSn/hC59nWBOxwfVVzJOJKPZ6fTcpmVSNkMGrsSsVUUWxrb1Ac/HzRzKw4&#10;J7qv0qnCZlHNr4kGQuUqFcTu5uOEyqtr3iP2QJGSOSd3b5OeeELW0WnUy5VinI2QaUDfhzVxcURU&#10;iDsR0IRdxU90wh7eiym3gaIC2HQua2MuiiWr7wV3hwcQTjoBOIV0tXPDc7oy0c2ZIBXF/WBwNyi1&#10;FKxot1TCHXMtCWXEnksNeXBo5R6oqrT91ZbsyVR5n46P/IwdilWmVOSL8aVpuI6BK7J8Fb4x/UiK&#10;l+xl402sSN04FMEKr6ZWVltHSsD0aEV/XrXmFUNRbBXpeo2nEFRdf05zDMYWn/mnUqZPOrjoV2ta&#10;E60/WODmkdJqk4crVkhGXZLG2o7LpR1ZrxsiKN9HkqnYujdM/arBkx09F0yz1HioPdMHsiLS5JEE&#10;qv2tUjKMFfiUk3E4fvrgc0FdVxugDXO26HNwSYVYysdIlqVJEH0OymaRGyhphp3O26n/AK+gMbqj&#10;kkXjD2c3dxwhIqlEvdKa3I4ijLK1DRlOjI9IUWT3NwjzXkLYpguK5uKUJGzoivVbmGlVBz5JT7Wn&#10;4KrzQtGBabI53tJEoTKyMCUDTpo5uAjkeqGieleHdQ9rSDjuMFOgwLzfwrqppP4T+l3yK9GtXgrK&#10;1Wg9A91T6bJbT1ngdwkfRWOtQkKo+ILXhPEFKSorBp6Hgu2VBvHqMLZrlo+6ptCuQJByFNS8QPpw&#10;HCQuhKS6HT4Fhq3J3UTKj/2CX/8AqyiDDhHcDrz8lq48WWzQYJJH9oj6rnLI3pDPKhwwOjp3KFu7&#10;wNkNMuPP9lU6ni+pWcGhvA09M/FMqALuaMoz/wBi/k5DjRgS6Sn9wPdS7RLeE3uafulCiUns8U8U&#10;gm5f6ICkwjKceJh/7h57pdxrfCXwRJY1ybGmmV8BWqwr7KjUKvCrBp1wcLJmhTsvEt3ECEs1W2a9&#10;pB6KWi4wh72VGLOkefXFLgeW9CtTkIzW6XDUzzCFeMBemnaRALpjKY0e6VU60CVLQrl3ks84Njpj&#10;+3dhThqBovhikpV43WZjBNWpw5K4fU4hIXBIqeSw0i3AQ0noaLa2AV2umeIqA1GtwSnTBIyk11pg&#10;c4kOVotPsMsr8IsrDmVJVucIemQoqtYF0J12JLoP09hOVPeUsKSyaAFNeEcKVipnn/iEpNTCeeIh&#10;JwuNF0njy5XhNRhsSSuYvD4RVv7ym1DSS0+6u7SiWDISynFxtDLsnpUQFa/DmqzFNxyNu4VYc6UT&#10;Qp8BDxuMrLbGPUaNSQlmr2nECs0e7DgD1TWrTkIvYqdM82uKBa4hLLynO6vep6bOYVX1ezIacZCE&#10;HTKvaKle4MoBzSSnDLUvMFd/0Ip7rZHKoqvJCUORDZMDQCd1d9KaHBpVNqU+itXherLYPJQm72Wj&#10;ovWn0wAFJeH3VBZVcLd4/CjJi1s8m8Q0D7d56lLjSEqyeJSOIkCTzVbFInK0Yp3EaiT2GU40liUM&#10;O08k202oJIS5boK0WVlZoCCrXLHOxyQN3VPKUor8bctOVHHGxZt0ReL2EVGO5EfRKKLiVYtQb7am&#10;3jGQkb6QZMLdjmuPHyQUXd+CVlOQpqNIhQW9TmUY2sEs76HQxpuDW55qZlRnNL/aTAKLpUQXTyWS&#10;SrsrEKocIBhE21vI4ihOENyjKVweEQpWw0cXdoXNkYQ9OycBkJk8nhBGeylbWcR+lPyE2LWoVv8A&#10;3AsWLQNLostvsFl3strEonkp+p/rTTStlixLPoPk6udygLlYsSLo45YinbLFiIWWXwt+geauFLZa&#10;WIoSXYFd7Kq6z+krFiQeJVqO65vltYmX2C+iGnsn3hvcrFiMjkW+0Xd7+krFilLo4omp7lIhsVix&#10;UwfUdkbkbpn6vRYsV5/URjCt+lAVdlixQidLoKqf9v1SLUFixaMX2JroDZsjqPJYsVsgsAgJnR2C&#10;xYseUsiWryUzNgsWKHgIytNvVEhYsXRFZ//ZUEsDBBQABgAIAAAAIQBaPybF3gAAAAgBAAAPAAAA&#10;ZHJzL2Rvd25yZXYueG1sTI/BTsMwEETvSPyDtUjcqBOCQghxKoQEEhIcSHvo0bGXJGq8jmK3Tf+e&#10;5USPszOafVOtFzeKI85h8KQgXSUgkIy3A3UKtpu3uwJEiJqsHj2hgjMGWNfXV5UurT/RNx6b2Aku&#10;oVBqBX2MUyllMD06HVZ+QmLvx89OR5ZzJ+2sT1zuRnmfJLl0eiD+0OsJX3s0++bgFOzaj8/zdpNk&#10;u8I87b/e9SDNY6PU7c3y8gwi4hL/w/CHz+hQM1PrD2SDGBVkBU+JCvIMBNsPecq65XuaZCDrSl4O&#10;qH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LDTfAy6AgAAAwYA&#10;AA4AAAAAAAAAAAAAAAAAPAIAAGRycy9lMm9Eb2MueG1sUEsBAi0ACgAAAAAAAAAhANXSgUhGFwAA&#10;RhcAABUAAAAAAAAAAAAAAAAAIgUAAGRycy9tZWRpYS9pbWFnZTEuanBlZ1BLAQItABQABgAIAAAA&#10;IQBaPybF3gAAAAgBAAAPAAAAAAAAAAAAAAAAAJscAABkcnMvZG93bnJldi54bWxQSwECLQAUAAYA&#10;CAAAACEAWGCzG7oAAAAiAQAAGQAAAAAAAAAAAAAAAACmHQAAZHJzL19yZWxzL2Uyb0RvYy54bWwu&#10;cmVsc1BLBQYAAAAABgAGAH0BAACXHgAAAAA=&#10;" stroked="f" strokeweight="2pt">
                <v:fill r:id="rId12" o:title="" recolor="t" rotate="t" type="frame"/>
                <w10:wrap anchorx="margin"/>
              </v:rect>
            </w:pict>
          </mc:Fallback>
        </mc:AlternateContent>
      </w:r>
    </w:p>
    <w:p w14:paraId="7DF1376D" w14:textId="1FACE6AD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4CFE21D9" w14:textId="172AF8B1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6749C95A" w14:textId="1C09B4FA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661ADEF1" w14:textId="230FEF15" w:rsidR="00196077" w:rsidRPr="00F83D8F" w:rsidRDefault="00196077" w:rsidP="0073025D">
      <w:pPr>
        <w:spacing w:before="120" w:after="120"/>
        <w:rPr>
          <w:rFonts w:ascii="Century Gothic" w:hAnsi="Century Gothic"/>
        </w:rPr>
      </w:pPr>
    </w:p>
    <w:p w14:paraId="3878331A" w14:textId="19F81935" w:rsidR="0073025D" w:rsidRPr="00F83D8F" w:rsidRDefault="0073025D" w:rsidP="0073025D">
      <w:pPr>
        <w:spacing w:before="120" w:after="120"/>
        <w:rPr>
          <w:rFonts w:ascii="Century Gothic" w:hAnsi="Century Gothic"/>
        </w:rPr>
      </w:pPr>
    </w:p>
    <w:p w14:paraId="0AE7CEB7" w14:textId="77777777" w:rsidR="0073025D" w:rsidRDefault="0073025D" w:rsidP="0073025D">
      <w:pPr>
        <w:spacing w:before="120" w:after="120"/>
        <w:rPr>
          <w:rFonts w:ascii="Century Gothic" w:hAnsi="Century Gothic"/>
        </w:rPr>
      </w:pPr>
    </w:p>
    <w:p w14:paraId="546F72EA" w14:textId="77777777" w:rsidR="0073025D" w:rsidRPr="00F83D8F" w:rsidRDefault="0073025D" w:rsidP="0073025D">
      <w:pPr>
        <w:spacing w:before="120" w:after="120"/>
        <w:rPr>
          <w:rFonts w:ascii="Century Gothic" w:hAnsi="Century Gothic"/>
        </w:rPr>
      </w:pPr>
    </w:p>
    <w:p w14:paraId="397A54D0" w14:textId="77777777" w:rsidR="0073025D" w:rsidRDefault="0073025D" w:rsidP="0073025D">
      <w:pPr>
        <w:spacing w:before="120" w:after="120"/>
        <w:rPr>
          <w:rFonts w:ascii="Century Gothic" w:hAnsi="Century Gothic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5811"/>
      </w:tblGrid>
      <w:tr w:rsidR="00196077" w:rsidRPr="00F83D8F" w14:paraId="206C0BEC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7B8FB426" w14:textId="129B0D83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l’entreprise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2FF1F99" w14:textId="56F008FC" w:rsidR="00196077" w:rsidRPr="006C4E81" w:rsidRDefault="00196077" w:rsidP="004C43F6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496813D7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6C122051" w14:textId="4B021BD1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Localisation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0E6EBD7D" w14:textId="5195962B" w:rsidR="00196077" w:rsidRPr="00F72BBD" w:rsidRDefault="00196077" w:rsidP="004C43F6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39DF2016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8CDF81F" w14:textId="0594F21A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l'entrepreneur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0B48F02" w14:textId="72AEDBAA" w:rsidR="00196077" w:rsidRPr="00F72BBD" w:rsidRDefault="00196077" w:rsidP="00FD32B7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40F44513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FDEB619" w14:textId="45748B6D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Contacts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DFCA935" w14:textId="392E061D" w:rsidR="00196077" w:rsidRPr="00F72BBD" w:rsidRDefault="00196077" w:rsidP="004C43F6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</w:tbl>
    <w:p w14:paraId="749E9BC0" w14:textId="77777777" w:rsidR="00F72BBD" w:rsidRDefault="00F72BBD" w:rsidP="0073025D">
      <w:pPr>
        <w:pStyle w:val="Sous-titre"/>
        <w:spacing w:before="120" w:after="120"/>
        <w:rPr>
          <w:rFonts w:ascii="Century Gothic" w:hAnsi="Century Gothic"/>
          <w:caps w:val="0"/>
          <w:sz w:val="24"/>
          <w:szCs w:val="24"/>
        </w:rPr>
      </w:pPr>
    </w:p>
    <w:p w14:paraId="04D09B83" w14:textId="77777777" w:rsidR="000D340D" w:rsidRPr="000D340D" w:rsidRDefault="000D340D" w:rsidP="000D340D"/>
    <w:p w14:paraId="19591BA3" w14:textId="3D31F537" w:rsidR="00475286" w:rsidRPr="00F83D8F" w:rsidRDefault="00C1393D" w:rsidP="0073025D">
      <w:pPr>
        <w:pStyle w:val="Sous-titre"/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aps w:val="0"/>
          <w:sz w:val="24"/>
          <w:szCs w:val="24"/>
        </w:rPr>
        <w:t xml:space="preserve">Yamoussoukro, le </w:t>
      </w:r>
    </w:p>
    <w:p w14:paraId="6C9205DB" w14:textId="77777777" w:rsidR="00F83D8F" w:rsidRDefault="00F83D8F" w:rsidP="0073025D">
      <w:pPr>
        <w:rPr>
          <w:rFonts w:ascii="Century Gothic" w:hAnsi="Century Gothic"/>
        </w:rPr>
      </w:pPr>
    </w:p>
    <w:p w14:paraId="2F366FDB" w14:textId="77777777" w:rsidR="000D340D" w:rsidRDefault="000D340D" w:rsidP="0073025D">
      <w:pPr>
        <w:rPr>
          <w:rFonts w:ascii="Century Gothic" w:hAnsi="Century Gothic"/>
        </w:rPr>
      </w:pPr>
    </w:p>
    <w:p w14:paraId="7B9F567D" w14:textId="1DFEB17D" w:rsidR="00F83D8F" w:rsidRDefault="009B481F" w:rsidP="009B481F">
      <w:pPr>
        <w:tabs>
          <w:tab w:val="center" w:pos="4536"/>
          <w:tab w:val="right" w:pos="9072"/>
        </w:tabs>
        <w:rPr>
          <w:rFonts w:ascii="Century Gothic" w:hAnsi="Century Gothic"/>
          <w:sz w:val="20"/>
          <w:szCs w:val="20"/>
        </w:rPr>
        <w:sectPr w:rsidR="00F83D8F" w:rsidSect="009F7060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Century Gothic" w:hAnsi="Century Gothic"/>
          <w:sz w:val="20"/>
          <w:szCs w:val="20"/>
        </w:rPr>
        <w:tab/>
      </w:r>
      <w:r w:rsidR="00F83D8F" w:rsidRPr="00F83D8F">
        <w:rPr>
          <w:rFonts w:ascii="Century Gothic" w:hAnsi="Century Gothic" w:cs="Helvetica-Oblique"/>
          <w:i/>
          <w:iCs/>
          <w:noProof/>
          <w:color w:val="003782"/>
          <w:lang w:eastAsia="fr-FR"/>
        </w:rPr>
        <w:drawing>
          <wp:anchor distT="0" distB="0" distL="114300" distR="114300" simplePos="0" relativeHeight="251698176" behindDoc="1" locked="0" layoutInCell="1" allowOverlap="1" wp14:anchorId="10EBEB90" wp14:editId="434F384A">
            <wp:simplePos x="0" y="0"/>
            <wp:positionH relativeFrom="margin">
              <wp:align>center</wp:align>
            </wp:positionH>
            <wp:positionV relativeFrom="paragraph">
              <wp:posOffset>418465</wp:posOffset>
            </wp:positionV>
            <wp:extent cx="1758315" cy="323850"/>
            <wp:effectExtent l="0" t="0" r="0" b="0"/>
            <wp:wrapTight wrapText="bothSides">
              <wp:wrapPolygon edited="0">
                <wp:start x="0" y="0"/>
                <wp:lineTo x="0" y="20329"/>
                <wp:lineTo x="21296" y="20329"/>
                <wp:lineTo x="21296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REC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D8F" w:rsidRPr="00F83D8F">
        <w:rPr>
          <w:rFonts w:ascii="Century Gothic" w:hAnsi="Century Gothic"/>
          <w:sz w:val="20"/>
          <w:szCs w:val="20"/>
        </w:rPr>
        <w:t>Préparé avec l’assistance technique de :</w:t>
      </w:r>
      <w:r>
        <w:rPr>
          <w:rFonts w:ascii="Century Gothic" w:hAnsi="Century Gothic"/>
          <w:sz w:val="20"/>
          <w:szCs w:val="20"/>
        </w:rPr>
        <w:tab/>
      </w:r>
    </w:p>
    <w:p w14:paraId="13A09811" w14:textId="6561C743" w:rsidR="00DF799D" w:rsidRPr="004604B3" w:rsidRDefault="00DF799D" w:rsidP="00DF799D">
      <w:pPr>
        <w:pStyle w:val="Titre1"/>
      </w:pPr>
      <w:bookmarkStart w:id="0" w:name="_Toc149565422"/>
      <w:r>
        <w:lastRenderedPageBreak/>
        <w:t>ETUDE TECHNIQUE DU PROJET</w:t>
      </w:r>
      <w:bookmarkEnd w:id="0"/>
    </w:p>
    <w:p w14:paraId="3C203810" w14:textId="5E2D53FE" w:rsidR="00026882" w:rsidRPr="000257A0" w:rsidRDefault="00405882" w:rsidP="00026882">
      <w:pPr>
        <w:pStyle w:val="Titre2"/>
        <w:ind w:left="426" w:hanging="426"/>
        <w:rPr>
          <w:sz w:val="24"/>
        </w:rPr>
      </w:pPr>
      <w:bookmarkStart w:id="1" w:name="_Toc149565423"/>
      <w:r>
        <w:rPr>
          <w:sz w:val="24"/>
        </w:rPr>
        <w:t>processus, intrants et matériels</w:t>
      </w:r>
      <w:bookmarkEnd w:id="1"/>
      <w:r w:rsidR="00026882" w:rsidRPr="000257A0">
        <w:rPr>
          <w:sz w:val="24"/>
        </w:rPr>
        <w:t xml:space="preserve"> </w:t>
      </w:r>
    </w:p>
    <w:p w14:paraId="5A3323D4" w14:textId="60B2F78C" w:rsidR="00F34C70" w:rsidRDefault="00F34C70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</w:rPr>
      </w:pPr>
      <w:r>
        <w:rPr>
          <w:rFonts w:ascii="Bahnschrift Light" w:hAnsi="Bahnschrift Light" w:cs="Calibri Light"/>
          <w:color w:val="363435"/>
        </w:rPr>
        <w:t>La mise</w:t>
      </w:r>
      <w:r w:rsidR="002F21EB">
        <w:rPr>
          <w:rFonts w:ascii="Bahnschrift Light" w:hAnsi="Bahnschrift Light" w:cs="Calibri Light"/>
          <w:color w:val="363435"/>
        </w:rPr>
        <w:t xml:space="preserve"> en place de la ferme porcine du </w:t>
      </w:r>
      <w:r w:rsidR="008A4C17">
        <w:rPr>
          <w:rFonts w:ascii="Bahnschrift Light" w:hAnsi="Bahnschrift Light" w:cs="Calibri Light"/>
          <w:color w:val="363435"/>
        </w:rPr>
        <w:t>promoteur</w:t>
      </w:r>
      <w:r>
        <w:rPr>
          <w:rFonts w:ascii="Bahnschrift Light" w:hAnsi="Bahnschrift Light" w:cs="Calibri Light"/>
          <w:color w:val="363435"/>
        </w:rPr>
        <w:t xml:space="preserve"> se décline par les étapes /</w:t>
      </w:r>
      <w:r w:rsidR="005B72C6">
        <w:rPr>
          <w:rFonts w:ascii="Bahnschrift Light" w:hAnsi="Bahnschrift Light" w:cs="Calibri Light"/>
          <w:color w:val="363435"/>
        </w:rPr>
        <w:t xml:space="preserve"> </w:t>
      </w:r>
      <w:r>
        <w:rPr>
          <w:rFonts w:ascii="Bahnschrift Light" w:hAnsi="Bahnschrift Light" w:cs="Calibri Light"/>
          <w:color w:val="363435"/>
        </w:rPr>
        <w:t>phases suivantes :</w:t>
      </w:r>
    </w:p>
    <w:p w14:paraId="7CF0F947" w14:textId="77777777" w:rsidR="00653D52" w:rsidRPr="00653D52" w:rsidRDefault="00653D52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sz w:val="12"/>
        </w:rPr>
      </w:pPr>
    </w:p>
    <w:p w14:paraId="05C0B5AF" w14:textId="7927D265" w:rsidR="00F34C70" w:rsidRPr="00944808" w:rsidRDefault="00F34C70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>Processus de mise en place</w:t>
      </w:r>
      <w:r w:rsidRPr="00944808">
        <w:rPr>
          <w:rFonts w:ascii="Bahnschrift Light" w:hAnsi="Bahnschrift Light" w:cs="Calibri Light"/>
          <w:color w:val="363435"/>
          <w:u w:val="single"/>
        </w:rPr>
        <w:t xml:space="preserve"> </w:t>
      </w: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d’une ferme </w:t>
      </w:r>
      <w:r w:rsidR="00E01B26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d’engraissement </w:t>
      </w: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porcine (pour une unité de </w:t>
      </w:r>
      <w:r w:rsidR="00E01B26">
        <w:rPr>
          <w:rFonts w:ascii="Bahnschrift Light" w:hAnsi="Bahnschrift Light" w:cs="Calibri Light"/>
          <w:b/>
          <w:color w:val="363435"/>
          <w:w w:val="106"/>
          <w:u w:val="single"/>
        </w:rPr>
        <w:t>50</w:t>
      </w: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>)</w:t>
      </w:r>
    </w:p>
    <w:p w14:paraId="4D06B52B" w14:textId="77777777" w:rsidR="00F34C70" w:rsidRPr="00D323AE" w:rsidRDefault="00F34C70" w:rsidP="00F34C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  <w:sz w:val="10"/>
        </w:rPr>
      </w:pPr>
    </w:p>
    <w:tbl>
      <w:tblPr>
        <w:tblStyle w:val="Grilledutableau"/>
        <w:tblW w:w="9757" w:type="dxa"/>
        <w:tblInd w:w="40" w:type="dxa"/>
        <w:tblLook w:val="04A0" w:firstRow="1" w:lastRow="0" w:firstColumn="1" w:lastColumn="0" w:noHBand="0" w:noVBand="1"/>
      </w:tblPr>
      <w:tblGrid>
        <w:gridCol w:w="2684"/>
        <w:gridCol w:w="2829"/>
        <w:gridCol w:w="2122"/>
        <w:gridCol w:w="2122"/>
      </w:tblGrid>
      <w:tr w:rsidR="00F34C70" w:rsidRPr="00FA5546" w14:paraId="0C257728" w14:textId="77777777" w:rsidTr="00E01B26">
        <w:trPr>
          <w:trHeight w:val="265"/>
        </w:trPr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0E1D" w14:textId="77777777" w:rsidR="00F34C70" w:rsidRPr="00FA5546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476719B2" w14:textId="77777777" w:rsidR="00F34C70" w:rsidRPr="00FA5546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FA5546">
              <w:rPr>
                <w:rFonts w:ascii="Bahnschrift Light" w:hAnsi="Bahnschrift Light" w:cs="Calibri Light"/>
                <w:color w:val="363435"/>
                <w:w w:val="106"/>
              </w:rPr>
              <w:t>Durée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>/Période</w:t>
            </w:r>
            <w:r w:rsidRPr="00FA5546">
              <w:rPr>
                <w:rFonts w:ascii="Bahnschrift Light" w:hAnsi="Bahnschrift Light" w:cs="Calibri Light"/>
                <w:color w:val="363435"/>
                <w:w w:val="106"/>
              </w:rPr>
              <w:t xml:space="preserve"> (Jours)</w:t>
            </w:r>
          </w:p>
        </w:tc>
        <w:tc>
          <w:tcPr>
            <w:tcW w:w="2122" w:type="dxa"/>
          </w:tcPr>
          <w:p w14:paraId="59518D1E" w14:textId="77777777" w:rsidR="00F34C70" w:rsidRPr="00FA5546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Besoin nutrition</w:t>
            </w:r>
          </w:p>
        </w:tc>
        <w:tc>
          <w:tcPr>
            <w:tcW w:w="2122" w:type="dxa"/>
          </w:tcPr>
          <w:p w14:paraId="289F8E5E" w14:textId="77777777" w:rsidR="00F34C70" w:rsidRPr="00FA5546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Suivi Prophylaxie</w:t>
            </w:r>
          </w:p>
        </w:tc>
      </w:tr>
      <w:tr w:rsidR="00F34C70" w:rsidRPr="008776A4" w14:paraId="7A5D0CC0" w14:textId="77777777" w:rsidTr="00E01B26">
        <w:trPr>
          <w:trHeight w:val="221"/>
        </w:trPr>
        <w:tc>
          <w:tcPr>
            <w:tcW w:w="2684" w:type="dxa"/>
            <w:tcBorders>
              <w:top w:val="single" w:sz="4" w:space="0" w:color="auto"/>
            </w:tcBorders>
          </w:tcPr>
          <w:p w14:paraId="1458E631" w14:textId="77777777" w:rsidR="00F34C70" w:rsidRPr="00A9239B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A9239B">
              <w:rPr>
                <w:rFonts w:ascii="Bahnschrift Light" w:hAnsi="Bahnschrift Light" w:cs="Calibri Light"/>
                <w:color w:val="363435"/>
                <w:w w:val="106"/>
              </w:rPr>
              <w:t>Phase 0</w:t>
            </w:r>
          </w:p>
        </w:tc>
        <w:tc>
          <w:tcPr>
            <w:tcW w:w="2829" w:type="dxa"/>
          </w:tcPr>
          <w:p w14:paraId="3183A32B" w14:textId="1F30FDA5" w:rsidR="00F34C70" w:rsidRPr="008776A4" w:rsidRDefault="00BE2972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Construction</w:t>
            </w:r>
            <w:r w:rsidR="00F34C70" w:rsidRPr="008776A4"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 du bâtiment</w:t>
            </w:r>
          </w:p>
        </w:tc>
        <w:tc>
          <w:tcPr>
            <w:tcW w:w="2122" w:type="dxa"/>
          </w:tcPr>
          <w:p w14:paraId="22177965" w14:textId="77777777" w:rsidR="00F34C70" w:rsidRPr="008776A4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8776A4"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Achat </w:t>
            </w: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Aliments</w:t>
            </w:r>
          </w:p>
        </w:tc>
        <w:tc>
          <w:tcPr>
            <w:tcW w:w="2122" w:type="dxa"/>
            <w:vMerge w:val="restart"/>
            <w:vAlign w:val="center"/>
          </w:tcPr>
          <w:p w14:paraId="7998EA2F" w14:textId="77777777" w:rsidR="00F34C70" w:rsidRPr="008776A4" w:rsidRDefault="00F34C70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8776A4"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Achat </w:t>
            </w: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et administration de </w:t>
            </w:r>
            <w:r w:rsidRPr="008776A4">
              <w:rPr>
                <w:rFonts w:ascii="Bahnschrift Light" w:hAnsi="Bahnschrift Light" w:cs="Calibri Light"/>
                <w:b/>
                <w:color w:val="363435"/>
                <w:w w:val="106"/>
              </w:rPr>
              <w:t>produit veto</w:t>
            </w: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 </w:t>
            </w:r>
          </w:p>
        </w:tc>
      </w:tr>
      <w:tr w:rsidR="00BE2972" w:rsidRPr="008776A4" w14:paraId="1B2F87B0" w14:textId="77777777" w:rsidTr="00E01B26">
        <w:trPr>
          <w:trHeight w:val="221"/>
        </w:trPr>
        <w:tc>
          <w:tcPr>
            <w:tcW w:w="5513" w:type="dxa"/>
            <w:gridSpan w:val="2"/>
            <w:tcBorders>
              <w:top w:val="single" w:sz="4" w:space="0" w:color="auto"/>
            </w:tcBorders>
          </w:tcPr>
          <w:p w14:paraId="681333ED" w14:textId="1A1590C5" w:rsidR="00BE2972" w:rsidRDefault="00E01B26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Achat de porcelets  d’au moins 20 à 25</w:t>
            </w:r>
            <w:r w:rsidR="00BE2972">
              <w:rPr>
                <w:rFonts w:ascii="Bahnschrift Light" w:hAnsi="Bahnschrift Light" w:cs="Calibri Light"/>
                <w:color w:val="363435"/>
                <w:w w:val="106"/>
              </w:rPr>
              <w:t xml:space="preserve"> Kg</w:t>
            </w:r>
          </w:p>
        </w:tc>
        <w:tc>
          <w:tcPr>
            <w:tcW w:w="2122" w:type="dxa"/>
          </w:tcPr>
          <w:p w14:paraId="43BC02D5" w14:textId="62C96852" w:rsidR="00BE2972" w:rsidRPr="008776A4" w:rsidRDefault="00BE2972" w:rsidP="00BE2972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-</w:t>
            </w:r>
          </w:p>
        </w:tc>
        <w:tc>
          <w:tcPr>
            <w:tcW w:w="2122" w:type="dxa"/>
            <w:vMerge/>
            <w:vAlign w:val="center"/>
          </w:tcPr>
          <w:p w14:paraId="1EC58943" w14:textId="77777777" w:rsidR="00BE2972" w:rsidRPr="008776A4" w:rsidRDefault="00BE2972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</w:p>
        </w:tc>
      </w:tr>
      <w:tr w:rsidR="00F34C70" w14:paraId="098598B7" w14:textId="77777777" w:rsidTr="00E01B26">
        <w:trPr>
          <w:trHeight w:val="332"/>
        </w:trPr>
        <w:tc>
          <w:tcPr>
            <w:tcW w:w="2684" w:type="dxa"/>
          </w:tcPr>
          <w:p w14:paraId="5CA59A77" w14:textId="7FF85129" w:rsidR="00F34C70" w:rsidRPr="00A9239B" w:rsidRDefault="00F34C70" w:rsidP="00E01B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A9239B">
              <w:rPr>
                <w:rFonts w:ascii="Bahnschrift Light" w:hAnsi="Bahnschrift Light" w:cs="Calibri Light"/>
                <w:color w:val="363435"/>
                <w:w w:val="106"/>
              </w:rPr>
              <w:t xml:space="preserve">Phase </w:t>
            </w:r>
            <w:r w:rsidR="00E01B26">
              <w:rPr>
                <w:rFonts w:ascii="Bahnschrift Light" w:hAnsi="Bahnschrift Light" w:cs="Calibri Light"/>
                <w:color w:val="363435"/>
                <w:w w:val="106"/>
              </w:rPr>
              <w:t>Croissance 1</w:t>
            </w:r>
          </w:p>
        </w:tc>
        <w:tc>
          <w:tcPr>
            <w:tcW w:w="2829" w:type="dxa"/>
          </w:tcPr>
          <w:p w14:paraId="5823B5AC" w14:textId="055BBA01" w:rsidR="00F34C70" w:rsidRPr="003D628D" w:rsidRDefault="00E01B26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60</w:t>
            </w:r>
            <w:r w:rsidR="00F34C70">
              <w:rPr>
                <w:rFonts w:ascii="Bahnschrift Light" w:hAnsi="Bahnschrift Light" w:cs="Calibri Light"/>
                <w:color w:val="363435"/>
                <w:w w:val="106"/>
              </w:rPr>
              <w:t xml:space="preserve"> jours</w:t>
            </w:r>
          </w:p>
        </w:tc>
        <w:tc>
          <w:tcPr>
            <w:tcW w:w="2122" w:type="dxa"/>
          </w:tcPr>
          <w:p w14:paraId="6CFD7DA5" w14:textId="7D6C28FB" w:rsidR="00F34C70" w:rsidRPr="001D751A" w:rsidRDefault="0029125C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60</w:t>
            </w:r>
            <w:r w:rsidR="00F34C70" w:rsidRPr="001D751A">
              <w:rPr>
                <w:rFonts w:ascii="Bahnschrift Light" w:hAnsi="Bahnschrift Light" w:cs="Calibri Light"/>
                <w:color w:val="363435"/>
                <w:w w:val="106"/>
              </w:rPr>
              <w:t xml:space="preserve"> sacs de 50 kg</w:t>
            </w:r>
          </w:p>
        </w:tc>
        <w:tc>
          <w:tcPr>
            <w:tcW w:w="2122" w:type="dxa"/>
            <w:vMerge/>
          </w:tcPr>
          <w:p w14:paraId="53CA0DF0" w14:textId="77777777" w:rsidR="00F34C70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</w:p>
        </w:tc>
      </w:tr>
      <w:tr w:rsidR="00F34C70" w14:paraId="45671B39" w14:textId="77777777" w:rsidTr="00E01B26">
        <w:trPr>
          <w:trHeight w:val="332"/>
        </w:trPr>
        <w:tc>
          <w:tcPr>
            <w:tcW w:w="2684" w:type="dxa"/>
          </w:tcPr>
          <w:p w14:paraId="654066DD" w14:textId="2AFB5C8E" w:rsidR="00F34C70" w:rsidRPr="00A9239B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A9239B">
              <w:rPr>
                <w:rFonts w:ascii="Bahnschrift Light" w:hAnsi="Bahnschrift Light" w:cs="Calibri Light"/>
                <w:color w:val="363435"/>
                <w:w w:val="106"/>
              </w:rPr>
              <w:t xml:space="preserve">Phase de 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>Croissance</w:t>
            </w:r>
            <w:r w:rsidRPr="00A9239B">
              <w:rPr>
                <w:rFonts w:ascii="Bahnschrift Light" w:hAnsi="Bahnschrift Light" w:cs="Calibri Light"/>
                <w:color w:val="363435"/>
                <w:w w:val="106"/>
              </w:rPr>
              <w:t xml:space="preserve"> </w:t>
            </w:r>
            <w:r w:rsidR="00E01B26">
              <w:rPr>
                <w:rFonts w:ascii="Bahnschrift Light" w:hAnsi="Bahnschrift Light" w:cs="Calibri Light"/>
                <w:color w:val="363435"/>
                <w:w w:val="106"/>
              </w:rPr>
              <w:t>2</w:t>
            </w:r>
          </w:p>
        </w:tc>
        <w:tc>
          <w:tcPr>
            <w:tcW w:w="2829" w:type="dxa"/>
          </w:tcPr>
          <w:p w14:paraId="72B729F0" w14:textId="584928B0" w:rsidR="00F34C70" w:rsidRPr="003D628D" w:rsidRDefault="000C40A1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120</w:t>
            </w:r>
            <w:r w:rsidR="00F34C70">
              <w:rPr>
                <w:rFonts w:ascii="Bahnschrift Light" w:hAnsi="Bahnschrift Light" w:cs="Calibri Light"/>
                <w:color w:val="363435"/>
                <w:w w:val="106"/>
              </w:rPr>
              <w:t xml:space="preserve"> jours</w:t>
            </w:r>
          </w:p>
        </w:tc>
        <w:tc>
          <w:tcPr>
            <w:tcW w:w="2122" w:type="dxa"/>
          </w:tcPr>
          <w:p w14:paraId="77D0CD7A" w14:textId="2826BC68" w:rsidR="00F34C70" w:rsidRPr="001D751A" w:rsidRDefault="0029125C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138</w:t>
            </w:r>
            <w:r w:rsidR="00F34C70" w:rsidRPr="001D751A">
              <w:rPr>
                <w:rFonts w:ascii="Bahnschrift Light" w:hAnsi="Bahnschrift Light" w:cs="Calibri Light"/>
                <w:color w:val="363435"/>
                <w:w w:val="106"/>
              </w:rPr>
              <w:t xml:space="preserve"> sacs de 50 kg</w:t>
            </w:r>
          </w:p>
        </w:tc>
        <w:tc>
          <w:tcPr>
            <w:tcW w:w="2122" w:type="dxa"/>
            <w:vMerge/>
          </w:tcPr>
          <w:p w14:paraId="2067B3BD" w14:textId="77777777" w:rsidR="00F34C70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</w:p>
        </w:tc>
      </w:tr>
      <w:tr w:rsidR="00F34C70" w14:paraId="474BF4D1" w14:textId="77777777" w:rsidTr="00E01B26">
        <w:trPr>
          <w:trHeight w:val="332"/>
        </w:trPr>
        <w:tc>
          <w:tcPr>
            <w:tcW w:w="2684" w:type="dxa"/>
          </w:tcPr>
          <w:p w14:paraId="1F8C3113" w14:textId="77777777" w:rsidR="00F34C70" w:rsidRPr="00A9239B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Vente</w:t>
            </w:r>
          </w:p>
        </w:tc>
        <w:tc>
          <w:tcPr>
            <w:tcW w:w="2829" w:type="dxa"/>
          </w:tcPr>
          <w:p w14:paraId="604377CC" w14:textId="2F7BC06C" w:rsidR="00F34C70" w:rsidRDefault="000C40A1" w:rsidP="000C40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A partir du 180</w:t>
            </w:r>
            <w:r w:rsidRPr="000C40A1">
              <w:rPr>
                <w:rFonts w:ascii="Bahnschrift Light" w:hAnsi="Bahnschrift Light" w:cs="Calibri Light"/>
                <w:color w:val="363435"/>
                <w:w w:val="106"/>
                <w:vertAlign w:val="superscript"/>
              </w:rPr>
              <w:t>ème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 </w:t>
            </w:r>
            <w:r w:rsidR="002F21EB">
              <w:rPr>
                <w:rFonts w:ascii="Bahnschrift Light" w:hAnsi="Bahnschrift Light" w:cs="Calibri Light"/>
                <w:color w:val="363435"/>
                <w:w w:val="106"/>
              </w:rPr>
              <w:t>jour</w:t>
            </w:r>
            <w:r w:rsidR="00BE2972">
              <w:rPr>
                <w:rFonts w:ascii="Bahnschrift Light" w:hAnsi="Bahnschrift Light" w:cs="Calibri Light"/>
                <w:color w:val="363435"/>
                <w:w w:val="106"/>
              </w:rPr>
              <w:t xml:space="preserve"> </w:t>
            </w:r>
          </w:p>
        </w:tc>
        <w:tc>
          <w:tcPr>
            <w:tcW w:w="2122" w:type="dxa"/>
          </w:tcPr>
          <w:p w14:paraId="1757BB68" w14:textId="77777777" w:rsidR="00F34C70" w:rsidRPr="001D751A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-</w:t>
            </w:r>
          </w:p>
        </w:tc>
        <w:tc>
          <w:tcPr>
            <w:tcW w:w="2122" w:type="dxa"/>
            <w:vMerge/>
          </w:tcPr>
          <w:p w14:paraId="1BBD46A5" w14:textId="77777777" w:rsidR="00F34C70" w:rsidRDefault="00F34C70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</w:p>
        </w:tc>
      </w:tr>
    </w:tbl>
    <w:p w14:paraId="4C67B024" w14:textId="77777777" w:rsidR="00F34C70" w:rsidRPr="00CA1727" w:rsidRDefault="00F34C70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8"/>
        </w:rPr>
      </w:pPr>
    </w:p>
    <w:p w14:paraId="40DD4459" w14:textId="77777777" w:rsidR="00F34C70" w:rsidRDefault="00F34C70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CA1727">
        <w:rPr>
          <w:rFonts w:ascii="Bahnschrift Light" w:hAnsi="Bahnschrift Light" w:cs="Calibri Light"/>
          <w:color w:val="363435"/>
          <w:w w:val="106"/>
        </w:rPr>
        <w:t xml:space="preserve">Soit un cycle total qui dure </w:t>
      </w:r>
      <w:r>
        <w:rPr>
          <w:rFonts w:ascii="Bahnschrift Light" w:hAnsi="Bahnschrift Light" w:cs="Calibri Light"/>
          <w:color w:val="363435"/>
          <w:w w:val="106"/>
        </w:rPr>
        <w:t>en moyenne 180</w:t>
      </w:r>
      <w:r w:rsidRPr="00CA1727">
        <w:rPr>
          <w:rFonts w:ascii="Bahnschrift Light" w:hAnsi="Bahnschrift Light" w:cs="Calibri Light"/>
          <w:color w:val="363435"/>
          <w:w w:val="106"/>
        </w:rPr>
        <w:t xml:space="preserve"> jours</w:t>
      </w:r>
    </w:p>
    <w:p w14:paraId="4BAEE2F1" w14:textId="77777777" w:rsidR="00502926" w:rsidRPr="00856041" w:rsidRDefault="00502926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  <w:sz w:val="16"/>
        </w:rPr>
      </w:pPr>
    </w:p>
    <w:p w14:paraId="4742193B" w14:textId="00A7E17D" w:rsidR="00944808" w:rsidRPr="00944808" w:rsidRDefault="00944808" w:rsidP="002F2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Projection de Mise en place  </w:t>
      </w:r>
      <w:r>
        <w:rPr>
          <w:rFonts w:ascii="Bahnschrift Light" w:hAnsi="Bahnschrift Light" w:cs="Calibri Light"/>
          <w:b/>
          <w:color w:val="363435"/>
          <w:w w:val="106"/>
          <w:u w:val="single"/>
        </w:rPr>
        <w:t>de la 1</w:t>
      </w:r>
      <w:r w:rsidRPr="00944808">
        <w:rPr>
          <w:rFonts w:ascii="Bahnschrift Light" w:hAnsi="Bahnschrift Light" w:cs="Calibri Light"/>
          <w:b/>
          <w:color w:val="363435"/>
          <w:w w:val="106"/>
          <w:u w:val="single"/>
          <w:vertAlign w:val="superscript"/>
        </w:rPr>
        <w:t>ère</w:t>
      </w:r>
      <w:r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année (Cycle/bande 1) du </w:t>
      </w: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>projet</w:t>
      </w:r>
    </w:p>
    <w:p w14:paraId="04FED9D8" w14:textId="77777777" w:rsidR="00944808" w:rsidRPr="00700660" w:rsidRDefault="00944808" w:rsidP="0094480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2E1509C5" w14:textId="3259019B" w:rsidR="005B72C6" w:rsidRDefault="005B72C6" w:rsidP="0016146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- </w:t>
      </w:r>
      <w:r>
        <w:rPr>
          <w:rFonts w:ascii="Bahnschrift Light" w:hAnsi="Bahnschrift Light" w:cs="Calibri Light"/>
          <w:b/>
          <w:color w:val="363435"/>
          <w:w w:val="106"/>
        </w:rPr>
        <w:t xml:space="preserve">Durée d’engraissement                   : </w:t>
      </w:r>
      <w:r w:rsidRPr="007D302B">
        <w:rPr>
          <w:rFonts w:ascii="Bahnschrift Light" w:hAnsi="Bahnschrift Light" w:cs="Calibri Light"/>
          <w:color w:val="363435"/>
          <w:w w:val="106"/>
        </w:rPr>
        <w:t>6 Mois</w:t>
      </w:r>
      <w:r>
        <w:rPr>
          <w:rFonts w:ascii="Bahnschrift Light" w:hAnsi="Bahnschrift Light" w:cs="Calibri Light"/>
          <w:color w:val="363435"/>
          <w:w w:val="106"/>
        </w:rPr>
        <w:t xml:space="preserve"> (Cycle/Bande 1)</w:t>
      </w:r>
    </w:p>
    <w:p w14:paraId="3FF7E4EC" w14:textId="278F7F1D" w:rsidR="00944808" w:rsidRDefault="00944808" w:rsidP="0016146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-</w:t>
      </w:r>
      <w:r w:rsidRPr="007D302B">
        <w:rPr>
          <w:rFonts w:ascii="Bahnschrift Light" w:hAnsi="Bahnschrift Light" w:cs="Calibri Light"/>
          <w:b/>
          <w:color w:val="363435"/>
          <w:w w:val="106"/>
        </w:rPr>
        <w:t>Nombre porcelets au démarrage</w:t>
      </w:r>
      <w:r>
        <w:rPr>
          <w:rFonts w:ascii="Bahnschrift Light" w:hAnsi="Bahnschrift Light" w:cs="Calibri Light"/>
          <w:color w:val="363435"/>
          <w:w w:val="106"/>
        </w:rPr>
        <w:t xml:space="preserve">    : </w:t>
      </w:r>
      <w:r w:rsidR="00E01B26">
        <w:rPr>
          <w:rFonts w:ascii="Bahnschrift Light" w:hAnsi="Bahnschrift Light" w:cs="Calibri Light"/>
          <w:color w:val="363435"/>
          <w:w w:val="106"/>
        </w:rPr>
        <w:t>50</w:t>
      </w:r>
      <w:r>
        <w:rPr>
          <w:rFonts w:ascii="Bahnschrift Light" w:hAnsi="Bahnschrift Light" w:cs="Calibri Light"/>
          <w:color w:val="363435"/>
          <w:w w:val="106"/>
        </w:rPr>
        <w:t xml:space="preserve">  </w:t>
      </w:r>
    </w:p>
    <w:p w14:paraId="1ADB58DB" w14:textId="3BC47D1F" w:rsidR="00944808" w:rsidRDefault="00944808" w:rsidP="0094480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-</w:t>
      </w:r>
      <w:r>
        <w:rPr>
          <w:rFonts w:ascii="Bahnschrift Light" w:hAnsi="Bahnschrift Light" w:cs="Calibri Light"/>
          <w:b/>
          <w:color w:val="363435"/>
          <w:w w:val="106"/>
        </w:rPr>
        <w:t>Aliment Croissance</w:t>
      </w:r>
      <w:r>
        <w:rPr>
          <w:rFonts w:ascii="Bahnschrift Light" w:hAnsi="Bahnschrift Light" w:cs="Calibri Light"/>
          <w:color w:val="363435"/>
          <w:w w:val="106"/>
        </w:rPr>
        <w:t xml:space="preserve">                          : </w:t>
      </w:r>
      <w:r w:rsidR="00E01B26">
        <w:rPr>
          <w:rFonts w:ascii="Bahnschrift Light" w:hAnsi="Bahnschrift Light" w:cs="Calibri Light"/>
          <w:color w:val="363435"/>
          <w:w w:val="106"/>
        </w:rPr>
        <w:t>198</w:t>
      </w:r>
      <w:r>
        <w:rPr>
          <w:rFonts w:ascii="Bahnschrift Light" w:hAnsi="Bahnschrift Light" w:cs="Calibri Light"/>
          <w:color w:val="363435"/>
          <w:w w:val="106"/>
        </w:rPr>
        <w:t xml:space="preserve"> sacs  de sacs de 50Kg</w:t>
      </w:r>
    </w:p>
    <w:p w14:paraId="4906086E" w14:textId="77777777" w:rsidR="00E01B26" w:rsidRDefault="00E01B26">
      <w:pPr>
        <w:rPr>
          <w:rFonts w:ascii="Bahnschrift Light" w:hAnsi="Bahnschrift Light" w:cs="Calibri Light"/>
          <w:b/>
          <w:color w:val="363435"/>
          <w:w w:val="106"/>
          <w:u w:val="single"/>
        </w:rPr>
      </w:pPr>
      <w:r>
        <w:rPr>
          <w:rFonts w:ascii="Bahnschrift Light" w:hAnsi="Bahnschrift Light" w:cs="Calibri Light"/>
          <w:b/>
          <w:color w:val="363435"/>
          <w:w w:val="106"/>
          <w:u w:val="single"/>
        </w:rPr>
        <w:br w:type="page"/>
      </w:r>
    </w:p>
    <w:p w14:paraId="6B2C4C70" w14:textId="7C00E2B4" w:rsidR="00944808" w:rsidRPr="009277C0" w:rsidRDefault="00653D52" w:rsidP="0094480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Bahnschrift Light" w:hAnsi="Bahnschrift Light" w:cs="Calibri Light"/>
          <w:b/>
          <w:color w:val="363435"/>
          <w:w w:val="106"/>
          <w:u w:val="single"/>
        </w:rPr>
      </w:pPr>
      <w:r>
        <w:rPr>
          <w:rFonts w:ascii="Bahnschrift Light" w:hAnsi="Bahnschrift Light" w:cs="Calibri Light"/>
          <w:b/>
          <w:color w:val="363435"/>
          <w:w w:val="106"/>
          <w:u w:val="single"/>
        </w:rPr>
        <w:lastRenderedPageBreak/>
        <w:t xml:space="preserve">Liste des marchandises ou matières premières du projet et </w:t>
      </w:r>
      <w:r w:rsidR="005F1357">
        <w:rPr>
          <w:rFonts w:ascii="Bahnschrift Light" w:hAnsi="Bahnschrift Light" w:cs="Calibri Light"/>
          <w:b/>
          <w:color w:val="363435"/>
          <w:w w:val="106"/>
          <w:u w:val="single"/>
        </w:rPr>
        <w:t>leurs fournisseurs</w:t>
      </w:r>
    </w:p>
    <w:p w14:paraId="1D7D5B9A" w14:textId="5A438838" w:rsidR="00944808" w:rsidRDefault="00BE2972" w:rsidP="00154080">
      <w:pPr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La liste des intrants/matières premières nécessaires à la </w:t>
      </w:r>
      <w:r w:rsidR="00D209B0">
        <w:rPr>
          <w:rFonts w:ascii="Bahnschrift Light" w:hAnsi="Bahnschrift Light" w:cs="Calibri Light"/>
          <w:color w:val="363435"/>
          <w:w w:val="106"/>
        </w:rPr>
        <w:t>réalisation</w:t>
      </w:r>
      <w:r>
        <w:rPr>
          <w:rFonts w:ascii="Bahnschrift Light" w:hAnsi="Bahnschrift Light" w:cs="Calibri Light"/>
          <w:color w:val="363435"/>
          <w:w w:val="106"/>
        </w:rPr>
        <w:t xml:space="preserve"> du projet </w:t>
      </w:r>
      <w:r w:rsidR="00D209B0">
        <w:rPr>
          <w:rFonts w:ascii="Bahnschrift Light" w:hAnsi="Bahnschrift Light" w:cs="Calibri Light"/>
          <w:color w:val="363435"/>
          <w:w w:val="106"/>
        </w:rPr>
        <w:t xml:space="preserve">à la première année </w:t>
      </w:r>
      <w:r>
        <w:rPr>
          <w:rFonts w:ascii="Bahnschrift Light" w:hAnsi="Bahnschrift Light" w:cs="Calibri Light"/>
          <w:color w:val="363435"/>
          <w:w w:val="106"/>
        </w:rPr>
        <w:t xml:space="preserve">est </w:t>
      </w:r>
      <w:r w:rsidR="00D209B0">
        <w:rPr>
          <w:rFonts w:ascii="Bahnschrift Light" w:hAnsi="Bahnschrift Light" w:cs="Calibri Light"/>
          <w:color w:val="363435"/>
          <w:w w:val="106"/>
        </w:rPr>
        <w:t>indiquée</w:t>
      </w:r>
      <w:r w:rsidR="00944808">
        <w:rPr>
          <w:rFonts w:ascii="Bahnschrift Light" w:hAnsi="Bahnschrift Light" w:cs="Calibri Light"/>
          <w:color w:val="363435"/>
          <w:w w:val="106"/>
        </w:rPr>
        <w:t xml:space="preserve"> ci-dessous :</w:t>
      </w:r>
    </w:p>
    <w:p w14:paraId="6A9693BC" w14:textId="77777777" w:rsidR="00154080" w:rsidRPr="00154080" w:rsidRDefault="00154080" w:rsidP="00154080">
      <w:pPr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  <w:sz w:val="12"/>
        </w:rPr>
      </w:pPr>
    </w:p>
    <w:tbl>
      <w:tblPr>
        <w:tblW w:w="54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1298"/>
        <w:gridCol w:w="1148"/>
        <w:gridCol w:w="1431"/>
        <w:gridCol w:w="1435"/>
        <w:gridCol w:w="1839"/>
      </w:tblGrid>
      <w:tr w:rsidR="00FD2523" w:rsidRPr="009E4164" w14:paraId="40E413EF" w14:textId="77777777" w:rsidTr="00430D01">
        <w:trPr>
          <w:trHeight w:val="408"/>
        </w:trPr>
        <w:tc>
          <w:tcPr>
            <w:tcW w:w="1418" w:type="pct"/>
            <w:shd w:val="clear" w:color="auto" w:fill="F2F2F2" w:themeFill="background1" w:themeFillShade="F2"/>
            <w:noWrap/>
            <w:vAlign w:val="center"/>
            <w:hideMark/>
          </w:tcPr>
          <w:p w14:paraId="5AA6B0E4" w14:textId="42B4A100" w:rsidR="00826887" w:rsidRPr="009E4164" w:rsidRDefault="00D95941" w:rsidP="00154080">
            <w:pPr>
              <w:spacing w:after="0" w:line="240" w:lineRule="auto"/>
              <w:ind w:firstLineChars="100" w:firstLine="201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Achat Intrants</w:t>
            </w:r>
          </w:p>
        </w:tc>
        <w:tc>
          <w:tcPr>
            <w:tcW w:w="650" w:type="pct"/>
            <w:shd w:val="clear" w:color="auto" w:fill="F2F2F2" w:themeFill="background1" w:themeFillShade="F2"/>
            <w:noWrap/>
            <w:vAlign w:val="center"/>
            <w:hideMark/>
          </w:tcPr>
          <w:p w14:paraId="47DD0F57" w14:textId="77777777" w:rsidR="00826887" w:rsidRPr="009E4164" w:rsidRDefault="00826887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Nature</w:t>
            </w:r>
          </w:p>
        </w:tc>
        <w:tc>
          <w:tcPr>
            <w:tcW w:w="575" w:type="pct"/>
            <w:shd w:val="clear" w:color="auto" w:fill="F2F2F2" w:themeFill="background1" w:themeFillShade="F2"/>
            <w:noWrap/>
            <w:vAlign w:val="center"/>
            <w:hideMark/>
          </w:tcPr>
          <w:p w14:paraId="06A267C2" w14:textId="77777777" w:rsidR="00826887" w:rsidRPr="009E4164" w:rsidRDefault="00826887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717" w:type="pct"/>
            <w:shd w:val="clear" w:color="auto" w:fill="F2F2F2" w:themeFill="background1" w:themeFillShade="F2"/>
            <w:noWrap/>
            <w:vAlign w:val="center"/>
            <w:hideMark/>
          </w:tcPr>
          <w:p w14:paraId="1F732737" w14:textId="77777777" w:rsidR="00826887" w:rsidRPr="009E4164" w:rsidRDefault="00826887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719" w:type="pct"/>
            <w:shd w:val="clear" w:color="auto" w:fill="F2F2F2" w:themeFill="background1" w:themeFillShade="F2"/>
            <w:noWrap/>
            <w:vAlign w:val="center"/>
            <w:hideMark/>
          </w:tcPr>
          <w:p w14:paraId="1FB42321" w14:textId="77777777" w:rsidR="00826887" w:rsidRPr="009E4164" w:rsidRDefault="00826887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Année 1</w:t>
            </w:r>
          </w:p>
        </w:tc>
        <w:tc>
          <w:tcPr>
            <w:tcW w:w="922" w:type="pct"/>
            <w:shd w:val="clear" w:color="auto" w:fill="F2F2F2" w:themeFill="background1" w:themeFillShade="F2"/>
            <w:noWrap/>
            <w:vAlign w:val="center"/>
            <w:hideMark/>
          </w:tcPr>
          <w:p w14:paraId="5CB45AAA" w14:textId="2A57B931" w:rsidR="00826887" w:rsidRPr="009E4164" w:rsidRDefault="00826887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Fournisseur</w:t>
            </w:r>
          </w:p>
        </w:tc>
      </w:tr>
      <w:tr w:rsidR="00FD2523" w:rsidRPr="009E4164" w14:paraId="6139D47F" w14:textId="77777777" w:rsidTr="00430D01">
        <w:trPr>
          <w:trHeight w:val="315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8DD7D10" w14:textId="77777777" w:rsidR="00826887" w:rsidRPr="009E4164" w:rsidRDefault="00826887" w:rsidP="00154080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Achat Porcelets Sevrés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34137BFF" w14:textId="77777777" w:rsidR="00826887" w:rsidRPr="009E4164" w:rsidRDefault="00826887" w:rsidP="00154080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Unité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A88AD6A" w14:textId="28009A90" w:rsidR="00826887" w:rsidRPr="009E4164" w:rsidRDefault="001A6EB6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871BC2A" w14:textId="07DD8487" w:rsidR="00826887" w:rsidRPr="009E4164" w:rsidRDefault="00114848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30</w:t>
            </w:r>
            <w:r w:rsidR="00826887" w:rsidRPr="009E4164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 xml:space="preserve"> 000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14:paraId="5E4C4603" w14:textId="1400B98C" w:rsidR="00826887" w:rsidRPr="009E4164" w:rsidRDefault="00114848" w:rsidP="00114848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3</w:t>
            </w:r>
            <w:r w:rsidR="002F21EB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000</w:t>
            </w:r>
            <w:r w:rsidR="00826887" w:rsidRPr="009E4164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 xml:space="preserve"> 000</w:t>
            </w:r>
          </w:p>
        </w:tc>
        <w:tc>
          <w:tcPr>
            <w:tcW w:w="922" w:type="pct"/>
            <w:shd w:val="clear" w:color="auto" w:fill="auto"/>
            <w:noWrap/>
            <w:vAlign w:val="center"/>
          </w:tcPr>
          <w:p w14:paraId="2F26C81E" w14:textId="3B390170" w:rsidR="00826887" w:rsidRPr="009E4164" w:rsidRDefault="00114848" w:rsidP="0015408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BOUAKE</w:t>
            </w:r>
          </w:p>
        </w:tc>
      </w:tr>
      <w:tr w:rsidR="003E62BA" w:rsidRPr="009E4164" w14:paraId="3875C803" w14:textId="77777777" w:rsidTr="00430D01">
        <w:trPr>
          <w:trHeight w:val="37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593171A" w14:textId="6C3EAB6D" w:rsidR="003E62BA" w:rsidRPr="009E4164" w:rsidRDefault="003E62BA" w:rsidP="003E62BA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Aliment Croissance</w:t>
            </w:r>
            <w:r w:rsidR="00430D01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/Finition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36EA0A1A" w14:textId="77777777" w:rsidR="003E62BA" w:rsidRPr="009E4164" w:rsidRDefault="003E62BA" w:rsidP="003E62BA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Sac (50 Kg)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B925020" w14:textId="6A5A58F0" w:rsidR="003E62BA" w:rsidRPr="009E4164" w:rsidRDefault="00430D01" w:rsidP="003E62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396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718BCCF" w14:textId="77777777" w:rsidR="003E62BA" w:rsidRPr="009E4164" w:rsidRDefault="003E62BA" w:rsidP="003E62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16 000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14:paraId="1B101B3B" w14:textId="48E8CA36" w:rsidR="003E62BA" w:rsidRPr="009E4164" w:rsidRDefault="00B455AA" w:rsidP="00B455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6</w:t>
            </w:r>
            <w:r w:rsidR="003E62BA" w:rsidRPr="009E4164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336</w:t>
            </w:r>
            <w:r w:rsidR="003E62BA" w:rsidRPr="009E4164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 xml:space="preserve"> 000</w:t>
            </w:r>
          </w:p>
        </w:tc>
        <w:tc>
          <w:tcPr>
            <w:tcW w:w="922" w:type="pct"/>
            <w:shd w:val="clear" w:color="auto" w:fill="auto"/>
            <w:noWrap/>
          </w:tcPr>
          <w:p w14:paraId="53F16B97" w14:textId="04891F67" w:rsidR="003E62BA" w:rsidRPr="009E4164" w:rsidRDefault="003E62BA" w:rsidP="003E62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BOUAFLE</w:t>
            </w:r>
          </w:p>
        </w:tc>
      </w:tr>
      <w:tr w:rsidR="00FD2523" w:rsidRPr="009E4164" w14:paraId="42B710C7" w14:textId="77777777" w:rsidTr="00430D01">
        <w:trPr>
          <w:trHeight w:val="37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986F515" w14:textId="77777777" w:rsidR="00826887" w:rsidRPr="009E4164" w:rsidRDefault="00826887" w:rsidP="00154080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Produits véto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6974DFDF" w14:textId="77777777" w:rsidR="00826887" w:rsidRPr="009E4164" w:rsidRDefault="00826887" w:rsidP="00154080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Unité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3BD6586" w14:textId="0E2D564F" w:rsidR="00826887" w:rsidRPr="009E4164" w:rsidRDefault="00430D01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1000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3EC94A7" w14:textId="116F5D8A" w:rsidR="00826887" w:rsidRPr="009E4164" w:rsidRDefault="004A5D04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1 0</w:t>
            </w:r>
            <w:r w:rsidR="00826887" w:rsidRPr="009E4164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14:paraId="360FB5BE" w14:textId="5D2585C8" w:rsidR="00826887" w:rsidRPr="009E4164" w:rsidRDefault="00430D01" w:rsidP="0015408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100</w:t>
            </w:r>
            <w:r w:rsidR="00826887" w:rsidRPr="009E4164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 xml:space="preserve"> 000</w:t>
            </w:r>
          </w:p>
        </w:tc>
        <w:tc>
          <w:tcPr>
            <w:tcW w:w="922" w:type="pct"/>
            <w:shd w:val="clear" w:color="auto" w:fill="auto"/>
            <w:noWrap/>
            <w:vAlign w:val="center"/>
          </w:tcPr>
          <w:p w14:paraId="13BC0328" w14:textId="1B86667F" w:rsidR="00826887" w:rsidRPr="009E4164" w:rsidRDefault="003E62BA" w:rsidP="0015408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YAMOUSSOUKRO</w:t>
            </w:r>
          </w:p>
        </w:tc>
      </w:tr>
      <w:tr w:rsidR="00B455AA" w:rsidRPr="009E4164" w14:paraId="08C41BCD" w14:textId="77777777" w:rsidTr="00430D01">
        <w:trPr>
          <w:trHeight w:val="370"/>
        </w:trPr>
        <w:tc>
          <w:tcPr>
            <w:tcW w:w="1418" w:type="pct"/>
            <w:shd w:val="clear" w:color="auto" w:fill="auto"/>
            <w:noWrap/>
            <w:vAlign w:val="center"/>
          </w:tcPr>
          <w:p w14:paraId="2A7CFD6A" w14:textId="3A1D7552" w:rsidR="00B455AA" w:rsidRPr="009E4164" w:rsidRDefault="00B455AA" w:rsidP="00154080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Imprévus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1812A1D4" w14:textId="1351164E" w:rsidR="00B455AA" w:rsidRPr="009E4164" w:rsidRDefault="00B455AA" w:rsidP="00154080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Forfait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1DD6FF16" w14:textId="28D1712C" w:rsidR="00B455AA" w:rsidRDefault="00B455AA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17" w:type="pct"/>
            <w:shd w:val="clear" w:color="auto" w:fill="auto"/>
            <w:noWrap/>
            <w:vAlign w:val="center"/>
          </w:tcPr>
          <w:p w14:paraId="5C04A3E4" w14:textId="05EF7FBA" w:rsidR="00B455AA" w:rsidRDefault="00B455AA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100.000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391044CF" w14:textId="5003B4C6" w:rsidR="00B455AA" w:rsidRDefault="00B455AA" w:rsidP="0015408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100.000</w:t>
            </w:r>
          </w:p>
        </w:tc>
        <w:tc>
          <w:tcPr>
            <w:tcW w:w="922" w:type="pct"/>
            <w:shd w:val="clear" w:color="auto" w:fill="auto"/>
            <w:noWrap/>
            <w:vAlign w:val="center"/>
          </w:tcPr>
          <w:p w14:paraId="402C9104" w14:textId="393ADE3B" w:rsidR="00B455AA" w:rsidRPr="009E4164" w:rsidRDefault="00B455AA" w:rsidP="0015408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sz w:val="20"/>
                <w:szCs w:val="20"/>
                <w:lang w:eastAsia="fr-FR"/>
              </w:rPr>
              <w:t>-</w:t>
            </w:r>
          </w:p>
        </w:tc>
      </w:tr>
      <w:tr w:rsidR="009E4164" w:rsidRPr="009E4164" w14:paraId="68AE56DB" w14:textId="77777777" w:rsidTr="00430D01">
        <w:trPr>
          <w:trHeight w:val="334"/>
        </w:trPr>
        <w:tc>
          <w:tcPr>
            <w:tcW w:w="3359" w:type="pct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46524379" w14:textId="08335C9C" w:rsidR="00826887" w:rsidRPr="009E4164" w:rsidRDefault="00826887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E4164">
              <w:rPr>
                <w:rFonts w:ascii="Bahnschrift Light" w:eastAsia="Times New Roman" w:hAnsi="Bahnschrift Light" w:cs="Times New Roman"/>
                <w:b/>
                <w:color w:val="000000" w:themeColor="text1"/>
                <w:sz w:val="20"/>
                <w:szCs w:val="20"/>
                <w:lang w:eastAsia="fr-FR"/>
              </w:rPr>
              <w:t>TOTAL</w:t>
            </w:r>
            <w:r w:rsidR="003E62BA" w:rsidRPr="009E4164">
              <w:rPr>
                <w:rFonts w:ascii="Bahnschrift Light" w:eastAsia="Times New Roman" w:hAnsi="Bahnschrift Light" w:cs="Times New Roman"/>
                <w:b/>
                <w:color w:val="000000" w:themeColor="text1"/>
                <w:sz w:val="20"/>
                <w:szCs w:val="20"/>
                <w:lang w:eastAsia="fr-FR"/>
              </w:rPr>
              <w:t xml:space="preserve"> Matières Premières </w:t>
            </w:r>
            <w:r w:rsidRPr="009E4164">
              <w:rPr>
                <w:rFonts w:ascii="Bahnschrift Light" w:eastAsia="Times New Roman" w:hAnsi="Bahnschrift Light" w:cs="Times New Roman"/>
                <w:b/>
                <w:color w:val="000000" w:themeColor="text1"/>
                <w:sz w:val="20"/>
                <w:szCs w:val="20"/>
                <w:lang w:eastAsia="fr-FR"/>
              </w:rPr>
              <w:t xml:space="preserve"> =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F35D96" w14:textId="23D9DCB5" w:rsidR="00826887" w:rsidRPr="009E4164" w:rsidRDefault="00B455AA" w:rsidP="00B455A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9</w:t>
            </w:r>
            <w:r w:rsidR="00826887"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536</w:t>
            </w:r>
            <w:r w:rsidR="00826887" w:rsidRPr="009E4164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 000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1B28" w14:textId="1104102F" w:rsidR="00826887" w:rsidRPr="009E4164" w:rsidRDefault="00826887" w:rsidP="0015408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7F28C8A7" w14:textId="77777777" w:rsidR="00826887" w:rsidRDefault="00826887" w:rsidP="00944808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p w14:paraId="1BD8F9BE" w14:textId="0F1B5F24" w:rsidR="00D209B0" w:rsidRPr="009277C0" w:rsidRDefault="00D209B0" w:rsidP="00FD2523">
      <w:pPr>
        <w:widowControl w:val="0"/>
        <w:autoSpaceDE w:val="0"/>
        <w:autoSpaceDN w:val="0"/>
        <w:adjustRightInd w:val="0"/>
        <w:spacing w:before="120" w:after="120" w:line="240" w:lineRule="auto"/>
        <w:ind w:right="-143"/>
        <w:rPr>
          <w:rFonts w:ascii="Bahnschrift Light" w:hAnsi="Bahnschrift Light" w:cs="Calibri Light"/>
          <w:b/>
          <w:color w:val="363435"/>
          <w:w w:val="106"/>
          <w:u w:val="single"/>
        </w:rPr>
      </w:pPr>
      <w:r>
        <w:rPr>
          <w:rFonts w:ascii="Bahnschrift Light" w:hAnsi="Bahnschrift Light" w:cs="Calibri Light"/>
          <w:b/>
          <w:color w:val="363435"/>
          <w:w w:val="106"/>
          <w:u w:val="single"/>
        </w:rPr>
        <w:t>Liste des matériels d’exploitation requis et les fournisseurs (pour tout le cycle du projet)</w:t>
      </w:r>
    </w:p>
    <w:p w14:paraId="3FB5D668" w14:textId="052A0003" w:rsidR="00911822" w:rsidRDefault="00911822" w:rsidP="00911822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La réalisation du proje</w:t>
      </w:r>
      <w:r w:rsidR="008B762A">
        <w:rPr>
          <w:rFonts w:ascii="Bahnschrift Light" w:hAnsi="Bahnschrift Light" w:cs="Calibri Light"/>
          <w:color w:val="363435"/>
          <w:w w:val="106"/>
        </w:rPr>
        <w:t>t</w:t>
      </w:r>
      <w:r>
        <w:rPr>
          <w:rFonts w:ascii="Bahnschrift Light" w:hAnsi="Bahnschrift Light" w:cs="Calibri Light"/>
          <w:color w:val="363435"/>
          <w:w w:val="106"/>
        </w:rPr>
        <w:t xml:space="preserve"> nécessite principalement les équipements et matériels suivants :</w:t>
      </w:r>
    </w:p>
    <w:tbl>
      <w:tblPr>
        <w:tblW w:w="54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8"/>
        <w:gridCol w:w="1084"/>
        <w:gridCol w:w="1363"/>
        <w:gridCol w:w="1771"/>
        <w:gridCol w:w="1471"/>
      </w:tblGrid>
      <w:tr w:rsidR="00C2389D" w:rsidRPr="00C9316E" w14:paraId="6DADECDC" w14:textId="0CAB2D70" w:rsidTr="00581659">
        <w:trPr>
          <w:trHeight w:val="387"/>
        </w:trPr>
        <w:tc>
          <w:tcPr>
            <w:tcW w:w="2166" w:type="pct"/>
            <w:shd w:val="clear" w:color="auto" w:fill="F2F2F2" w:themeFill="background1" w:themeFillShade="F2"/>
            <w:noWrap/>
            <w:vAlign w:val="center"/>
            <w:hideMark/>
          </w:tcPr>
          <w:p w14:paraId="3EDCFE60" w14:textId="50267043" w:rsidR="00E639CE" w:rsidRPr="00C9316E" w:rsidRDefault="00E639CE" w:rsidP="00C9316E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Matériels d’exploitations</w:t>
            </w:r>
          </w:p>
        </w:tc>
        <w:tc>
          <w:tcPr>
            <w:tcW w:w="540" w:type="pct"/>
            <w:shd w:val="clear" w:color="auto" w:fill="F2F2F2" w:themeFill="background1" w:themeFillShade="F2"/>
            <w:noWrap/>
            <w:vAlign w:val="center"/>
            <w:hideMark/>
          </w:tcPr>
          <w:p w14:paraId="3F176F62" w14:textId="77777777" w:rsidR="00E639CE" w:rsidRPr="00C9316E" w:rsidRDefault="00E639CE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679" w:type="pct"/>
            <w:shd w:val="clear" w:color="auto" w:fill="F2F2F2" w:themeFill="background1" w:themeFillShade="F2"/>
            <w:noWrap/>
            <w:vAlign w:val="center"/>
            <w:hideMark/>
          </w:tcPr>
          <w:p w14:paraId="0118D986" w14:textId="77777777" w:rsidR="00E639CE" w:rsidRPr="00C9316E" w:rsidRDefault="00E639CE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882" w:type="pct"/>
            <w:shd w:val="clear" w:color="auto" w:fill="F2F2F2" w:themeFill="background1" w:themeFillShade="F2"/>
            <w:noWrap/>
            <w:vAlign w:val="center"/>
            <w:hideMark/>
          </w:tcPr>
          <w:p w14:paraId="315D91C4" w14:textId="77777777" w:rsidR="00E639CE" w:rsidRPr="00C9316E" w:rsidRDefault="00E639CE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Année 1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1DFAD803" w14:textId="2D71A6B6" w:rsidR="00E639CE" w:rsidRPr="00C9316E" w:rsidRDefault="00E639CE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Fournisseurs</w:t>
            </w:r>
          </w:p>
        </w:tc>
      </w:tr>
      <w:tr w:rsidR="00BD21D6" w:rsidRPr="00C9316E" w14:paraId="6E6C3120" w14:textId="3B3DB904" w:rsidTr="00581659">
        <w:trPr>
          <w:trHeight w:val="329"/>
        </w:trPr>
        <w:tc>
          <w:tcPr>
            <w:tcW w:w="3385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64CE9A9C" w14:textId="06B7E698" w:rsidR="00BD21D6" w:rsidRPr="00C9316E" w:rsidRDefault="00BD21D6" w:rsidP="000542F6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Petit matériel &amp; outillage</w:t>
            </w:r>
          </w:p>
        </w:tc>
        <w:tc>
          <w:tcPr>
            <w:tcW w:w="882" w:type="pct"/>
            <w:shd w:val="clear" w:color="auto" w:fill="F2F2F2" w:themeFill="background1" w:themeFillShade="F2"/>
            <w:noWrap/>
            <w:vAlign w:val="center"/>
            <w:hideMark/>
          </w:tcPr>
          <w:p w14:paraId="650E3DF8" w14:textId="30D3DC8B" w:rsidR="00BD21D6" w:rsidRPr="00C9316E" w:rsidRDefault="00581659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183</w:t>
            </w:r>
            <w:r w:rsidR="00BD21D6"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 xml:space="preserve"> 000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49EFA4B2" w14:textId="77777777" w:rsidR="00BD21D6" w:rsidRPr="00C9316E" w:rsidRDefault="00BD21D6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581659" w:rsidRPr="00C9316E" w14:paraId="1EEA5583" w14:textId="098E1D21" w:rsidTr="00581659">
        <w:trPr>
          <w:trHeight w:val="329"/>
        </w:trPr>
        <w:tc>
          <w:tcPr>
            <w:tcW w:w="2166" w:type="pct"/>
            <w:shd w:val="clear" w:color="auto" w:fill="auto"/>
            <w:noWrap/>
            <w:vAlign w:val="center"/>
            <w:hideMark/>
          </w:tcPr>
          <w:p w14:paraId="47A59741" w14:textId="2014F053" w:rsidR="00581659" w:rsidRPr="00C9316E" w:rsidRDefault="00581659" w:rsidP="00581659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Brouette+Lasso</w:t>
            </w:r>
            <w:proofErr w:type="spellEnd"/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6A8718E" w14:textId="2661C2DE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7191F5D" w14:textId="5BAF7A5D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25 000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19D51744" w14:textId="7EF8CA80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25 000</w:t>
            </w:r>
          </w:p>
        </w:tc>
        <w:tc>
          <w:tcPr>
            <w:tcW w:w="733" w:type="pct"/>
            <w:vAlign w:val="center"/>
          </w:tcPr>
          <w:p w14:paraId="2C003403" w14:textId="7D468169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581659" w:rsidRPr="00C9316E" w14:paraId="68F1DC73" w14:textId="1ED81356" w:rsidTr="00581659">
        <w:trPr>
          <w:trHeight w:val="329"/>
        </w:trPr>
        <w:tc>
          <w:tcPr>
            <w:tcW w:w="2166" w:type="pct"/>
            <w:shd w:val="clear" w:color="auto" w:fill="auto"/>
            <w:noWrap/>
            <w:vAlign w:val="center"/>
            <w:hideMark/>
          </w:tcPr>
          <w:p w14:paraId="1EDF32D9" w14:textId="0834B28B" w:rsidR="00581659" w:rsidRPr="00C9316E" w:rsidRDefault="00581659" w:rsidP="00581659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Pulvérisateur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3AE6168" w14:textId="4E003F59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3DBC3ED" w14:textId="45D8603B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15 000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20F8195E" w14:textId="6201A514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15 000</w:t>
            </w:r>
          </w:p>
        </w:tc>
        <w:tc>
          <w:tcPr>
            <w:tcW w:w="733" w:type="pct"/>
            <w:vAlign w:val="center"/>
          </w:tcPr>
          <w:p w14:paraId="626A7F37" w14:textId="0DCAEDF9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581659" w:rsidRPr="00C9316E" w14:paraId="61EEFAFE" w14:textId="2A9F4AEE" w:rsidTr="00581659">
        <w:trPr>
          <w:trHeight w:val="329"/>
        </w:trPr>
        <w:tc>
          <w:tcPr>
            <w:tcW w:w="2166" w:type="pct"/>
            <w:shd w:val="clear" w:color="auto" w:fill="auto"/>
            <w:noWrap/>
            <w:vAlign w:val="center"/>
            <w:hideMark/>
          </w:tcPr>
          <w:p w14:paraId="21A3158D" w14:textId="57F17253" w:rsidR="00581659" w:rsidRPr="00C9316E" w:rsidRDefault="001A6EB6" w:rsidP="00581659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Seringue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87E79AC" w14:textId="14208610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70E7ED8" w14:textId="79761FE5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2 500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22509A0" w14:textId="32FF8EF1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5 000</w:t>
            </w:r>
          </w:p>
        </w:tc>
        <w:tc>
          <w:tcPr>
            <w:tcW w:w="733" w:type="pct"/>
            <w:vAlign w:val="center"/>
          </w:tcPr>
          <w:p w14:paraId="3C0A6028" w14:textId="3D1810A5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581659" w:rsidRPr="00C9316E" w14:paraId="21A91959" w14:textId="7517B43F" w:rsidTr="00581659">
        <w:trPr>
          <w:trHeight w:val="329"/>
        </w:trPr>
        <w:tc>
          <w:tcPr>
            <w:tcW w:w="2166" w:type="pct"/>
            <w:shd w:val="clear" w:color="auto" w:fill="auto"/>
            <w:noWrap/>
            <w:vAlign w:val="center"/>
            <w:hideMark/>
          </w:tcPr>
          <w:p w14:paraId="281FC123" w14:textId="178143BC" w:rsidR="00581659" w:rsidRPr="00C9316E" w:rsidRDefault="00581659" w:rsidP="00581659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Botte+pelle</w:t>
            </w:r>
            <w:proofErr w:type="spellEnd"/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541248B" w14:textId="683FF02E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F23D79E" w14:textId="016EE029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8 000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D138A2F" w14:textId="59519C19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16 000</w:t>
            </w:r>
          </w:p>
        </w:tc>
        <w:tc>
          <w:tcPr>
            <w:tcW w:w="733" w:type="pct"/>
            <w:vAlign w:val="center"/>
          </w:tcPr>
          <w:p w14:paraId="296ACD4C" w14:textId="5F4363B4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581659" w:rsidRPr="00C9316E" w14:paraId="5DDC55FD" w14:textId="0152B28E" w:rsidTr="00581659">
        <w:trPr>
          <w:trHeight w:val="329"/>
        </w:trPr>
        <w:tc>
          <w:tcPr>
            <w:tcW w:w="2166" w:type="pct"/>
            <w:shd w:val="clear" w:color="auto" w:fill="auto"/>
            <w:noWrap/>
            <w:vAlign w:val="center"/>
            <w:hideMark/>
          </w:tcPr>
          <w:p w14:paraId="6F3E30F0" w14:textId="1F987082" w:rsidR="00581659" w:rsidRPr="00C9316E" w:rsidRDefault="00581659" w:rsidP="00581659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Machette</w:t>
            </w:r>
            <w:r w:rsidR="001A6EB6">
              <w:rPr>
                <w:rFonts w:ascii="Bahnschrift Light" w:hAnsi="Bahnschrift Light" w:cs="Calibri"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+Lime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FE85D93" w14:textId="2B813975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05AA9F1" w14:textId="0EA797BB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5 000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1365EB6" w14:textId="68E45806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5 000</w:t>
            </w:r>
          </w:p>
        </w:tc>
        <w:tc>
          <w:tcPr>
            <w:tcW w:w="733" w:type="pct"/>
            <w:vAlign w:val="center"/>
          </w:tcPr>
          <w:p w14:paraId="5C98B22C" w14:textId="3754E175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581659" w:rsidRPr="00C9316E" w14:paraId="4C8F37BC" w14:textId="77777777" w:rsidTr="00581659">
        <w:trPr>
          <w:trHeight w:val="329"/>
        </w:trPr>
        <w:tc>
          <w:tcPr>
            <w:tcW w:w="2166" w:type="pct"/>
            <w:shd w:val="clear" w:color="auto" w:fill="auto"/>
            <w:noWrap/>
            <w:vAlign w:val="center"/>
          </w:tcPr>
          <w:p w14:paraId="069030C9" w14:textId="13EFF1C0" w:rsidR="00581659" w:rsidRPr="00C9316E" w:rsidRDefault="00581659" w:rsidP="00581659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Balance/Peson de 150 Kg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64AC4770" w14:textId="12A21FEC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403D8B46" w14:textId="1177EAB5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80 000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1414D260" w14:textId="35E21474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80 000</w:t>
            </w:r>
          </w:p>
        </w:tc>
        <w:tc>
          <w:tcPr>
            <w:tcW w:w="733" w:type="pct"/>
            <w:vAlign w:val="center"/>
          </w:tcPr>
          <w:p w14:paraId="7DD76D76" w14:textId="502A2B9E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581659" w:rsidRPr="00C9316E" w14:paraId="27DD43FC" w14:textId="77777777" w:rsidTr="00581659">
        <w:trPr>
          <w:trHeight w:val="329"/>
        </w:trPr>
        <w:tc>
          <w:tcPr>
            <w:tcW w:w="2166" w:type="pct"/>
            <w:shd w:val="clear" w:color="auto" w:fill="auto"/>
            <w:noWrap/>
            <w:vAlign w:val="center"/>
          </w:tcPr>
          <w:p w14:paraId="6C61EBD7" w14:textId="436F4AE1" w:rsidR="00581659" w:rsidRPr="00C9316E" w:rsidRDefault="00581659" w:rsidP="00581659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Sceau</w:t>
            </w:r>
            <w:r w:rsidR="001A6EB6">
              <w:rPr>
                <w:rFonts w:ascii="Bahnschrift Light" w:hAnsi="Bahnschrift Light" w:cs="Calibri"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+</w:t>
            </w:r>
            <w:r w:rsidR="001A6EB6">
              <w:rPr>
                <w:rFonts w:ascii="Bahnschrift Light" w:hAnsi="Bahnschrift Light" w:cs="Calibri"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Bassine</w:t>
            </w:r>
            <w:r w:rsidR="001A6EB6">
              <w:rPr>
                <w:rFonts w:ascii="Bahnschrift Light" w:hAnsi="Bahnschrift Light" w:cs="Calibri"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+Pelle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3A18794" w14:textId="12CE6D89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66DADE9A" w14:textId="6254C81C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7 000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759AAFBB" w14:textId="7DD7D665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7 000</w:t>
            </w:r>
          </w:p>
        </w:tc>
        <w:tc>
          <w:tcPr>
            <w:tcW w:w="733" w:type="pct"/>
            <w:vAlign w:val="center"/>
          </w:tcPr>
          <w:p w14:paraId="4A548774" w14:textId="011525B0" w:rsidR="00581659" w:rsidRPr="00C9316E" w:rsidRDefault="001A6EB6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581659" w:rsidRPr="00C9316E" w14:paraId="4EDCD645" w14:textId="77777777" w:rsidTr="00581659">
        <w:trPr>
          <w:trHeight w:val="329"/>
        </w:trPr>
        <w:tc>
          <w:tcPr>
            <w:tcW w:w="2166" w:type="pct"/>
            <w:shd w:val="clear" w:color="auto" w:fill="auto"/>
            <w:noWrap/>
            <w:vAlign w:val="center"/>
          </w:tcPr>
          <w:p w14:paraId="30A22C6C" w14:textId="04FCFB36" w:rsidR="00581659" w:rsidRPr="00C9316E" w:rsidRDefault="00581659" w:rsidP="00581659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Autres petits matériels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88EEAB3" w14:textId="71619486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7DCEA918" w14:textId="59C75689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30 000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7C39F646" w14:textId="3F7C74E2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30 000</w:t>
            </w:r>
          </w:p>
        </w:tc>
        <w:tc>
          <w:tcPr>
            <w:tcW w:w="733" w:type="pct"/>
            <w:vAlign w:val="center"/>
          </w:tcPr>
          <w:p w14:paraId="56A9E5AC" w14:textId="7CD81D05" w:rsidR="00581659" w:rsidRPr="00C9316E" w:rsidRDefault="00581659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Commerce</w:t>
            </w:r>
          </w:p>
        </w:tc>
      </w:tr>
      <w:tr w:rsidR="00BD21D6" w:rsidRPr="00C9316E" w14:paraId="3D4EC685" w14:textId="752F949B" w:rsidTr="00581659">
        <w:trPr>
          <w:trHeight w:val="329"/>
        </w:trPr>
        <w:tc>
          <w:tcPr>
            <w:tcW w:w="3385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0AF1BD26" w14:textId="7CBB6B75" w:rsidR="00BD21D6" w:rsidRPr="00C9316E" w:rsidRDefault="00BD21D6" w:rsidP="000542F6">
            <w:pPr>
              <w:spacing w:after="0" w:line="240" w:lineRule="auto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Gros Matériel/Equipement</w:t>
            </w:r>
          </w:p>
        </w:tc>
        <w:tc>
          <w:tcPr>
            <w:tcW w:w="882" w:type="pct"/>
            <w:shd w:val="clear" w:color="auto" w:fill="F2F2F2" w:themeFill="background1" w:themeFillShade="F2"/>
            <w:noWrap/>
            <w:vAlign w:val="center"/>
            <w:hideMark/>
          </w:tcPr>
          <w:p w14:paraId="76F2024A" w14:textId="66E8FF47" w:rsidR="00BD21D6" w:rsidRPr="00C9316E" w:rsidRDefault="001A6EB6" w:rsidP="001A6EB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1</w:t>
            </w:r>
            <w:r w:rsidR="00BD21D6"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980</w:t>
            </w:r>
            <w:r w:rsidR="00BD21D6"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 xml:space="preserve"> 000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3D65039B" w14:textId="77777777" w:rsidR="00BD21D6" w:rsidRPr="00C9316E" w:rsidRDefault="00BD21D6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9316E" w:rsidRPr="00C9316E" w14:paraId="0BD0A8DC" w14:textId="288143D7" w:rsidTr="00581659">
        <w:trPr>
          <w:trHeight w:val="329"/>
        </w:trPr>
        <w:tc>
          <w:tcPr>
            <w:tcW w:w="2166" w:type="pct"/>
            <w:shd w:val="clear" w:color="auto" w:fill="auto"/>
            <w:noWrap/>
            <w:vAlign w:val="center"/>
            <w:hideMark/>
          </w:tcPr>
          <w:p w14:paraId="21CBE9A8" w14:textId="3450BCD9" w:rsidR="00C9316E" w:rsidRPr="00C9316E" w:rsidRDefault="00C9316E" w:rsidP="00C9316E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hAnsi="Bahnschrift Light" w:cs="Calibri"/>
                <w:color w:val="404040"/>
                <w:sz w:val="20"/>
                <w:szCs w:val="20"/>
              </w:rPr>
              <w:t xml:space="preserve">Construction </w:t>
            </w:r>
            <w:r w:rsidR="000542F6" w:rsidRPr="00C9316E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porcherie</w:t>
            </w:r>
            <w:r w:rsidR="009B481F">
              <w:rPr>
                <w:rFonts w:ascii="Bahnschrift Light" w:hAnsi="Bahnschrift Light" w:cs="Calibri"/>
                <w:color w:val="404040"/>
                <w:sz w:val="20"/>
                <w:szCs w:val="20"/>
              </w:rPr>
              <w:t xml:space="preserve"> / E</w:t>
            </w:r>
            <w:r w:rsidR="00581659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clairage</w:t>
            </w:r>
            <w:r w:rsidR="009B481F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/P</w:t>
            </w:r>
            <w:r w:rsidR="00581659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uit</w:t>
            </w:r>
            <w:r w:rsidR="009B481F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/F</w:t>
            </w:r>
            <w:r w:rsidR="00581659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ut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6CFA3B4" w14:textId="1549C956" w:rsidR="00C9316E" w:rsidRPr="00C9316E" w:rsidRDefault="00C9316E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6C809C9" w14:textId="5017F4E7" w:rsidR="00C9316E" w:rsidRPr="00C9316E" w:rsidRDefault="00C9316E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 xml:space="preserve">1 </w:t>
            </w:r>
            <w:r w:rsidR="00581659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980</w:t>
            </w:r>
            <w:r w:rsidRPr="00C9316E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 xml:space="preserve"> 000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32C0BE2" w14:textId="23F95F2E" w:rsidR="00C9316E" w:rsidRPr="00C9316E" w:rsidRDefault="00C9316E" w:rsidP="0058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hAnsi="Bahnschrift Light" w:cs="Calibri"/>
                <w:color w:val="404040"/>
                <w:sz w:val="20"/>
                <w:szCs w:val="20"/>
              </w:rPr>
              <w:t xml:space="preserve">1 </w:t>
            </w:r>
            <w:r w:rsidR="00581659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980</w:t>
            </w:r>
            <w:r w:rsidRPr="00C9316E">
              <w:rPr>
                <w:rFonts w:ascii="Bahnschrift Light" w:hAnsi="Bahnschrift Light" w:cs="Calibri"/>
                <w:color w:val="404040"/>
                <w:sz w:val="20"/>
                <w:szCs w:val="20"/>
              </w:rPr>
              <w:t xml:space="preserve"> 000</w:t>
            </w:r>
          </w:p>
        </w:tc>
        <w:tc>
          <w:tcPr>
            <w:tcW w:w="733" w:type="pct"/>
            <w:vAlign w:val="center"/>
          </w:tcPr>
          <w:p w14:paraId="021451F2" w14:textId="083F8C24" w:rsidR="00C9316E" w:rsidRPr="00C9316E" w:rsidRDefault="00BD21D6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sz w:val="20"/>
                <w:szCs w:val="20"/>
                <w:lang w:eastAsia="fr-FR"/>
              </w:rPr>
              <w:t>PARTICULIER</w:t>
            </w:r>
          </w:p>
        </w:tc>
      </w:tr>
      <w:tr w:rsidR="000A40BB" w:rsidRPr="00C9316E" w14:paraId="34EECE8A" w14:textId="35824115" w:rsidTr="00581659">
        <w:trPr>
          <w:trHeight w:val="368"/>
        </w:trPr>
        <w:tc>
          <w:tcPr>
            <w:tcW w:w="3385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24EE3FC8" w14:textId="68CA4718" w:rsidR="000A40BB" w:rsidRPr="00C9316E" w:rsidRDefault="000A40BB" w:rsidP="00C9316E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 xml:space="preserve">Total </w:t>
            </w:r>
            <w:r w:rsidR="00C2389D"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>Investissement</w:t>
            </w:r>
            <w:r w:rsidRPr="00C9316E">
              <w:rPr>
                <w:rFonts w:ascii="Bahnschrift Light" w:eastAsia="Times New Roman" w:hAnsi="Bahnschrift Light" w:cs="Calibri"/>
                <w:b/>
                <w:bCs/>
                <w:sz w:val="20"/>
                <w:szCs w:val="20"/>
                <w:lang w:eastAsia="fr-FR"/>
              </w:rPr>
              <w:t xml:space="preserve">    =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119786" w14:textId="0357628B" w:rsidR="000A40BB" w:rsidRPr="00C9316E" w:rsidRDefault="000A40BB" w:rsidP="001A6EB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lang w:eastAsia="fr-FR"/>
              </w:rPr>
            </w:pPr>
            <w:r w:rsidRPr="00C9316E">
              <w:rPr>
                <w:rFonts w:ascii="Bahnschrift Light" w:eastAsia="Times New Roman" w:hAnsi="Bahnschrift Light" w:cs="Calibri"/>
                <w:b/>
                <w:bCs/>
                <w:lang w:eastAsia="fr-FR"/>
              </w:rPr>
              <w:t xml:space="preserve"> </w:t>
            </w:r>
            <w:r w:rsidR="001A6EB6">
              <w:rPr>
                <w:rFonts w:ascii="Bahnschrift Light" w:eastAsia="Times New Roman" w:hAnsi="Bahnschrift Light" w:cs="Calibri"/>
                <w:b/>
                <w:bCs/>
                <w:lang w:eastAsia="fr-FR"/>
              </w:rPr>
              <w:t>2 163</w:t>
            </w:r>
            <w:r w:rsidRPr="00C9316E">
              <w:rPr>
                <w:rFonts w:ascii="Bahnschrift Light" w:eastAsia="Times New Roman" w:hAnsi="Bahnschrift Light" w:cs="Calibri"/>
                <w:b/>
                <w:bCs/>
                <w:lang w:eastAsia="fr-FR"/>
              </w:rPr>
              <w:t xml:space="preserve"> 000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078C48" w14:textId="77777777" w:rsidR="000A40BB" w:rsidRPr="00C9316E" w:rsidRDefault="000A40BB" w:rsidP="00C9316E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lang w:eastAsia="fr-FR"/>
              </w:rPr>
            </w:pPr>
          </w:p>
        </w:tc>
      </w:tr>
    </w:tbl>
    <w:p w14:paraId="3CE798AD" w14:textId="7CFAE1D0" w:rsidR="00D209B0" w:rsidRPr="00D0764A" w:rsidRDefault="00D209B0" w:rsidP="00D209B0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  <w:sz w:val="10"/>
        </w:rPr>
      </w:pPr>
    </w:p>
    <w:p w14:paraId="2BC413B2" w14:textId="4B27A1B0" w:rsidR="00227446" w:rsidRPr="000257A0" w:rsidRDefault="00227446" w:rsidP="00765B98">
      <w:pPr>
        <w:pStyle w:val="Titre2"/>
        <w:spacing w:line="276" w:lineRule="auto"/>
        <w:ind w:left="426" w:hanging="426"/>
        <w:rPr>
          <w:sz w:val="24"/>
        </w:rPr>
      </w:pPr>
      <w:bookmarkStart w:id="2" w:name="_Toc149565424"/>
      <w:r>
        <w:rPr>
          <w:sz w:val="24"/>
        </w:rPr>
        <w:t>Moyens humains</w:t>
      </w:r>
      <w:bookmarkEnd w:id="2"/>
      <w:r w:rsidRPr="000257A0">
        <w:rPr>
          <w:sz w:val="24"/>
        </w:rPr>
        <w:t xml:space="preserve"> </w:t>
      </w:r>
    </w:p>
    <w:p w14:paraId="40F1DA51" w14:textId="36695752" w:rsidR="00227446" w:rsidRDefault="00227446" w:rsidP="00227446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bookmarkStart w:id="3" w:name="_Hlk149577106"/>
      <w:r>
        <w:rPr>
          <w:rFonts w:ascii="Bahnschrift Light" w:hAnsi="Bahnschrift Light" w:cs="Calibri Light"/>
          <w:color w:val="363435"/>
          <w:w w:val="106"/>
        </w:rPr>
        <w:t xml:space="preserve">Afin d’assurer une gestion efficace </w:t>
      </w:r>
      <w:r w:rsidR="00360567">
        <w:rPr>
          <w:rFonts w:ascii="Bahnschrift Light" w:hAnsi="Bahnschrift Light" w:cs="Calibri Light"/>
          <w:color w:val="363435"/>
          <w:w w:val="106"/>
        </w:rPr>
        <w:t>des ressources humaines et permettre</w:t>
      </w:r>
      <w:r>
        <w:rPr>
          <w:rFonts w:ascii="Bahnschrift Light" w:hAnsi="Bahnschrift Light" w:cs="Calibri Light"/>
          <w:color w:val="363435"/>
          <w:w w:val="106"/>
        </w:rPr>
        <w:t xml:space="preserve"> la rentabilité du projet, l’équipe suivante</w:t>
      </w:r>
      <w:r w:rsidR="00360567">
        <w:rPr>
          <w:rFonts w:ascii="Bahnschrift Light" w:hAnsi="Bahnschrift Light" w:cs="Calibri Light"/>
          <w:color w:val="363435"/>
          <w:w w:val="106"/>
        </w:rPr>
        <w:t xml:space="preserve"> est</w:t>
      </w:r>
      <w:r w:rsidR="00360567" w:rsidRPr="00360567">
        <w:rPr>
          <w:rFonts w:ascii="Bahnschrift Light" w:hAnsi="Bahnschrift Light" w:cs="Calibri Light"/>
          <w:color w:val="363435"/>
          <w:w w:val="106"/>
        </w:rPr>
        <w:t xml:space="preserve"> </w:t>
      </w:r>
      <w:r w:rsidR="00360567">
        <w:rPr>
          <w:rFonts w:ascii="Bahnschrift Light" w:hAnsi="Bahnschrift Light" w:cs="Calibri Light"/>
          <w:color w:val="363435"/>
          <w:w w:val="106"/>
        </w:rPr>
        <w:t>proposée :</w:t>
      </w:r>
    </w:p>
    <w:tbl>
      <w:tblPr>
        <w:tblStyle w:val="Grilledutableau"/>
        <w:tblW w:w="5545" w:type="pct"/>
        <w:tblInd w:w="-147" w:type="dxa"/>
        <w:tblLook w:val="04A0" w:firstRow="1" w:lastRow="0" w:firstColumn="1" w:lastColumn="0" w:noHBand="0" w:noVBand="1"/>
      </w:tblPr>
      <w:tblGrid>
        <w:gridCol w:w="2268"/>
        <w:gridCol w:w="1135"/>
        <w:gridCol w:w="1559"/>
        <w:gridCol w:w="3117"/>
        <w:gridCol w:w="2127"/>
      </w:tblGrid>
      <w:tr w:rsidR="00227446" w:rsidRPr="004720BF" w14:paraId="454E6D11" w14:textId="77777777" w:rsidTr="00D0764A">
        <w:trPr>
          <w:trHeight w:val="14"/>
        </w:trPr>
        <w:tc>
          <w:tcPr>
            <w:tcW w:w="1111" w:type="pct"/>
            <w:vAlign w:val="center"/>
          </w:tcPr>
          <w:bookmarkEnd w:id="3"/>
          <w:p w14:paraId="1951272D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  <w:t>Poste</w:t>
            </w:r>
          </w:p>
        </w:tc>
        <w:tc>
          <w:tcPr>
            <w:tcW w:w="556" w:type="pct"/>
            <w:vAlign w:val="center"/>
          </w:tcPr>
          <w:p w14:paraId="5958A357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  <w:t>Nombre</w:t>
            </w:r>
          </w:p>
        </w:tc>
        <w:tc>
          <w:tcPr>
            <w:tcW w:w="764" w:type="pct"/>
            <w:vAlign w:val="center"/>
          </w:tcPr>
          <w:p w14:paraId="387F3113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  <w:t>Profil</w:t>
            </w:r>
          </w:p>
        </w:tc>
        <w:tc>
          <w:tcPr>
            <w:tcW w:w="1527" w:type="pct"/>
            <w:vAlign w:val="center"/>
          </w:tcPr>
          <w:p w14:paraId="028A7209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  <w:t>Responsabilité</w:t>
            </w:r>
          </w:p>
        </w:tc>
        <w:tc>
          <w:tcPr>
            <w:tcW w:w="1042" w:type="pct"/>
            <w:vAlign w:val="center"/>
          </w:tcPr>
          <w:p w14:paraId="1445655D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b/>
                <w:color w:val="363435"/>
                <w:w w:val="106"/>
                <w:sz w:val="20"/>
              </w:rPr>
              <w:t>Niveau de rémunération</w:t>
            </w:r>
          </w:p>
        </w:tc>
      </w:tr>
      <w:tr w:rsidR="00227446" w14:paraId="39877223" w14:textId="77777777" w:rsidTr="00D0764A">
        <w:trPr>
          <w:trHeight w:val="14"/>
        </w:trPr>
        <w:tc>
          <w:tcPr>
            <w:tcW w:w="1111" w:type="pct"/>
            <w:vAlign w:val="center"/>
          </w:tcPr>
          <w:p w14:paraId="6CBAEC35" w14:textId="27DD6A59" w:rsidR="00227446" w:rsidRPr="004720BF" w:rsidRDefault="000542F6" w:rsidP="00154080">
            <w:pPr>
              <w:widowControl w:val="0"/>
              <w:autoSpaceDE w:val="0"/>
              <w:autoSpaceDN w:val="0"/>
              <w:adjustRightInd w:val="0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Technicien/</w:t>
            </w:r>
            <w:r w:rsidR="00227446"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Gérant</w:t>
            </w:r>
          </w:p>
        </w:tc>
        <w:tc>
          <w:tcPr>
            <w:tcW w:w="556" w:type="pct"/>
            <w:vAlign w:val="center"/>
          </w:tcPr>
          <w:p w14:paraId="5A048E96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1</w:t>
            </w:r>
          </w:p>
        </w:tc>
        <w:tc>
          <w:tcPr>
            <w:tcW w:w="764" w:type="pct"/>
            <w:vAlign w:val="center"/>
          </w:tcPr>
          <w:p w14:paraId="7BDEE888" w14:textId="72601FC4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Bac</w:t>
            </w:r>
          </w:p>
        </w:tc>
        <w:tc>
          <w:tcPr>
            <w:tcW w:w="1527" w:type="pct"/>
            <w:vAlign w:val="center"/>
          </w:tcPr>
          <w:p w14:paraId="318B93A8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 xml:space="preserve">Gestion </w:t>
            </w: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 xml:space="preserve">et coordination des opérations </w:t>
            </w: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de l’entreprise</w:t>
            </w:r>
          </w:p>
        </w:tc>
        <w:tc>
          <w:tcPr>
            <w:tcW w:w="1042" w:type="pct"/>
            <w:vAlign w:val="center"/>
          </w:tcPr>
          <w:p w14:paraId="52AC5D63" w14:textId="6181E5A8" w:rsidR="00227446" w:rsidRPr="004720BF" w:rsidRDefault="002F65B8" w:rsidP="00227446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55</w:t>
            </w:r>
            <w:r w:rsidR="00227446"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.000 FCFA</w:t>
            </w:r>
          </w:p>
        </w:tc>
      </w:tr>
      <w:tr w:rsidR="00227446" w14:paraId="7D04669D" w14:textId="77777777" w:rsidTr="00D0764A">
        <w:trPr>
          <w:trHeight w:val="14"/>
        </w:trPr>
        <w:tc>
          <w:tcPr>
            <w:tcW w:w="1111" w:type="pct"/>
            <w:vAlign w:val="center"/>
          </w:tcPr>
          <w:p w14:paraId="1C327405" w14:textId="6C12F62E" w:rsidR="00227446" w:rsidRPr="004720BF" w:rsidRDefault="00227446" w:rsidP="0011091C">
            <w:pPr>
              <w:widowControl w:val="0"/>
              <w:autoSpaceDE w:val="0"/>
              <w:autoSpaceDN w:val="0"/>
              <w:adjustRightInd w:val="0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 xml:space="preserve">Ouvrier </w:t>
            </w:r>
            <w:r w:rsidR="0011091C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d’</w:t>
            </w:r>
            <w:r w:rsidR="000542F6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appui</w:t>
            </w:r>
          </w:p>
        </w:tc>
        <w:tc>
          <w:tcPr>
            <w:tcW w:w="556" w:type="pct"/>
            <w:vAlign w:val="center"/>
          </w:tcPr>
          <w:p w14:paraId="5699AC59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1</w:t>
            </w:r>
          </w:p>
        </w:tc>
        <w:tc>
          <w:tcPr>
            <w:tcW w:w="764" w:type="pct"/>
            <w:vAlign w:val="center"/>
          </w:tcPr>
          <w:p w14:paraId="6075A593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Aucun</w:t>
            </w:r>
          </w:p>
        </w:tc>
        <w:tc>
          <w:tcPr>
            <w:tcW w:w="1527" w:type="pct"/>
            <w:vAlign w:val="center"/>
          </w:tcPr>
          <w:p w14:paraId="1C5DF10A" w14:textId="77777777" w:rsidR="00227446" w:rsidRPr="004720BF" w:rsidRDefault="00227446" w:rsidP="0015408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Entretien et suivi de</w:t>
            </w: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 xml:space="preserve"> la ferme</w:t>
            </w:r>
          </w:p>
        </w:tc>
        <w:tc>
          <w:tcPr>
            <w:tcW w:w="1042" w:type="pct"/>
            <w:vAlign w:val="center"/>
          </w:tcPr>
          <w:p w14:paraId="5AF4D10B" w14:textId="6F7CBA53" w:rsidR="00227446" w:rsidRPr="004720BF" w:rsidRDefault="002F65B8" w:rsidP="00227446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hnschrift Light" w:hAnsi="Bahnschrift Light" w:cs="Calibri Light"/>
                <w:color w:val="363435"/>
                <w:w w:val="106"/>
                <w:sz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75</w:t>
            </w:r>
            <w:r w:rsidR="00227446" w:rsidRPr="004720BF">
              <w:rPr>
                <w:rFonts w:ascii="Bahnschrift Light" w:hAnsi="Bahnschrift Light" w:cs="Calibri Light"/>
                <w:color w:val="363435"/>
                <w:w w:val="106"/>
                <w:sz w:val="20"/>
              </w:rPr>
              <w:t>.000 FCFA</w:t>
            </w:r>
          </w:p>
        </w:tc>
      </w:tr>
    </w:tbl>
    <w:p w14:paraId="2CE18A26" w14:textId="77777777" w:rsidR="00227446" w:rsidRPr="005D1826" w:rsidRDefault="00227446" w:rsidP="00227446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Bahnschrift Light" w:hAnsi="Bahnschrift Light" w:cs="Calibri Light"/>
          <w:color w:val="363435"/>
          <w:w w:val="106"/>
          <w:sz w:val="8"/>
        </w:rPr>
      </w:pPr>
    </w:p>
    <w:p w14:paraId="38DAD65E" w14:textId="77777777" w:rsidR="00AA1AF9" w:rsidRDefault="00AA1AF9">
      <w:pPr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br w:type="page"/>
      </w:r>
    </w:p>
    <w:p w14:paraId="55428D5F" w14:textId="4DCC4846" w:rsidR="00FA2F9E" w:rsidRPr="004604B3" w:rsidRDefault="00FA2F9E" w:rsidP="00FA2F9E">
      <w:pPr>
        <w:pStyle w:val="Titre1"/>
      </w:pPr>
      <w:bookmarkStart w:id="4" w:name="_Toc149565425"/>
      <w:r>
        <w:lastRenderedPageBreak/>
        <w:t xml:space="preserve">ETUDE </w:t>
      </w:r>
      <w:r w:rsidR="00D0519D">
        <w:t>DE MARCHE</w:t>
      </w:r>
      <w:bookmarkEnd w:id="4"/>
    </w:p>
    <w:p w14:paraId="20E45170" w14:textId="19D3608A" w:rsidR="004604B3" w:rsidRPr="000257A0" w:rsidRDefault="00FA2F9E" w:rsidP="00FA2F9E">
      <w:pPr>
        <w:pStyle w:val="Titre2"/>
        <w:ind w:left="426" w:hanging="426"/>
        <w:rPr>
          <w:sz w:val="24"/>
        </w:rPr>
      </w:pPr>
      <w:bookmarkStart w:id="5" w:name="_Toc149565426"/>
      <w:r w:rsidRPr="000257A0">
        <w:rPr>
          <w:sz w:val="24"/>
        </w:rPr>
        <w:t>qui sont les principaux clients du produit ou du service et leur localisation</w:t>
      </w:r>
      <w:bookmarkEnd w:id="5"/>
      <w:r w:rsidRPr="000257A0">
        <w:rPr>
          <w:sz w:val="24"/>
        </w:rPr>
        <w:t xml:space="preserve"> </w:t>
      </w:r>
    </w:p>
    <w:p w14:paraId="56AB4ECD" w14:textId="6034D50F" w:rsidR="004C293D" w:rsidRDefault="004C293D" w:rsidP="004C293D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</w:rPr>
      </w:pPr>
      <w:r>
        <w:rPr>
          <w:rFonts w:ascii="Bahnschrift Light" w:hAnsi="Bahnschrift Light" w:cs="Calibri Light"/>
          <w:color w:val="363435"/>
        </w:rPr>
        <w:t xml:space="preserve">Le promoteur vise </w:t>
      </w:r>
      <w:r w:rsidR="00A03151">
        <w:rPr>
          <w:rFonts w:ascii="Bahnschrift Light" w:hAnsi="Bahnschrift Light" w:cs="Calibri Light"/>
          <w:color w:val="363435"/>
        </w:rPr>
        <w:t>principalement le</w:t>
      </w:r>
      <w:r w:rsidR="0011091C">
        <w:rPr>
          <w:rFonts w:ascii="Bahnschrift Light" w:hAnsi="Bahnschrift Light" w:cs="Calibri Light"/>
          <w:color w:val="363435"/>
        </w:rPr>
        <w:t xml:space="preserve"> </w:t>
      </w:r>
      <w:r>
        <w:rPr>
          <w:rFonts w:ascii="Bahnschrift Light" w:hAnsi="Bahnschrift Light" w:cs="Calibri Light"/>
          <w:color w:val="363435"/>
        </w:rPr>
        <w:t>marché</w:t>
      </w:r>
      <w:r w:rsidR="0011091C">
        <w:rPr>
          <w:rFonts w:ascii="Bahnschrift Light" w:hAnsi="Bahnschrift Light" w:cs="Calibri Light"/>
          <w:color w:val="363435"/>
        </w:rPr>
        <w:t xml:space="preserve"> local de la </w:t>
      </w:r>
      <w:r w:rsidR="00544DF1">
        <w:rPr>
          <w:rFonts w:ascii="Bahnschrift Light" w:hAnsi="Bahnschrift Light" w:cs="Calibri Light"/>
          <w:color w:val="363435"/>
        </w:rPr>
        <w:t>sous-préfecture</w:t>
      </w:r>
      <w:r w:rsidR="0011091C">
        <w:rPr>
          <w:rFonts w:ascii="Bahnschrift Light" w:hAnsi="Bahnschrift Light" w:cs="Calibri Light"/>
          <w:color w:val="363435"/>
        </w:rPr>
        <w:t xml:space="preserve"> de </w:t>
      </w:r>
      <w:r w:rsidR="005E45DC">
        <w:rPr>
          <w:rFonts w:ascii="Bahnschrift Light" w:hAnsi="Bahnschrift Light" w:cs="Calibri Light"/>
          <w:color w:val="363435"/>
        </w:rPr>
        <w:t>Yamoussoukro</w:t>
      </w:r>
      <w:r w:rsidR="0011091C">
        <w:rPr>
          <w:rFonts w:ascii="Bahnschrift Light" w:hAnsi="Bahnschrift Light" w:cs="Calibri Light"/>
          <w:color w:val="363435"/>
        </w:rPr>
        <w:t xml:space="preserve">, </w:t>
      </w:r>
      <w:r w:rsidR="00544DF1">
        <w:rPr>
          <w:rFonts w:ascii="Bahnschrift Light" w:hAnsi="Bahnschrift Light" w:cs="Calibri Light"/>
          <w:color w:val="363435"/>
        </w:rPr>
        <w:t>précisément</w:t>
      </w:r>
      <w:r w:rsidR="0011091C">
        <w:rPr>
          <w:rFonts w:ascii="Bahnschrift Light" w:hAnsi="Bahnschrift Light" w:cs="Calibri Light"/>
          <w:color w:val="363435"/>
        </w:rPr>
        <w:t xml:space="preserve"> dans le</w:t>
      </w:r>
      <w:r w:rsidR="005E45DC">
        <w:rPr>
          <w:rFonts w:ascii="Bahnschrift Light" w:hAnsi="Bahnschrift Light" w:cs="Calibri Light"/>
          <w:color w:val="363435"/>
        </w:rPr>
        <w:t xml:space="preserve">s localités de Tiébissou, Yamoussoukro et </w:t>
      </w:r>
      <w:proofErr w:type="spellStart"/>
      <w:r w:rsidR="005E45DC">
        <w:rPr>
          <w:rFonts w:ascii="Bahnschrift Light" w:hAnsi="Bahnschrift Light" w:cs="Calibri Light"/>
          <w:color w:val="363435"/>
        </w:rPr>
        <w:t>Attiégouakro</w:t>
      </w:r>
      <w:proofErr w:type="spellEnd"/>
      <w:r>
        <w:rPr>
          <w:rFonts w:ascii="Bahnschrift Light" w:hAnsi="Bahnschrift Light" w:cs="Calibri Light"/>
          <w:color w:val="363435"/>
        </w:rPr>
        <w:t xml:space="preserve">. </w:t>
      </w:r>
      <w:r w:rsidR="00632018">
        <w:rPr>
          <w:rFonts w:ascii="Bahnschrift Light" w:hAnsi="Bahnschrift Light" w:cs="Calibri Light"/>
          <w:color w:val="363435"/>
        </w:rPr>
        <w:t xml:space="preserve">Les clients </w:t>
      </w:r>
      <w:r>
        <w:rPr>
          <w:rFonts w:ascii="Bahnschrift Light" w:hAnsi="Bahnschrift Light" w:cs="Calibri Light"/>
          <w:color w:val="363435"/>
        </w:rPr>
        <w:t>sont essentiellement</w:t>
      </w:r>
      <w:r w:rsidR="00544DF1">
        <w:rPr>
          <w:rFonts w:ascii="Bahnschrift Light" w:hAnsi="Bahnschrift Light" w:cs="Calibri Light"/>
          <w:color w:val="363435"/>
        </w:rPr>
        <w:t xml:space="preserve"> les ménages</w:t>
      </w:r>
      <w:r w:rsidR="00632018">
        <w:rPr>
          <w:rFonts w:ascii="Bahnschrift Light" w:hAnsi="Bahnschrift Light" w:cs="Calibri Light"/>
          <w:color w:val="363435"/>
        </w:rPr>
        <w:t>,</w:t>
      </w:r>
      <w:r>
        <w:rPr>
          <w:rFonts w:ascii="Bahnschrift Light" w:hAnsi="Bahnschrift Light" w:cs="Calibri Light"/>
          <w:color w:val="363435"/>
        </w:rPr>
        <w:t xml:space="preserve"> </w:t>
      </w:r>
      <w:r w:rsidR="00EB5707">
        <w:rPr>
          <w:rFonts w:ascii="Bahnschrift Light" w:hAnsi="Bahnschrift Light" w:cs="Calibri Light"/>
          <w:color w:val="363435"/>
        </w:rPr>
        <w:t xml:space="preserve">les restaurants fast-food, </w:t>
      </w:r>
      <w:r w:rsidR="002F65B8">
        <w:rPr>
          <w:rFonts w:ascii="Bahnschrift Light" w:hAnsi="Bahnschrift Light" w:cs="Calibri Light"/>
          <w:color w:val="363435"/>
        </w:rPr>
        <w:t xml:space="preserve">le PME de viande surgelées, </w:t>
      </w:r>
      <w:r w:rsidR="00EB5707">
        <w:rPr>
          <w:rFonts w:ascii="Bahnschrift Light" w:hAnsi="Bahnschrift Light" w:cs="Calibri Light"/>
          <w:color w:val="363435"/>
        </w:rPr>
        <w:t xml:space="preserve">les </w:t>
      </w:r>
      <w:r w:rsidRPr="00B276BC">
        <w:rPr>
          <w:rFonts w:ascii="Bahnschrift Light" w:hAnsi="Bahnschrift Light" w:cs="Calibri Light"/>
          <w:color w:val="363435"/>
        </w:rPr>
        <w:t>Vendeuses et vendeurs</w:t>
      </w:r>
      <w:r>
        <w:rPr>
          <w:rFonts w:ascii="Bahnschrift Light" w:hAnsi="Bahnschrift Light" w:cs="Calibri Light"/>
          <w:color w:val="363435"/>
        </w:rPr>
        <w:t xml:space="preserve"> de porcs en bordure des voies</w:t>
      </w:r>
      <w:r w:rsidR="002F65B8">
        <w:rPr>
          <w:rFonts w:ascii="Bahnschrift Light" w:hAnsi="Bahnschrift Light" w:cs="Calibri Light"/>
          <w:color w:val="363435"/>
        </w:rPr>
        <w:t xml:space="preserve"> des départements de Yamoussoukro, Tiébissou et </w:t>
      </w:r>
      <w:proofErr w:type="spellStart"/>
      <w:r w:rsidR="002F65B8">
        <w:rPr>
          <w:rFonts w:ascii="Bahnschrift Light" w:hAnsi="Bahnschrift Light" w:cs="Calibri Light"/>
          <w:color w:val="363435"/>
        </w:rPr>
        <w:t>Attiégouakro</w:t>
      </w:r>
      <w:proofErr w:type="spellEnd"/>
      <w:r w:rsidR="00EB5707">
        <w:rPr>
          <w:rFonts w:ascii="Bahnschrift Light" w:hAnsi="Bahnschrift Light" w:cs="Calibri Light"/>
          <w:color w:val="363435"/>
        </w:rPr>
        <w:t>.</w:t>
      </w:r>
    </w:p>
    <w:p w14:paraId="31332100" w14:textId="4B85560A" w:rsidR="00F83D99" w:rsidRPr="000257A0" w:rsidRDefault="00F83D99" w:rsidP="00F83D99">
      <w:pPr>
        <w:pStyle w:val="Titre2"/>
        <w:ind w:left="426" w:hanging="426"/>
        <w:rPr>
          <w:sz w:val="24"/>
        </w:rPr>
      </w:pPr>
      <w:bookmarkStart w:id="6" w:name="_Toc149565427"/>
      <w:r w:rsidRPr="000257A0">
        <w:rPr>
          <w:sz w:val="24"/>
        </w:rPr>
        <w:t>quantités prévisionnelles de</w:t>
      </w:r>
      <w:r w:rsidR="00585138" w:rsidRPr="000257A0">
        <w:rPr>
          <w:sz w:val="24"/>
        </w:rPr>
        <w:t>(</w:t>
      </w:r>
      <w:r w:rsidRPr="000257A0">
        <w:rPr>
          <w:sz w:val="24"/>
        </w:rPr>
        <w:t>s</w:t>
      </w:r>
      <w:r w:rsidR="00585138" w:rsidRPr="000257A0">
        <w:rPr>
          <w:sz w:val="24"/>
        </w:rPr>
        <w:t>)</w:t>
      </w:r>
      <w:r w:rsidRPr="000257A0">
        <w:rPr>
          <w:sz w:val="24"/>
        </w:rPr>
        <w:t xml:space="preserve"> produits</w:t>
      </w:r>
      <w:r w:rsidR="00585138" w:rsidRPr="000257A0">
        <w:rPr>
          <w:sz w:val="24"/>
        </w:rPr>
        <w:t xml:space="preserve"> ou du service</w:t>
      </w:r>
      <w:r w:rsidRPr="000257A0">
        <w:rPr>
          <w:sz w:val="24"/>
        </w:rPr>
        <w:t xml:space="preserve"> à offrir</w:t>
      </w:r>
      <w:bookmarkEnd w:id="6"/>
      <w:r w:rsidRPr="000257A0">
        <w:rPr>
          <w:sz w:val="24"/>
        </w:rPr>
        <w:t xml:space="preserve"> </w:t>
      </w:r>
    </w:p>
    <w:tbl>
      <w:tblPr>
        <w:tblStyle w:val="Grilledutableau"/>
        <w:tblW w:w="9830" w:type="dxa"/>
        <w:tblInd w:w="15" w:type="dxa"/>
        <w:tblLook w:val="04A0" w:firstRow="1" w:lastRow="0" w:firstColumn="1" w:lastColumn="0" w:noHBand="0" w:noVBand="1"/>
      </w:tblPr>
      <w:tblGrid>
        <w:gridCol w:w="1848"/>
        <w:gridCol w:w="4134"/>
        <w:gridCol w:w="3848"/>
      </w:tblGrid>
      <w:tr w:rsidR="000257A0" w14:paraId="7B8EBB1D" w14:textId="77777777" w:rsidTr="000257A0">
        <w:trPr>
          <w:trHeight w:val="296"/>
        </w:trPr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0372" w14:textId="77777777" w:rsidR="000257A0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</w:p>
        </w:tc>
        <w:tc>
          <w:tcPr>
            <w:tcW w:w="413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6F2EC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Nombre de </w:t>
            </w: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Porcelets prévus</w:t>
            </w:r>
          </w:p>
        </w:tc>
        <w:tc>
          <w:tcPr>
            <w:tcW w:w="3848" w:type="dxa"/>
            <w:shd w:val="clear" w:color="auto" w:fill="F2F2F2" w:themeFill="background1" w:themeFillShade="F2"/>
            <w:vAlign w:val="center"/>
          </w:tcPr>
          <w:p w14:paraId="78F21EA6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>Effectif / Objectif commercial</w:t>
            </w:r>
          </w:p>
        </w:tc>
      </w:tr>
      <w:tr w:rsidR="000257A0" w14:paraId="351586FD" w14:textId="77777777" w:rsidTr="00AC166B">
        <w:trPr>
          <w:trHeight w:val="274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2DAD4EA2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>Année 1 :</w:t>
            </w:r>
          </w:p>
        </w:tc>
        <w:tc>
          <w:tcPr>
            <w:tcW w:w="4134" w:type="dxa"/>
            <w:vAlign w:val="center"/>
          </w:tcPr>
          <w:p w14:paraId="6CAE6382" w14:textId="6FA30474" w:rsidR="000257A0" w:rsidRDefault="005A3977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100</w:t>
            </w:r>
          </w:p>
        </w:tc>
        <w:tc>
          <w:tcPr>
            <w:tcW w:w="3848" w:type="dxa"/>
            <w:vAlign w:val="center"/>
          </w:tcPr>
          <w:p w14:paraId="792C5714" w14:textId="0A92FD5F" w:rsidR="000257A0" w:rsidRDefault="005E45DC" w:rsidP="005E45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 7 863</w:t>
            </w:r>
            <w:r w:rsidR="000257A0">
              <w:rPr>
                <w:rFonts w:ascii="Bahnschrift Light" w:hAnsi="Bahnschrift Light" w:cs="Calibri Light"/>
                <w:color w:val="363435"/>
                <w:w w:val="106"/>
              </w:rPr>
              <w:t xml:space="preserve"> kg </w:t>
            </w:r>
          </w:p>
        </w:tc>
      </w:tr>
      <w:tr w:rsidR="000257A0" w14:paraId="3B0F46EE" w14:textId="77777777" w:rsidTr="00AC166B">
        <w:trPr>
          <w:trHeight w:val="302"/>
        </w:trPr>
        <w:tc>
          <w:tcPr>
            <w:tcW w:w="1848" w:type="dxa"/>
            <w:vAlign w:val="center"/>
          </w:tcPr>
          <w:p w14:paraId="15E860F8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>Année 2 :</w:t>
            </w:r>
          </w:p>
        </w:tc>
        <w:tc>
          <w:tcPr>
            <w:tcW w:w="4134" w:type="dxa"/>
            <w:vAlign w:val="center"/>
          </w:tcPr>
          <w:p w14:paraId="0EDCC165" w14:textId="7468424D" w:rsidR="000257A0" w:rsidRDefault="005A3977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150</w:t>
            </w:r>
          </w:p>
        </w:tc>
        <w:tc>
          <w:tcPr>
            <w:tcW w:w="3848" w:type="dxa"/>
            <w:vAlign w:val="center"/>
          </w:tcPr>
          <w:p w14:paraId="45F3F51E" w14:textId="0BF72D6F" w:rsidR="000257A0" w:rsidRDefault="005E45DC" w:rsidP="00544D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11 794 kg</w:t>
            </w:r>
          </w:p>
        </w:tc>
      </w:tr>
      <w:tr w:rsidR="000257A0" w14:paraId="53647361" w14:textId="77777777" w:rsidTr="00AC166B">
        <w:trPr>
          <w:trHeight w:val="302"/>
        </w:trPr>
        <w:tc>
          <w:tcPr>
            <w:tcW w:w="1848" w:type="dxa"/>
            <w:vAlign w:val="center"/>
          </w:tcPr>
          <w:p w14:paraId="5420F9CB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>Année 3 :</w:t>
            </w:r>
          </w:p>
        </w:tc>
        <w:tc>
          <w:tcPr>
            <w:tcW w:w="4134" w:type="dxa"/>
            <w:vAlign w:val="center"/>
          </w:tcPr>
          <w:p w14:paraId="101BB8B7" w14:textId="3024514E" w:rsidR="000257A0" w:rsidRDefault="005A3977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200</w:t>
            </w:r>
          </w:p>
        </w:tc>
        <w:tc>
          <w:tcPr>
            <w:tcW w:w="3848" w:type="dxa"/>
            <w:vAlign w:val="center"/>
          </w:tcPr>
          <w:p w14:paraId="128A0166" w14:textId="687881E5" w:rsidR="000257A0" w:rsidRDefault="000257A0" w:rsidP="005E45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 </w:t>
            </w:r>
            <w:r w:rsidR="005E45DC">
              <w:rPr>
                <w:rFonts w:ascii="Bahnschrift Light" w:hAnsi="Bahnschrift Light" w:cs="Calibri Light"/>
                <w:color w:val="363435"/>
                <w:w w:val="106"/>
              </w:rPr>
              <w:t>15 725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 Kg</w:t>
            </w:r>
          </w:p>
        </w:tc>
      </w:tr>
    </w:tbl>
    <w:p w14:paraId="6A289042" w14:textId="77777777" w:rsidR="00F83D99" w:rsidRPr="004C293D" w:rsidRDefault="00F83D99" w:rsidP="00563BF6">
      <w:pPr>
        <w:widowControl w:val="0"/>
        <w:autoSpaceDE w:val="0"/>
        <w:autoSpaceDN w:val="0"/>
        <w:adjustRightInd w:val="0"/>
        <w:spacing w:before="120" w:after="120" w:line="360" w:lineRule="auto"/>
        <w:ind w:right="225"/>
        <w:jc w:val="both"/>
        <w:rPr>
          <w:rFonts w:ascii="Bahnschrift Light" w:hAnsi="Bahnschrift Light" w:cs="Calibri Light"/>
          <w:color w:val="363435"/>
          <w:sz w:val="6"/>
        </w:rPr>
      </w:pPr>
    </w:p>
    <w:p w14:paraId="61D870D8" w14:textId="446EE7F3" w:rsidR="00B6200D" w:rsidRPr="00D0519D" w:rsidRDefault="008C0C52" w:rsidP="00D0519D">
      <w:pPr>
        <w:pStyle w:val="Titre2"/>
        <w:ind w:left="426" w:hanging="426"/>
        <w:rPr>
          <w:sz w:val="24"/>
        </w:rPr>
      </w:pPr>
      <w:bookmarkStart w:id="7" w:name="_Toc149565428"/>
      <w:r>
        <w:rPr>
          <w:sz w:val="24"/>
        </w:rPr>
        <w:t>Analyse de la concurrence</w:t>
      </w:r>
      <w:bookmarkEnd w:id="7"/>
      <w:r w:rsidR="00B6200D" w:rsidRPr="00D0519D">
        <w:rPr>
          <w:sz w:val="24"/>
        </w:rPr>
        <w:t xml:space="preserve"> </w:t>
      </w:r>
    </w:p>
    <w:p w14:paraId="27BD339D" w14:textId="65DE9D34" w:rsidR="00332F36" w:rsidRPr="00332F36" w:rsidRDefault="006A646F" w:rsidP="00332F36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000000"/>
        </w:rPr>
      </w:pPr>
      <w:r>
        <w:rPr>
          <w:rFonts w:ascii="Bahnschrift Light" w:hAnsi="Bahnschrift Light" w:cs="Calibri Light"/>
          <w:color w:val="000000"/>
        </w:rPr>
        <w:t xml:space="preserve">Les concurrents </w:t>
      </w:r>
      <w:r w:rsidR="008C0C52">
        <w:rPr>
          <w:rFonts w:ascii="Bahnschrift Light" w:hAnsi="Bahnschrift Light" w:cs="Calibri Light"/>
          <w:color w:val="000000"/>
        </w:rPr>
        <w:t xml:space="preserve">potentiels </w:t>
      </w:r>
      <w:r w:rsidR="00BC2B13">
        <w:rPr>
          <w:rFonts w:ascii="Bahnschrift Light" w:hAnsi="Bahnschrift Light" w:cs="Calibri Light"/>
          <w:color w:val="000000"/>
        </w:rPr>
        <w:t xml:space="preserve">du projet </w:t>
      </w:r>
      <w:r w:rsidR="006D3D6A">
        <w:rPr>
          <w:rFonts w:ascii="Bahnschrift Light" w:hAnsi="Bahnschrift Light" w:cs="Calibri Light"/>
          <w:color w:val="000000"/>
        </w:rPr>
        <w:t>sont</w:t>
      </w:r>
      <w:r>
        <w:rPr>
          <w:rFonts w:ascii="Bahnschrift Light" w:hAnsi="Bahnschrift Light" w:cs="Calibri Light"/>
          <w:color w:val="000000"/>
        </w:rPr>
        <w:t xml:space="preserve"> </w:t>
      </w:r>
      <w:r w:rsidR="00B76629">
        <w:rPr>
          <w:rFonts w:ascii="Bahnschrift Light" w:hAnsi="Bahnschrift Light" w:cs="Calibri Light"/>
          <w:color w:val="000000"/>
        </w:rPr>
        <w:t>essentiellement</w:t>
      </w:r>
      <w:r>
        <w:rPr>
          <w:rFonts w:ascii="Bahnschrift Light" w:hAnsi="Bahnschrift Light" w:cs="Calibri Light"/>
          <w:color w:val="000000"/>
        </w:rPr>
        <w:t xml:space="preserve"> les </w:t>
      </w:r>
      <w:r w:rsidR="00A70BE6">
        <w:rPr>
          <w:rFonts w:ascii="Bahnschrift Light" w:hAnsi="Bahnschrift Light" w:cs="Calibri Light"/>
          <w:color w:val="000000"/>
        </w:rPr>
        <w:t xml:space="preserve">jeunes </w:t>
      </w:r>
      <w:r>
        <w:rPr>
          <w:rFonts w:ascii="Bahnschrift Light" w:hAnsi="Bahnschrift Light" w:cs="Calibri Light"/>
          <w:color w:val="000000"/>
        </w:rPr>
        <w:t xml:space="preserve">entrepreneurs </w:t>
      </w:r>
      <w:r w:rsidR="00A173B7">
        <w:rPr>
          <w:rFonts w:ascii="Bahnschrift Light" w:hAnsi="Bahnschrift Light" w:cs="Calibri Light"/>
          <w:color w:val="000000"/>
        </w:rPr>
        <w:t xml:space="preserve">de </w:t>
      </w:r>
      <w:r w:rsidR="00A47A7D">
        <w:rPr>
          <w:rFonts w:ascii="Bahnschrift Light" w:hAnsi="Bahnschrift Light" w:cs="Calibri Light"/>
          <w:color w:val="000000"/>
        </w:rPr>
        <w:t>porcherie</w:t>
      </w:r>
      <w:r w:rsidR="00F06EBF">
        <w:rPr>
          <w:rFonts w:ascii="Bahnschrift Light" w:hAnsi="Bahnschrift Light" w:cs="Calibri Light"/>
          <w:color w:val="000000"/>
        </w:rPr>
        <w:t xml:space="preserve"> </w:t>
      </w:r>
      <w:r>
        <w:rPr>
          <w:rFonts w:ascii="Bahnschrift Light" w:hAnsi="Bahnschrift Light" w:cs="Calibri Light"/>
          <w:color w:val="000000"/>
        </w:rPr>
        <w:t>individuels</w:t>
      </w:r>
      <w:r w:rsidR="00F24098">
        <w:rPr>
          <w:rFonts w:ascii="Bahnschrift Light" w:hAnsi="Bahnschrift Light" w:cs="Calibri Light"/>
          <w:color w:val="000000"/>
        </w:rPr>
        <w:t>, formels et/ou non formels</w:t>
      </w:r>
      <w:r w:rsidR="00BC2B13">
        <w:rPr>
          <w:rFonts w:ascii="Bahnschrift Light" w:hAnsi="Bahnschrift Light" w:cs="Calibri Light"/>
          <w:color w:val="000000"/>
        </w:rPr>
        <w:t xml:space="preserve"> de la localité </w:t>
      </w:r>
      <w:r w:rsidR="005A3977">
        <w:rPr>
          <w:rFonts w:ascii="Bahnschrift Light" w:hAnsi="Bahnschrift Light" w:cs="Calibri Light"/>
          <w:color w:val="000000"/>
        </w:rPr>
        <w:t>d’</w:t>
      </w:r>
      <w:proofErr w:type="spellStart"/>
      <w:r w:rsidR="005A3977">
        <w:rPr>
          <w:rFonts w:ascii="Bahnschrift Light" w:hAnsi="Bahnschrift Light" w:cs="Calibri Light"/>
          <w:color w:val="000000"/>
        </w:rPr>
        <w:t>Abakro</w:t>
      </w:r>
      <w:proofErr w:type="spellEnd"/>
      <w:r w:rsidR="00C5785A">
        <w:rPr>
          <w:rFonts w:ascii="Bahnschrift Light" w:hAnsi="Bahnschrift Light" w:cs="Calibri Light"/>
          <w:color w:val="000000"/>
        </w:rPr>
        <w:t xml:space="preserve"> et de la Sous-préfecture de Yamoussoukro</w:t>
      </w:r>
      <w:r>
        <w:rPr>
          <w:rFonts w:ascii="Bahnschrift Light" w:hAnsi="Bahnschrift Light" w:cs="Calibri Light"/>
          <w:color w:val="000000"/>
        </w:rPr>
        <w:t>.</w:t>
      </w:r>
    </w:p>
    <w:p w14:paraId="44B01340" w14:textId="66F76D88" w:rsidR="00A47A7D" w:rsidRDefault="00AA5BF4" w:rsidP="005A3977">
      <w:pPr>
        <w:widowControl w:val="0"/>
        <w:autoSpaceDE w:val="0"/>
        <w:autoSpaceDN w:val="0"/>
        <w:adjustRightInd w:val="0"/>
        <w:spacing w:before="120" w:after="120" w:line="360" w:lineRule="auto"/>
        <w:ind w:right="-143"/>
        <w:jc w:val="both"/>
        <w:rPr>
          <w:rFonts w:ascii="Bahnschrift Light" w:hAnsi="Bahnschrift Light" w:cs="Calibri Light"/>
          <w:color w:val="000000"/>
        </w:rPr>
      </w:pPr>
      <w:r>
        <w:rPr>
          <w:rFonts w:ascii="Bahnschrift Light" w:hAnsi="Bahnschrift Light" w:cs="Calibri Light"/>
          <w:color w:val="000000"/>
        </w:rPr>
        <w:t xml:space="preserve">Cependant, </w:t>
      </w:r>
      <w:r w:rsidR="002F109A">
        <w:rPr>
          <w:rFonts w:ascii="Bahnschrift Light" w:hAnsi="Bahnschrift Light" w:cs="Calibri Light"/>
          <w:color w:val="000000"/>
        </w:rPr>
        <w:t>l</w:t>
      </w:r>
      <w:r w:rsidR="00A173B7">
        <w:rPr>
          <w:rFonts w:ascii="Bahnschrift Light" w:hAnsi="Bahnschrift Light" w:cs="Calibri Light"/>
          <w:color w:val="000000"/>
        </w:rPr>
        <w:t xml:space="preserve">e besoin </w:t>
      </w:r>
      <w:r w:rsidR="00F06EBF">
        <w:rPr>
          <w:rFonts w:ascii="Bahnschrift Light" w:hAnsi="Bahnschrift Light" w:cs="Calibri Light"/>
          <w:color w:val="000000"/>
        </w:rPr>
        <w:t xml:space="preserve">étant </w:t>
      </w:r>
      <w:r w:rsidR="00A173B7">
        <w:rPr>
          <w:rFonts w:ascii="Bahnschrift Light" w:hAnsi="Bahnschrift Light" w:cs="Calibri Light"/>
          <w:color w:val="000000"/>
        </w:rPr>
        <w:t>grand</w:t>
      </w:r>
      <w:r w:rsidR="00A47A7D">
        <w:rPr>
          <w:rFonts w:ascii="Bahnschrift Light" w:hAnsi="Bahnschrift Light" w:cs="Calibri Light"/>
          <w:color w:val="000000"/>
        </w:rPr>
        <w:t xml:space="preserve"> et </w:t>
      </w:r>
      <w:r w:rsidR="00F06EBF">
        <w:rPr>
          <w:rFonts w:ascii="Bahnschrift Light" w:hAnsi="Bahnschrift Light" w:cs="Calibri Light"/>
          <w:color w:val="000000"/>
        </w:rPr>
        <w:t>la d</w:t>
      </w:r>
      <w:r w:rsidR="00EF712F">
        <w:rPr>
          <w:rFonts w:ascii="Bahnschrift Light" w:hAnsi="Bahnschrift Light" w:cs="Calibri Light"/>
          <w:color w:val="000000"/>
        </w:rPr>
        <w:t>emande</w:t>
      </w:r>
      <w:r w:rsidR="00F06EBF">
        <w:rPr>
          <w:rFonts w:ascii="Bahnschrift Light" w:hAnsi="Bahnschrift Light" w:cs="Calibri Light"/>
          <w:color w:val="000000"/>
        </w:rPr>
        <w:t xml:space="preserve"> supérieure à l’</w:t>
      </w:r>
      <w:r w:rsidR="00EF712F">
        <w:rPr>
          <w:rFonts w:ascii="Bahnschrift Light" w:hAnsi="Bahnschrift Light" w:cs="Calibri Light"/>
          <w:color w:val="000000"/>
        </w:rPr>
        <w:t xml:space="preserve">offre, </w:t>
      </w:r>
      <w:r w:rsidR="00DB3FBC">
        <w:rPr>
          <w:rFonts w:ascii="Bahnschrift Light" w:hAnsi="Bahnschrift Light" w:cs="Calibri Light"/>
          <w:color w:val="000000"/>
        </w:rPr>
        <w:t xml:space="preserve">le marché est ouvert </w:t>
      </w:r>
      <w:r w:rsidR="00AE0C96">
        <w:rPr>
          <w:rFonts w:ascii="Bahnschrift Light" w:hAnsi="Bahnschrift Light" w:cs="Calibri Light"/>
          <w:color w:val="000000"/>
        </w:rPr>
        <w:t>et encore non saturé</w:t>
      </w:r>
      <w:r w:rsidR="00B236DE">
        <w:rPr>
          <w:rFonts w:ascii="Bahnschrift Light" w:hAnsi="Bahnschrift Light" w:cs="Calibri Light"/>
          <w:color w:val="000000"/>
        </w:rPr>
        <w:t>.</w:t>
      </w:r>
      <w:r w:rsidR="00A7019E">
        <w:rPr>
          <w:rFonts w:ascii="Bahnschrift Light" w:hAnsi="Bahnschrift Light" w:cs="Calibri Light"/>
          <w:color w:val="000000"/>
        </w:rPr>
        <w:t xml:space="preserve"> </w:t>
      </w:r>
      <w:r w:rsidR="00A47A7D">
        <w:rPr>
          <w:rFonts w:ascii="Bahnschrift Light" w:hAnsi="Bahnschrift Light" w:cs="Calibri Light"/>
          <w:color w:val="000000"/>
        </w:rPr>
        <w:t xml:space="preserve">Toutefois, </w:t>
      </w:r>
      <w:r w:rsidR="00A03151">
        <w:rPr>
          <w:rFonts w:ascii="Bahnschrift Light" w:hAnsi="Bahnschrift Light" w:cs="Calibri Light"/>
          <w:color w:val="000000"/>
        </w:rPr>
        <w:t>il</w:t>
      </w:r>
      <w:r w:rsidR="00A47A7D">
        <w:rPr>
          <w:rFonts w:ascii="Bahnschrift Light" w:hAnsi="Bahnschrift Light" w:cs="Calibri Light"/>
          <w:color w:val="000000"/>
        </w:rPr>
        <w:t xml:space="preserve"> s</w:t>
      </w:r>
      <w:r w:rsidR="005A3977">
        <w:rPr>
          <w:rFonts w:ascii="Bahnschrift Light" w:hAnsi="Bahnschrift Light" w:cs="Calibri Light"/>
          <w:color w:val="000000"/>
        </w:rPr>
        <w:t>’imposera les mesures suivantes</w:t>
      </w:r>
      <w:r w:rsidR="00A47A7D">
        <w:rPr>
          <w:rFonts w:ascii="Bahnschrift Light" w:hAnsi="Bahnschrift Light" w:cs="Calibri Light"/>
          <w:color w:val="000000"/>
        </w:rPr>
        <w:t>:</w:t>
      </w:r>
    </w:p>
    <w:p w14:paraId="31DF52D8" w14:textId="24DB7099" w:rsidR="00A47A7D" w:rsidRDefault="00A47A7D" w:rsidP="007A66F7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142" w:hanging="142"/>
        <w:jc w:val="both"/>
        <w:rPr>
          <w:rFonts w:ascii="Bahnschrift Light" w:hAnsi="Bahnschrift Light" w:cs="Calibri Light"/>
          <w:color w:val="000000"/>
        </w:rPr>
      </w:pPr>
      <w:r>
        <w:rPr>
          <w:rFonts w:ascii="Bahnschrift Light" w:hAnsi="Bahnschrift Light" w:cs="Calibri Light"/>
          <w:color w:val="000000"/>
        </w:rPr>
        <w:t>Le suivi de la prophylaxie et l’utilisation de produits de qualité pour l</w:t>
      </w:r>
      <w:r w:rsidR="000E04F2">
        <w:rPr>
          <w:rFonts w:ascii="Bahnschrift Light" w:hAnsi="Bahnschrift Light" w:cs="Calibri Light"/>
          <w:color w:val="000000"/>
        </w:rPr>
        <w:t xml:space="preserve">’engraissement des porcelets </w:t>
      </w:r>
      <w:r>
        <w:rPr>
          <w:rFonts w:ascii="Bahnschrift Light" w:hAnsi="Bahnschrift Light" w:cs="Calibri Light"/>
          <w:color w:val="000000"/>
        </w:rPr>
        <w:t>;</w:t>
      </w:r>
    </w:p>
    <w:p w14:paraId="79029EDE" w14:textId="5D757AC6" w:rsidR="005A3977" w:rsidRDefault="005A3977" w:rsidP="007A66F7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142" w:hanging="142"/>
        <w:jc w:val="both"/>
        <w:rPr>
          <w:rFonts w:ascii="Bahnschrift Light" w:hAnsi="Bahnschrift Light" w:cs="Calibri Light"/>
          <w:color w:val="000000"/>
        </w:rPr>
      </w:pPr>
      <w:r>
        <w:rPr>
          <w:rFonts w:ascii="Bahnschrift Light" w:hAnsi="Bahnschrift Light" w:cs="Calibri Light"/>
          <w:color w:val="000000"/>
        </w:rPr>
        <w:t>Formulation de ses propres aliments nutritionnels</w:t>
      </w:r>
    </w:p>
    <w:p w14:paraId="5F7A0514" w14:textId="67ACBDCC" w:rsidR="00A47A7D" w:rsidRDefault="00A47A7D" w:rsidP="007A66F7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142" w:hanging="142"/>
        <w:jc w:val="both"/>
        <w:rPr>
          <w:rFonts w:ascii="Bahnschrift Light" w:hAnsi="Bahnschrift Light" w:cs="Calibri Light"/>
          <w:color w:val="000000"/>
        </w:rPr>
      </w:pPr>
      <w:r w:rsidRPr="00C47018">
        <w:rPr>
          <w:rFonts w:ascii="Bahnschrift Light" w:hAnsi="Bahnschrift Light" w:cs="Calibri Light"/>
          <w:color w:val="000000"/>
        </w:rPr>
        <w:t xml:space="preserve">Mise en place de </w:t>
      </w:r>
      <w:r w:rsidR="000E04F2">
        <w:rPr>
          <w:rFonts w:ascii="Bahnschrift Light" w:hAnsi="Bahnschrift Light" w:cs="Calibri Light"/>
          <w:color w:val="000000"/>
        </w:rPr>
        <w:t xml:space="preserve">réseau de </w:t>
      </w:r>
      <w:r w:rsidR="007D6EF5">
        <w:rPr>
          <w:rFonts w:ascii="Bahnschrift Light" w:hAnsi="Bahnschrift Light" w:cs="Calibri Light"/>
          <w:color w:val="000000"/>
        </w:rPr>
        <w:t>Communication</w:t>
      </w:r>
      <w:r w:rsidR="00EE5B50">
        <w:rPr>
          <w:rFonts w:ascii="Bahnschrift Light" w:hAnsi="Bahnschrift Light" w:cs="Calibri Light"/>
          <w:color w:val="000000"/>
        </w:rPr>
        <w:t xml:space="preserve"> et </w:t>
      </w:r>
      <w:r w:rsidR="000E04F2">
        <w:rPr>
          <w:rFonts w:ascii="Bahnschrift Light" w:hAnsi="Bahnschrift Light" w:cs="Calibri Light"/>
          <w:color w:val="000000"/>
        </w:rPr>
        <w:t>planifier des jours de vente</w:t>
      </w:r>
      <w:r w:rsidR="005A3977">
        <w:rPr>
          <w:rFonts w:ascii="Bahnschrift Light" w:hAnsi="Bahnschrift Light" w:cs="Calibri Light"/>
          <w:color w:val="000000"/>
        </w:rPr>
        <w:t>/sortie</w:t>
      </w:r>
      <w:r w:rsidR="000E04F2">
        <w:rPr>
          <w:rFonts w:ascii="Bahnschrift Light" w:hAnsi="Bahnschrift Light" w:cs="Calibri Light"/>
          <w:color w:val="000000"/>
        </w:rPr>
        <w:t xml:space="preserve"> des porcelets engraissés</w:t>
      </w:r>
      <w:r w:rsidR="00EE5B50">
        <w:rPr>
          <w:rFonts w:ascii="Bahnschrift Light" w:hAnsi="Bahnschrift Light" w:cs="Calibri Light"/>
          <w:color w:val="000000"/>
        </w:rPr>
        <w:t xml:space="preserve"> au niveau de la </w:t>
      </w:r>
      <w:r w:rsidR="005A3977">
        <w:rPr>
          <w:rFonts w:ascii="Bahnschrift Light" w:hAnsi="Bahnschrift Light" w:cs="Calibri Light"/>
          <w:color w:val="000000"/>
        </w:rPr>
        <w:t>ferme</w:t>
      </w:r>
      <w:r w:rsidRPr="00C47018">
        <w:rPr>
          <w:rFonts w:ascii="Bahnschrift Light" w:hAnsi="Bahnschrift Light" w:cs="Calibri Light"/>
          <w:color w:val="000000"/>
        </w:rPr>
        <w:t>.</w:t>
      </w:r>
    </w:p>
    <w:p w14:paraId="7F1777AF" w14:textId="708F1721" w:rsidR="000952CC" w:rsidRPr="00D0519D" w:rsidRDefault="000952CC" w:rsidP="000952CC">
      <w:pPr>
        <w:pStyle w:val="Titre2"/>
        <w:ind w:left="426" w:hanging="426"/>
        <w:rPr>
          <w:sz w:val="24"/>
        </w:rPr>
      </w:pPr>
      <w:bookmarkStart w:id="8" w:name="_Toc149565429"/>
      <w:r>
        <w:rPr>
          <w:sz w:val="24"/>
        </w:rPr>
        <w:t>Stratégie marketing</w:t>
      </w:r>
      <w:bookmarkEnd w:id="8"/>
      <w:r w:rsidRPr="00D0519D">
        <w:rPr>
          <w:sz w:val="24"/>
        </w:rPr>
        <w:t xml:space="preserve"> </w:t>
      </w:r>
    </w:p>
    <w:p w14:paraId="5D9F3FD7" w14:textId="17124D4F" w:rsidR="004A4FAA" w:rsidRDefault="004A4FAA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La stratégie mise en place par </w:t>
      </w:r>
      <w:r w:rsidR="00A34F3E">
        <w:rPr>
          <w:rFonts w:ascii="Bahnschrift Light" w:hAnsi="Bahnschrift Light" w:cs="Calibri Light"/>
          <w:color w:val="363435"/>
          <w:w w:val="106"/>
        </w:rPr>
        <w:t>le promoteur</w:t>
      </w:r>
      <w:r w:rsidR="00ED72F4">
        <w:rPr>
          <w:rFonts w:ascii="Bahnschrift Light" w:hAnsi="Bahnschrift Light" w:cs="Calibri Light"/>
          <w:color w:val="363435"/>
          <w:w w:val="106"/>
        </w:rPr>
        <w:t xml:space="preserve"> pour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1C510A">
        <w:rPr>
          <w:rFonts w:ascii="Bahnschrift Light" w:hAnsi="Bahnschrift Light" w:cs="Calibri Light"/>
          <w:color w:val="363435"/>
          <w:w w:val="106"/>
        </w:rPr>
        <w:t>capter</w:t>
      </w:r>
      <w:r>
        <w:rPr>
          <w:rFonts w:ascii="Bahnschrift Light" w:hAnsi="Bahnschrift Light" w:cs="Calibri Light"/>
          <w:color w:val="363435"/>
          <w:w w:val="106"/>
        </w:rPr>
        <w:t xml:space="preserve"> des part</w:t>
      </w:r>
      <w:r w:rsidR="00082E95">
        <w:rPr>
          <w:rFonts w:ascii="Bahnschrift Light" w:hAnsi="Bahnschrift Light" w:cs="Calibri Light"/>
          <w:color w:val="363435"/>
          <w:w w:val="106"/>
        </w:rPr>
        <w:t>s</w:t>
      </w:r>
      <w:r>
        <w:rPr>
          <w:rFonts w:ascii="Bahnschrift Light" w:hAnsi="Bahnschrift Light" w:cs="Calibri Light"/>
          <w:color w:val="363435"/>
          <w:w w:val="106"/>
        </w:rPr>
        <w:t xml:space="preserve"> de </w:t>
      </w:r>
      <w:r w:rsidR="003812B0">
        <w:rPr>
          <w:rFonts w:ascii="Bahnschrift Light" w:hAnsi="Bahnschrift Light" w:cs="Calibri Light"/>
          <w:color w:val="363435"/>
          <w:w w:val="106"/>
        </w:rPr>
        <w:t>marché</w:t>
      </w:r>
      <w:r w:rsidR="007E271F">
        <w:rPr>
          <w:rFonts w:ascii="Bahnschrift Light" w:hAnsi="Bahnschrift Light" w:cs="Calibri Light"/>
          <w:color w:val="363435"/>
          <w:w w:val="106"/>
        </w:rPr>
        <w:t xml:space="preserve"> sera </w:t>
      </w:r>
      <w:r w:rsidR="003812B0">
        <w:rPr>
          <w:rFonts w:ascii="Bahnschrift Light" w:hAnsi="Bahnschrift Light" w:cs="Calibri Light"/>
          <w:color w:val="363435"/>
          <w:w w:val="106"/>
        </w:rPr>
        <w:t xml:space="preserve">analysée sous l’angle des </w:t>
      </w:r>
      <w:r w:rsidR="001A1DFC">
        <w:rPr>
          <w:rFonts w:ascii="Bahnschrift Light" w:hAnsi="Bahnschrift Light" w:cs="Calibri Light"/>
          <w:color w:val="363435"/>
          <w:w w:val="106"/>
        </w:rPr>
        <w:t>4 P du marketing mix</w:t>
      </w:r>
      <w:r w:rsidR="00A34F3E">
        <w:rPr>
          <w:rFonts w:ascii="Bahnschrift Light" w:hAnsi="Bahnschrift Light" w:cs="Calibri Light"/>
          <w:color w:val="363435"/>
          <w:w w:val="106"/>
        </w:rPr>
        <w:t xml:space="preserve"> suivant :</w:t>
      </w:r>
    </w:p>
    <w:p w14:paraId="455184AB" w14:textId="12ADF489" w:rsidR="00F67ED0" w:rsidRDefault="003960D1" w:rsidP="005A2F5E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du produit</w:t>
      </w:r>
      <w:r w:rsidR="005A2F5E">
        <w:rPr>
          <w:rFonts w:ascii="Bahnschrift Light" w:hAnsi="Bahnschrift Light" w:cs="Calibri Light"/>
          <w:color w:val="363435"/>
          <w:w w:val="106"/>
        </w:rPr>
        <w:t xml:space="preserve"> : </w:t>
      </w:r>
    </w:p>
    <w:p w14:paraId="76A7FE34" w14:textId="4CAB5F27" w:rsidR="003960D1" w:rsidRDefault="005A2F5E" w:rsidP="003960D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Les porcelets ache</w:t>
      </w:r>
      <w:r w:rsidR="00C5785A">
        <w:rPr>
          <w:rFonts w:ascii="Bahnschrift Light" w:hAnsi="Bahnschrift Light" w:cs="Calibri Light"/>
          <w:color w:val="363435"/>
          <w:w w:val="106"/>
        </w:rPr>
        <w:t>tés auront un poids d’au moins 20 à 25</w:t>
      </w:r>
      <w:r>
        <w:rPr>
          <w:rFonts w:ascii="Bahnschrift Light" w:hAnsi="Bahnschrift Light" w:cs="Calibri Light"/>
          <w:color w:val="363435"/>
          <w:w w:val="106"/>
        </w:rPr>
        <w:t xml:space="preserve"> Kg et s</w:t>
      </w:r>
      <w:r w:rsidR="00EF712F">
        <w:rPr>
          <w:rFonts w:ascii="Bahnschrift Light" w:hAnsi="Bahnschrift Light" w:cs="Calibri Light"/>
          <w:color w:val="363435"/>
          <w:w w:val="106"/>
        </w:rPr>
        <w:t>er</w:t>
      </w:r>
      <w:r>
        <w:rPr>
          <w:rFonts w:ascii="Bahnschrift Light" w:hAnsi="Bahnschrift Light" w:cs="Calibri Light"/>
          <w:color w:val="363435"/>
          <w:w w:val="106"/>
        </w:rPr>
        <w:t xml:space="preserve">ont engraissés en suivant le 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plan de prophylaxie et </w:t>
      </w:r>
      <w:r w:rsidR="00F529E7">
        <w:rPr>
          <w:rFonts w:ascii="Bahnschrift Light" w:hAnsi="Bahnschrift Light" w:cs="Calibri Light"/>
          <w:color w:val="363435"/>
          <w:w w:val="106"/>
        </w:rPr>
        <w:t xml:space="preserve">le respect de </w:t>
      </w:r>
      <w:r>
        <w:rPr>
          <w:rFonts w:ascii="Bahnschrift Light" w:hAnsi="Bahnschrift Light" w:cs="Calibri Light"/>
          <w:color w:val="363435"/>
          <w:w w:val="106"/>
        </w:rPr>
        <w:t>la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 conformité du poids minimum </w:t>
      </w:r>
      <w:r w:rsidR="00C5785A">
        <w:rPr>
          <w:rFonts w:ascii="Bahnschrift Light" w:hAnsi="Bahnschrift Light" w:cs="Calibri Light"/>
          <w:color w:val="363435"/>
          <w:w w:val="106"/>
        </w:rPr>
        <w:t>de 80</w:t>
      </w:r>
      <w:r w:rsidR="00F529E7">
        <w:rPr>
          <w:rFonts w:ascii="Bahnschrift Light" w:hAnsi="Bahnschrift Light" w:cs="Calibri Light"/>
          <w:color w:val="363435"/>
          <w:w w:val="106"/>
        </w:rPr>
        <w:t xml:space="preserve">-85kg </w:t>
      </w:r>
      <w:r w:rsidR="003960D1">
        <w:rPr>
          <w:rFonts w:ascii="Bahnschrift Light" w:hAnsi="Bahnschrift Light" w:cs="Calibri Light"/>
          <w:color w:val="363435"/>
          <w:w w:val="106"/>
        </w:rPr>
        <w:t>pour la vente sur le marché afin de garantir la santé du consommateur.</w:t>
      </w:r>
    </w:p>
    <w:p w14:paraId="5A567C80" w14:textId="77777777" w:rsidR="00F529E7" w:rsidRDefault="003960D1" w:rsidP="00F529E7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de la distribution</w:t>
      </w:r>
      <w:r w:rsidR="00F529E7">
        <w:rPr>
          <w:rFonts w:ascii="Bahnschrift Light" w:hAnsi="Bahnschrift Light" w:cs="Calibri Light"/>
          <w:color w:val="363435"/>
          <w:w w:val="106"/>
        </w:rPr>
        <w:t> :</w:t>
      </w:r>
    </w:p>
    <w:p w14:paraId="25CFF84B" w14:textId="1351507B" w:rsidR="003960D1" w:rsidRDefault="00F529E7" w:rsidP="00F529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Les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color w:val="363435"/>
          <w:w w:val="106"/>
        </w:rPr>
        <w:t>porcelets engraissés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 seront vendus </w:t>
      </w:r>
      <w:r w:rsidR="00354C6C">
        <w:rPr>
          <w:rFonts w:ascii="Bahnschrift Light" w:hAnsi="Bahnschrift Light" w:cs="Calibri Light"/>
          <w:color w:val="363435"/>
          <w:w w:val="106"/>
        </w:rPr>
        <w:t xml:space="preserve">bord ferme au poids vif </w:t>
      </w:r>
      <w:r w:rsidR="003960D1">
        <w:rPr>
          <w:rFonts w:ascii="Bahnschrift Light" w:hAnsi="Bahnschrift Light" w:cs="Calibri Light"/>
          <w:color w:val="363435"/>
          <w:w w:val="106"/>
        </w:rPr>
        <w:t>auprès des revendeurs/consomma</w:t>
      </w:r>
      <w:r w:rsidR="00354C6C">
        <w:rPr>
          <w:rFonts w:ascii="Bahnschrift Light" w:hAnsi="Bahnschrift Light" w:cs="Calibri Light"/>
          <w:color w:val="363435"/>
          <w:w w:val="106"/>
        </w:rPr>
        <w:t>teurs et/ou livrés à leur frais à leur lieu de convenance.</w:t>
      </w:r>
    </w:p>
    <w:p w14:paraId="31892B31" w14:textId="77777777" w:rsidR="00354C6C" w:rsidRDefault="003960D1" w:rsidP="00354C6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lastRenderedPageBreak/>
        <w:t>Au niveau de la publicité</w:t>
      </w:r>
      <w:r>
        <w:rPr>
          <w:rFonts w:ascii="Bahnschrift Light" w:hAnsi="Bahnschrift Light" w:cs="Calibri Light"/>
          <w:b/>
          <w:bCs/>
          <w:color w:val="363435"/>
          <w:w w:val="106"/>
        </w:rPr>
        <w:t> </w:t>
      </w:r>
      <w:r>
        <w:rPr>
          <w:rFonts w:ascii="Bahnschrift Light" w:hAnsi="Bahnschrift Light" w:cs="Calibri Light"/>
          <w:color w:val="363435"/>
          <w:w w:val="106"/>
        </w:rPr>
        <w:t xml:space="preserve">: </w:t>
      </w:r>
    </w:p>
    <w:p w14:paraId="36752233" w14:textId="2E7C5E11" w:rsidR="003960D1" w:rsidRDefault="00354C6C" w:rsidP="00354C6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Un réseau de communication et de 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prospection commerciale de proximité </w:t>
      </w:r>
      <w:r>
        <w:rPr>
          <w:rFonts w:ascii="Bahnschrift Light" w:hAnsi="Bahnschrift Light" w:cs="Calibri Light"/>
          <w:color w:val="363435"/>
          <w:w w:val="106"/>
        </w:rPr>
        <w:t xml:space="preserve">sera établi auprès des </w:t>
      </w:r>
      <w:r w:rsidR="004D5258">
        <w:rPr>
          <w:rFonts w:ascii="Bahnschrift Light" w:hAnsi="Bahnschrift Light" w:cs="Calibri Light"/>
          <w:color w:val="363435"/>
          <w:w w:val="106"/>
        </w:rPr>
        <w:t xml:space="preserve">restaurants, ménages dans le district de Yamoussoukro </w:t>
      </w:r>
      <w:r w:rsidR="007829BE">
        <w:rPr>
          <w:rFonts w:ascii="Bahnschrift Light" w:hAnsi="Bahnschrift Light" w:cs="Calibri Light"/>
          <w:color w:val="363435"/>
          <w:w w:val="106"/>
        </w:rPr>
        <w:t>et environnants</w:t>
      </w:r>
      <w:r w:rsidR="00403E39">
        <w:rPr>
          <w:rFonts w:ascii="Bahnschrift Light" w:hAnsi="Bahnschrift Light" w:cs="Calibri Light"/>
          <w:color w:val="363435"/>
          <w:w w:val="106"/>
        </w:rPr>
        <w:t>. Aussi, le promoteur s’engagera à s’informer auprès de</w:t>
      </w:r>
      <w:r w:rsidR="007829BE">
        <w:rPr>
          <w:rFonts w:ascii="Bahnschrift Light" w:hAnsi="Bahnschrift Light" w:cs="Calibri Light"/>
          <w:color w:val="363435"/>
          <w:w w:val="106"/>
        </w:rPr>
        <w:t xml:space="preserve"> la sous-préfecture et des </w:t>
      </w:r>
      <w:r w:rsidR="00403E39">
        <w:rPr>
          <w:rFonts w:ascii="Bahnschrift Light" w:hAnsi="Bahnschrift Light" w:cs="Calibri Light"/>
          <w:color w:val="363435"/>
          <w:w w:val="106"/>
        </w:rPr>
        <w:t>mairies</w:t>
      </w:r>
      <w:r w:rsidR="007829BE">
        <w:rPr>
          <w:rFonts w:ascii="Bahnschrift Light" w:hAnsi="Bahnschrift Light" w:cs="Calibri Light"/>
          <w:color w:val="363435"/>
          <w:w w:val="106"/>
        </w:rPr>
        <w:t xml:space="preserve"> sur du </w:t>
      </w:r>
      <w:r w:rsidR="00403E39">
        <w:rPr>
          <w:rFonts w:ascii="Bahnschrift Light" w:hAnsi="Bahnschrift Light" w:cs="Calibri Light"/>
          <w:color w:val="363435"/>
          <w:w w:val="106"/>
        </w:rPr>
        <w:t>sur le calendrier des activités culinaires et autres évènements gastronomiques</w:t>
      </w:r>
      <w:r w:rsidR="00744FAD">
        <w:rPr>
          <w:rFonts w:ascii="Bahnschrift Light" w:hAnsi="Bahnschrift Light" w:cs="Calibri Light"/>
          <w:color w:val="363435"/>
          <w:w w:val="106"/>
        </w:rPr>
        <w:t xml:space="preserve"> dans le district de Yamoussoukro.</w:t>
      </w:r>
    </w:p>
    <w:p w14:paraId="0515AFCC" w14:textId="3FAF4A9C" w:rsidR="00744FAD" w:rsidRDefault="003960D1" w:rsidP="00744F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du prix</w:t>
      </w:r>
      <w:r w:rsidR="00744FAD">
        <w:rPr>
          <w:rFonts w:ascii="Bahnschrift Light" w:hAnsi="Bahnschrift Light" w:cs="Calibri Light"/>
          <w:color w:val="363435"/>
          <w:w w:val="106"/>
        </w:rPr>
        <w:t> :</w:t>
      </w:r>
    </w:p>
    <w:p w14:paraId="131C7428" w14:textId="3D530249" w:rsidR="003960D1" w:rsidRPr="00C4623E" w:rsidRDefault="00744FAD" w:rsidP="002033D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</w:t>
      </w:r>
      <w:r w:rsidR="003960D1">
        <w:rPr>
          <w:rFonts w:ascii="Bahnschrift Light" w:hAnsi="Bahnschrift Light" w:cs="Calibri Light"/>
          <w:color w:val="363435"/>
          <w:w w:val="106"/>
        </w:rPr>
        <w:t>es</w:t>
      </w:r>
      <w:r>
        <w:rPr>
          <w:rFonts w:ascii="Bahnschrift Light" w:hAnsi="Bahnschrift Light" w:cs="Calibri Light"/>
          <w:color w:val="363435"/>
          <w:w w:val="106"/>
        </w:rPr>
        <w:t xml:space="preserve"> porcelets engraissés seront vendu au poids vif </w:t>
      </w:r>
      <w:r w:rsidR="002033D0">
        <w:rPr>
          <w:rFonts w:ascii="Bahnschrift Light" w:hAnsi="Bahnschrift Light" w:cs="Calibri Light"/>
          <w:color w:val="363435"/>
          <w:w w:val="106"/>
        </w:rPr>
        <w:t xml:space="preserve"> et les 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marges seront ramenées à des proportions proches du seuil de </w:t>
      </w:r>
      <w:r w:rsidR="003960D1" w:rsidRPr="008747E6">
        <w:rPr>
          <w:rFonts w:ascii="Bahnschrift Light" w:hAnsi="Bahnschrift Light" w:cs="Calibri Light"/>
          <w:color w:val="363435"/>
          <w:w w:val="106"/>
        </w:rPr>
        <w:t>rentabilité pour favoriser un prix abordable sur le marché. En outre le</w:t>
      </w:r>
      <w:r w:rsidR="00C4623E">
        <w:rPr>
          <w:rFonts w:ascii="Bahnschrift Light" w:hAnsi="Bahnschrift Light" w:cs="Calibri Light"/>
          <w:color w:val="363435"/>
          <w:w w:val="106"/>
        </w:rPr>
        <w:t xml:space="preserve"> </w:t>
      </w:r>
      <w:r w:rsidR="003960D1" w:rsidRPr="008747E6">
        <w:rPr>
          <w:rFonts w:ascii="Bahnschrift Light" w:hAnsi="Bahnschrift Light" w:cs="Calibri Light"/>
          <w:color w:val="363435"/>
          <w:w w:val="106"/>
        </w:rPr>
        <w:t>prix ser</w:t>
      </w:r>
      <w:r w:rsidR="00C4623E">
        <w:rPr>
          <w:rFonts w:ascii="Bahnschrift Light" w:hAnsi="Bahnschrift Light" w:cs="Calibri Light"/>
          <w:color w:val="363435"/>
          <w:w w:val="106"/>
        </w:rPr>
        <w:t xml:space="preserve">a </w:t>
      </w:r>
      <w:r w:rsidR="003960D1" w:rsidRPr="008747E6">
        <w:rPr>
          <w:rFonts w:ascii="Bahnschrift Light" w:hAnsi="Bahnschrift Light" w:cs="Calibri Light"/>
          <w:color w:val="363435"/>
          <w:w w:val="106"/>
        </w:rPr>
        <w:t>de</w:t>
      </w:r>
      <w:r w:rsidR="003960D1">
        <w:rPr>
          <w:rFonts w:ascii="Bahnschrift Light" w:hAnsi="Bahnschrift Light" w:cs="Calibri Light"/>
          <w:color w:val="363435"/>
          <w:w w:val="106"/>
        </w:rPr>
        <w:t> :</w:t>
      </w:r>
      <w:r w:rsidR="002033D0">
        <w:rPr>
          <w:rFonts w:ascii="Bahnschrift Light" w:hAnsi="Bahnschrift Light" w:cs="Calibri Light"/>
          <w:color w:val="363435"/>
          <w:w w:val="106"/>
        </w:rPr>
        <w:t xml:space="preserve"> </w:t>
      </w:r>
      <w:r w:rsidR="004D5258">
        <w:rPr>
          <w:rFonts w:ascii="Bahnschrift Light" w:hAnsi="Bahnschrift Light" w:cs="Calibri Light"/>
          <w:b/>
          <w:color w:val="363435"/>
          <w:w w:val="106"/>
        </w:rPr>
        <w:t>1.9</w:t>
      </w:r>
      <w:r w:rsidR="002033D0">
        <w:rPr>
          <w:rFonts w:ascii="Bahnschrift Light" w:hAnsi="Bahnschrift Light" w:cs="Calibri Light"/>
          <w:b/>
          <w:color w:val="363435"/>
          <w:w w:val="106"/>
        </w:rPr>
        <w:t>0</w:t>
      </w:r>
      <w:r w:rsidR="003960D1" w:rsidRPr="00C4623E">
        <w:rPr>
          <w:rFonts w:ascii="Bahnschrift Light" w:hAnsi="Bahnschrift Light" w:cs="Calibri Light"/>
          <w:b/>
          <w:color w:val="363435"/>
          <w:w w:val="106"/>
        </w:rPr>
        <w:t xml:space="preserve">0 FCFA / </w:t>
      </w:r>
      <w:r w:rsidR="00C4623E" w:rsidRPr="00C4623E">
        <w:rPr>
          <w:rFonts w:ascii="Bahnschrift Light" w:hAnsi="Bahnschrift Light" w:cs="Calibri Light"/>
          <w:b/>
          <w:color w:val="363435"/>
          <w:w w:val="106"/>
        </w:rPr>
        <w:t>Kg</w:t>
      </w:r>
      <w:r w:rsidR="003960D1" w:rsidRPr="00C4623E">
        <w:rPr>
          <w:rFonts w:ascii="Bahnschrift Light" w:hAnsi="Bahnschrift Light" w:cs="Calibri Light"/>
          <w:color w:val="363435"/>
          <w:w w:val="106"/>
        </w:rPr>
        <w:t xml:space="preserve">. </w:t>
      </w:r>
    </w:p>
    <w:p w14:paraId="659E1827" w14:textId="77777777" w:rsidR="005278AB" w:rsidRPr="00C4623E" w:rsidRDefault="005278AB" w:rsidP="00275A9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156549D2" w14:textId="77777777" w:rsidR="000271B2" w:rsidRPr="009800A7" w:rsidRDefault="000271B2" w:rsidP="00275A9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0FAEF8A7" w14:textId="77777777" w:rsidR="008A7E99" w:rsidRPr="00F05560" w:rsidRDefault="008A7E99">
      <w:pPr>
        <w:rPr>
          <w:rFonts w:ascii="Bahnschrift Light" w:hAnsi="Bahnschrift Light" w:cs="Calibri Light"/>
          <w:color w:val="363435"/>
          <w:w w:val="106"/>
          <w:sz w:val="2"/>
        </w:rPr>
      </w:pPr>
    </w:p>
    <w:p w14:paraId="1A192022" w14:textId="1183B96B" w:rsidR="003A6DEE" w:rsidRPr="003A6DEE" w:rsidRDefault="00800D94" w:rsidP="003A6DEE">
      <w:pPr>
        <w:pStyle w:val="Titre1"/>
      </w:pPr>
      <w:bookmarkStart w:id="9" w:name="_Toc149565430"/>
      <w:r>
        <w:t>E</w:t>
      </w:r>
      <w:r w:rsidR="0046090D">
        <w:t xml:space="preserve">TUDE </w:t>
      </w:r>
      <w:r>
        <w:t>FINANCIERE</w:t>
      </w:r>
      <w:r w:rsidR="0046090D">
        <w:t xml:space="preserve"> DU PROJET</w:t>
      </w:r>
      <w:bookmarkEnd w:id="9"/>
    </w:p>
    <w:p w14:paraId="32265D75" w14:textId="619EA923" w:rsidR="002033D0" w:rsidRPr="00D0519D" w:rsidRDefault="008A7E99" w:rsidP="008A7E99">
      <w:pPr>
        <w:pStyle w:val="Titre2"/>
        <w:spacing w:before="0"/>
        <w:ind w:left="426" w:hanging="426"/>
        <w:rPr>
          <w:sz w:val="24"/>
        </w:rPr>
      </w:pPr>
      <w:bookmarkStart w:id="10" w:name="_Toc149565431"/>
      <w:r>
        <w:rPr>
          <w:sz w:val="24"/>
        </w:rPr>
        <w:t>Evaluation des besoins du projet</w:t>
      </w:r>
      <w:bookmarkEnd w:id="10"/>
      <w:r w:rsidR="002033D0" w:rsidRPr="00D0519D">
        <w:rPr>
          <w:sz w:val="24"/>
        </w:rPr>
        <w:t xml:space="preserve"> </w:t>
      </w:r>
    </w:p>
    <w:p w14:paraId="7390227E" w14:textId="4705EB14" w:rsidR="003A6DEE" w:rsidRDefault="008C41F8" w:rsidP="008A7E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La réalisation du projet</w:t>
      </w:r>
      <w:r w:rsidR="00E6743C">
        <w:rPr>
          <w:rFonts w:ascii="Bahnschrift Light" w:hAnsi="Bahnschrift Light" w:cs="Calibri Light"/>
          <w:color w:val="363435"/>
          <w:w w:val="106"/>
        </w:rPr>
        <w:t xml:space="preserve"> nécessite un budget</w:t>
      </w:r>
      <w:r w:rsidR="00807B45">
        <w:rPr>
          <w:rFonts w:ascii="Bahnschrift Light" w:hAnsi="Bahnschrift Light" w:cs="Calibri Light"/>
          <w:color w:val="363435"/>
          <w:w w:val="106"/>
        </w:rPr>
        <w:t xml:space="preserve"> global de </w:t>
      </w:r>
      <w:r>
        <w:rPr>
          <w:rFonts w:ascii="Bahnschrift Light" w:hAnsi="Bahnschrift Light" w:cs="Calibri Light"/>
          <w:color w:val="363435"/>
          <w:w w:val="106"/>
        </w:rPr>
        <w:t>7</w:t>
      </w:r>
      <w:r w:rsidR="00E6743C">
        <w:rPr>
          <w:rFonts w:ascii="Bahnschrift Light" w:hAnsi="Bahnschrift Light" w:cs="Calibri Light"/>
          <w:color w:val="363435"/>
          <w:w w:val="106"/>
        </w:rPr>
        <w:t>.</w:t>
      </w:r>
      <w:r w:rsidR="00287C19">
        <w:rPr>
          <w:rFonts w:ascii="Bahnschrift Light" w:hAnsi="Bahnschrift Light" w:cs="Calibri Light"/>
          <w:color w:val="363435"/>
          <w:w w:val="106"/>
        </w:rPr>
        <w:t>911</w:t>
      </w:r>
      <w:r>
        <w:rPr>
          <w:rFonts w:ascii="Bahnschrift Light" w:hAnsi="Bahnschrift Light" w:cs="Calibri Light"/>
          <w:color w:val="363435"/>
          <w:w w:val="106"/>
        </w:rPr>
        <w:t>.0</w:t>
      </w:r>
      <w:r w:rsidR="00A93521">
        <w:rPr>
          <w:rFonts w:ascii="Bahnschrift Light" w:hAnsi="Bahnschrift Light" w:cs="Calibri Light"/>
          <w:color w:val="363435"/>
          <w:w w:val="106"/>
        </w:rPr>
        <w:t>0</w:t>
      </w:r>
      <w:r w:rsidR="001E636B">
        <w:rPr>
          <w:rFonts w:ascii="Bahnschrift Light" w:hAnsi="Bahnschrift Light" w:cs="Calibri Light"/>
          <w:color w:val="363435"/>
          <w:w w:val="106"/>
        </w:rPr>
        <w:t>0</w:t>
      </w:r>
      <w:r w:rsidR="00E6743C">
        <w:rPr>
          <w:rFonts w:ascii="Bahnschrift Light" w:hAnsi="Bahnschrift Light" w:cs="Calibri Light"/>
          <w:color w:val="363435"/>
          <w:w w:val="106"/>
        </w:rPr>
        <w:t xml:space="preserve"> FCFA déc</w:t>
      </w:r>
      <w:r>
        <w:rPr>
          <w:rFonts w:ascii="Bahnschrift Light" w:hAnsi="Bahnschrift Light" w:cs="Calibri Light"/>
          <w:color w:val="363435"/>
          <w:w w:val="106"/>
        </w:rPr>
        <w:t xml:space="preserve">rite </w:t>
      </w:r>
      <w:r w:rsidR="00E6743C">
        <w:rPr>
          <w:rFonts w:ascii="Bahnschrift Light" w:hAnsi="Bahnschrift Light" w:cs="Calibri Light"/>
          <w:color w:val="363435"/>
          <w:w w:val="106"/>
        </w:rPr>
        <w:t>comme suit :</w:t>
      </w:r>
    </w:p>
    <w:tbl>
      <w:tblPr>
        <w:tblW w:w="538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3"/>
        <w:gridCol w:w="863"/>
        <w:gridCol w:w="2763"/>
        <w:gridCol w:w="2408"/>
      </w:tblGrid>
      <w:tr w:rsidR="000E1550" w:rsidRPr="009705E5" w14:paraId="51F7DA78" w14:textId="77777777" w:rsidTr="004F3155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CADBDE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INVESTISSEMENTS</w:t>
            </w:r>
          </w:p>
        </w:tc>
        <w:tc>
          <w:tcPr>
            <w:tcW w:w="435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61912B" w14:textId="77777777" w:rsidR="000E1550" w:rsidRPr="009705E5" w:rsidRDefault="000E1550" w:rsidP="008D7FEB">
            <w:pPr>
              <w:spacing w:after="0" w:line="240" w:lineRule="auto"/>
              <w:ind w:firstLineChars="300" w:firstLine="602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1393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0AD6F7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Times New Roman"/>
                <w:b/>
                <w:bCs/>
                <w:sz w:val="20"/>
                <w:szCs w:val="20"/>
                <w:lang w:val="fr-CI" w:eastAsia="fr-CI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E5B259" w14:textId="77777777" w:rsidR="000E1550" w:rsidRPr="009705E5" w:rsidRDefault="000E1550" w:rsidP="008D7FE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MONTANT HORS TAXES</w:t>
            </w:r>
          </w:p>
        </w:tc>
      </w:tr>
      <w:tr w:rsidR="000E1550" w:rsidRPr="009705E5" w14:paraId="4A317D74" w14:textId="77777777" w:rsidTr="004F3155">
        <w:trPr>
          <w:trHeight w:val="283"/>
        </w:trPr>
        <w:tc>
          <w:tcPr>
            <w:tcW w:w="19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DF00A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Immobilisation corporelle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E7B9C" w14:textId="77777777" w:rsidR="000E1550" w:rsidRPr="009705E5" w:rsidRDefault="000E1550" w:rsidP="008D7FEB">
            <w:pPr>
              <w:spacing w:after="0" w:line="240" w:lineRule="auto"/>
              <w:ind w:firstLineChars="300" w:firstLine="602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8F08E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Times New Roman"/>
                <w:b/>
                <w:bCs/>
                <w:sz w:val="20"/>
                <w:szCs w:val="20"/>
                <w:lang w:val="fr-CI" w:eastAsia="fr-CI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4C1B" w14:textId="28BA1F30" w:rsidR="000E1550" w:rsidRPr="009705E5" w:rsidRDefault="000F4C7B" w:rsidP="00D76E5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 xml:space="preserve">2 </w:t>
            </w:r>
            <w:r w:rsidR="00D76E5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880</w:t>
            </w:r>
            <w:r w:rsidR="000E1550"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 xml:space="preserve"> 000</w:t>
            </w:r>
          </w:p>
        </w:tc>
      </w:tr>
      <w:tr w:rsidR="000E1550" w:rsidRPr="009705E5" w14:paraId="4AC9B4DF" w14:textId="77777777" w:rsidTr="004F3155">
        <w:trPr>
          <w:trHeight w:val="283"/>
        </w:trPr>
        <w:tc>
          <w:tcPr>
            <w:tcW w:w="19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B893" w14:textId="2263DF9D" w:rsidR="000E1550" w:rsidRPr="009705E5" w:rsidRDefault="000E1550" w:rsidP="00D76E54">
            <w:pPr>
              <w:spacing w:after="0" w:line="240" w:lineRule="auto"/>
              <w:rPr>
                <w:rFonts w:ascii="Bahnschrift Light" w:eastAsia="Times New Roman" w:hAnsi="Bahnschrift Light" w:cs="Calibri"/>
                <w:bCs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Cs/>
                <w:color w:val="000000"/>
                <w:sz w:val="20"/>
                <w:szCs w:val="20"/>
                <w:lang w:val="fr-CI" w:eastAsia="fr-CI"/>
              </w:rPr>
              <w:t xml:space="preserve">Construction </w:t>
            </w:r>
            <w:r w:rsidR="00307E83">
              <w:rPr>
                <w:rFonts w:ascii="Bahnschrift Light" w:eastAsia="Times New Roman" w:hAnsi="Bahnschrift Light" w:cs="Calibri"/>
                <w:bCs/>
                <w:color w:val="000000"/>
                <w:sz w:val="20"/>
                <w:szCs w:val="20"/>
                <w:lang w:val="fr-CI" w:eastAsia="fr-CI"/>
              </w:rPr>
              <w:t xml:space="preserve">Porcherie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C921" w14:textId="77777777" w:rsidR="000E1550" w:rsidRPr="009705E5" w:rsidRDefault="000E1550" w:rsidP="008D7FEB">
            <w:pPr>
              <w:spacing w:after="0" w:line="240" w:lineRule="auto"/>
              <w:ind w:firstLineChars="300" w:firstLine="600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B5C7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20"/>
                <w:szCs w:val="20"/>
                <w:lang w:val="fr-CI" w:eastAsia="fr-CI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5E7560" w14:textId="008FF504" w:rsidR="000E1550" w:rsidRPr="009705E5" w:rsidRDefault="005D1826" w:rsidP="00307E8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Cs/>
                <w:color w:val="000000"/>
                <w:sz w:val="20"/>
                <w:szCs w:val="20"/>
                <w:lang w:val="fr-CI" w:eastAsia="fr-CI"/>
              </w:rPr>
              <w:t xml:space="preserve"> 1 </w:t>
            </w:r>
            <w:r w:rsidR="00307E83">
              <w:rPr>
                <w:rFonts w:ascii="Bahnschrift Light" w:eastAsia="Times New Roman" w:hAnsi="Bahnschrift Light" w:cs="Calibri"/>
                <w:bCs/>
                <w:color w:val="000000"/>
                <w:sz w:val="20"/>
                <w:szCs w:val="20"/>
                <w:lang w:val="fr-CI" w:eastAsia="fr-CI"/>
              </w:rPr>
              <w:t>980</w:t>
            </w:r>
            <w:r w:rsidR="000E1550" w:rsidRPr="009705E5">
              <w:rPr>
                <w:rFonts w:ascii="Bahnschrift Light" w:eastAsia="Times New Roman" w:hAnsi="Bahnschrift Light" w:cs="Calibri"/>
                <w:bCs/>
                <w:color w:val="000000"/>
                <w:sz w:val="20"/>
                <w:szCs w:val="20"/>
                <w:lang w:val="fr-CI" w:eastAsia="fr-CI"/>
              </w:rPr>
              <w:t xml:space="preserve"> 000     </w:t>
            </w:r>
          </w:p>
        </w:tc>
      </w:tr>
      <w:tr w:rsidR="000E1550" w:rsidRPr="009705E5" w14:paraId="3F98E249" w14:textId="77777777" w:rsidTr="004F3155">
        <w:trPr>
          <w:trHeight w:val="283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4AE72D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Besoin en fond de roulement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93976B" w14:textId="77777777" w:rsidR="000E1550" w:rsidRPr="009705E5" w:rsidRDefault="000E1550" w:rsidP="008D7FEB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139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B732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20"/>
                <w:szCs w:val="20"/>
                <w:lang w:val="fr-CI" w:eastAsia="fr-CI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4AC0B" w14:textId="38048059" w:rsidR="000E1550" w:rsidRPr="009705E5" w:rsidRDefault="00287C19" w:rsidP="00287C1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5</w:t>
            </w:r>
            <w:r w:rsidR="007709C5"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 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931</w:t>
            </w:r>
            <w:r w:rsidR="004862FD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 xml:space="preserve"> 0</w:t>
            </w:r>
            <w:r w:rsidR="007709C5"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00</w:t>
            </w:r>
          </w:p>
        </w:tc>
      </w:tr>
      <w:tr w:rsidR="000E1550" w:rsidRPr="009705E5" w14:paraId="20C7120D" w14:textId="77777777" w:rsidTr="00761BC6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DDE83" w14:textId="77777777" w:rsidR="000E1550" w:rsidRPr="009705E5" w:rsidRDefault="000E1550" w:rsidP="008D7FE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val="fr-CI" w:eastAsia="fr-CI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E44A5" w14:textId="77777777" w:rsidR="000E1550" w:rsidRPr="009705E5" w:rsidRDefault="000E1550" w:rsidP="008D7FE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val="fr-CI" w:eastAsia="fr-CI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C4DD9" w14:textId="77777777" w:rsidR="000E1550" w:rsidRPr="009705E5" w:rsidRDefault="000E1550" w:rsidP="008D7FE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TOTAL BESOINS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236ADB" w14:textId="25FE6B4E" w:rsidR="000E1550" w:rsidRPr="009705E5" w:rsidRDefault="004862FD" w:rsidP="00287C1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7</w:t>
            </w:r>
            <w:r w:rsidR="000E1550"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 </w:t>
            </w:r>
            <w:r w:rsidR="00287C19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911</w:t>
            </w:r>
            <w:r w:rsidR="000E1550"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0</w:t>
            </w:r>
            <w:r w:rsidR="0024590F"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00</w:t>
            </w:r>
          </w:p>
        </w:tc>
      </w:tr>
      <w:tr w:rsidR="000E1550" w:rsidRPr="009705E5" w14:paraId="029E7F96" w14:textId="77777777" w:rsidTr="004F3155">
        <w:trPr>
          <w:trHeight w:val="283"/>
        </w:trPr>
        <w:tc>
          <w:tcPr>
            <w:tcW w:w="1958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00C42EF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FINANCEMENT DES INVESTISSEMENTS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17085DE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20"/>
                <w:szCs w:val="20"/>
                <w:lang w:val="fr-CI" w:eastAsia="fr-CI"/>
              </w:rPr>
            </w:pPr>
          </w:p>
        </w:tc>
        <w:tc>
          <w:tcPr>
            <w:tcW w:w="139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4CC7496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20"/>
                <w:szCs w:val="20"/>
                <w:lang w:val="fr-CI" w:eastAsia="fr-CI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A1574B" w14:textId="77777777" w:rsidR="000E1550" w:rsidRPr="009705E5" w:rsidRDefault="000E1550" w:rsidP="008D7FE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MONTANT HORS TAXES</w:t>
            </w:r>
          </w:p>
        </w:tc>
      </w:tr>
      <w:tr w:rsidR="000E1550" w:rsidRPr="009705E5" w14:paraId="6BFAA449" w14:textId="77777777" w:rsidTr="004F3155">
        <w:trPr>
          <w:trHeight w:val="283"/>
        </w:trPr>
        <w:tc>
          <w:tcPr>
            <w:tcW w:w="19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5ED6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 xml:space="preserve">Apport personnel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EAD8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20"/>
                <w:szCs w:val="20"/>
                <w:lang w:val="fr-CI" w:eastAsia="fr-CI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07AE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20"/>
                <w:szCs w:val="20"/>
                <w:lang w:val="fr-CI" w:eastAsia="fr-CI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49C3" w14:textId="167ACFEE" w:rsidR="000E1550" w:rsidRPr="009705E5" w:rsidRDefault="00287C19" w:rsidP="004862FD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791</w:t>
            </w:r>
            <w:r w:rsidR="000E1550" w:rsidRPr="00970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CI" w:eastAsia="fr-CI"/>
              </w:rPr>
              <w:t> 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1</w:t>
            </w:r>
            <w:r w:rsidR="000E1550"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00</w:t>
            </w:r>
          </w:p>
        </w:tc>
      </w:tr>
      <w:tr w:rsidR="000E1550" w:rsidRPr="009705E5" w14:paraId="2871B28A" w14:textId="77777777" w:rsidTr="004F3155">
        <w:trPr>
          <w:trHeight w:val="283"/>
        </w:trPr>
        <w:tc>
          <w:tcPr>
            <w:tcW w:w="19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791D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Apport personnel (numéraire)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F2ED" w14:textId="77777777" w:rsidR="000E1550" w:rsidRPr="009705E5" w:rsidRDefault="000E1550" w:rsidP="008D7FEB">
            <w:pPr>
              <w:spacing w:after="0" w:line="240" w:lineRule="auto"/>
              <w:ind w:firstLineChars="300" w:firstLine="600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3A13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20"/>
                <w:szCs w:val="20"/>
                <w:lang w:val="fr-CI" w:eastAsia="fr-CI"/>
              </w:rPr>
            </w:pP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CBC9" w14:textId="6D5FA6E1" w:rsidR="000E1550" w:rsidRPr="009705E5" w:rsidRDefault="00287C19" w:rsidP="008D7FE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791 1</w:t>
            </w:r>
            <w:r w:rsidR="000E1550" w:rsidRPr="009705E5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00</w:t>
            </w:r>
          </w:p>
        </w:tc>
      </w:tr>
      <w:tr w:rsidR="000E1550" w:rsidRPr="009705E5" w14:paraId="6F4498C9" w14:textId="77777777" w:rsidTr="004F3155">
        <w:trPr>
          <w:trHeight w:val="283"/>
        </w:trPr>
        <w:tc>
          <w:tcPr>
            <w:tcW w:w="19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DBA8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Emprunt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811E" w14:textId="77777777" w:rsidR="000E1550" w:rsidRPr="009705E5" w:rsidRDefault="000E1550" w:rsidP="008D7FE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taux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2182" w14:textId="77777777" w:rsidR="000E1550" w:rsidRPr="009705E5" w:rsidRDefault="000E1550" w:rsidP="008D7FE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Durée en mois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4841" w14:textId="424E2803" w:rsidR="000E1550" w:rsidRPr="009705E5" w:rsidRDefault="00287C19" w:rsidP="00287C1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CI" w:eastAsia="fr-CI"/>
              </w:rPr>
              <w:t>7</w:t>
            </w:r>
            <w:r w:rsidR="000E1550" w:rsidRPr="00970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CI" w:eastAsia="fr-CI"/>
              </w:rPr>
              <w:t> </w:t>
            </w:r>
            <w:r>
              <w:rPr>
                <w:rFonts w:ascii="Bahnschrift Light" w:eastAsia="Times New Roman" w:hAnsi="Bahnschrift Light" w:cs="Arial"/>
                <w:b/>
                <w:bCs/>
                <w:color w:val="000000"/>
                <w:sz w:val="20"/>
                <w:szCs w:val="20"/>
                <w:lang w:val="fr-CI" w:eastAsia="fr-CI"/>
              </w:rPr>
              <w:t>119 9</w:t>
            </w:r>
            <w:r w:rsidR="0024590F" w:rsidRPr="009705E5">
              <w:rPr>
                <w:rFonts w:ascii="Bahnschrift Light" w:eastAsia="Times New Roman" w:hAnsi="Bahnschrift Light" w:cs="Arial"/>
                <w:b/>
                <w:bCs/>
                <w:color w:val="000000"/>
                <w:sz w:val="20"/>
                <w:szCs w:val="20"/>
                <w:lang w:val="fr-CI" w:eastAsia="fr-CI"/>
              </w:rPr>
              <w:t>0</w:t>
            </w:r>
            <w:r w:rsidR="000E1550" w:rsidRPr="009705E5">
              <w:rPr>
                <w:rFonts w:ascii="Bahnschrift Light" w:eastAsia="Times New Roman" w:hAnsi="Bahnschrift Light" w:cs="Arial"/>
                <w:b/>
                <w:bCs/>
                <w:color w:val="000000"/>
                <w:sz w:val="20"/>
                <w:szCs w:val="20"/>
                <w:lang w:val="fr-CI" w:eastAsia="fr-CI"/>
              </w:rPr>
              <w:t>0</w:t>
            </w:r>
          </w:p>
        </w:tc>
      </w:tr>
      <w:tr w:rsidR="000E1550" w:rsidRPr="009705E5" w14:paraId="09EC2815" w14:textId="77777777" w:rsidTr="004F3155">
        <w:trPr>
          <w:trHeight w:val="283"/>
        </w:trPr>
        <w:tc>
          <w:tcPr>
            <w:tcW w:w="1958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6598C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Prêt bancaire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61385" w14:textId="10C61DE5" w:rsidR="000E1550" w:rsidRPr="009705E5" w:rsidRDefault="000E1550" w:rsidP="008D7FE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1</w:t>
            </w:r>
            <w:r w:rsidR="001053E6" w:rsidRPr="009705E5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0</w:t>
            </w:r>
            <w:r w:rsidRPr="009705E5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,00%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7AFFB" w14:textId="332D38D1" w:rsidR="000E1550" w:rsidRPr="009705E5" w:rsidRDefault="00623FD0" w:rsidP="008D7FE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36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1C8" w14:textId="2BD8BF9C" w:rsidR="000E1550" w:rsidRPr="009705E5" w:rsidRDefault="00287C19" w:rsidP="00287C19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7</w:t>
            </w:r>
            <w:r w:rsidR="000E1550" w:rsidRPr="009705E5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 </w:t>
            </w:r>
            <w:r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119</w:t>
            </w:r>
            <w:r w:rsidR="000E1550" w:rsidRPr="009705E5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9</w:t>
            </w:r>
            <w:r w:rsidR="0024590F" w:rsidRPr="009705E5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  <w:t>00</w:t>
            </w:r>
          </w:p>
        </w:tc>
      </w:tr>
      <w:tr w:rsidR="000E1550" w:rsidRPr="009705E5" w14:paraId="07AB51D8" w14:textId="77777777" w:rsidTr="00761BC6">
        <w:trPr>
          <w:trHeight w:val="346"/>
        </w:trPr>
        <w:tc>
          <w:tcPr>
            <w:tcW w:w="19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A599D" w14:textId="77777777" w:rsidR="000E1550" w:rsidRPr="009705E5" w:rsidRDefault="000E1550" w:rsidP="008D7FEB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CA76A" w14:textId="77777777" w:rsidR="000E1550" w:rsidRPr="009705E5" w:rsidRDefault="000E1550" w:rsidP="008D7FE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139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F5D01" w14:textId="77777777" w:rsidR="000E1550" w:rsidRPr="009705E5" w:rsidRDefault="000E1550" w:rsidP="008D7FE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TOTAL RESSOURCES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6FE4DA" w14:textId="1959E842" w:rsidR="000E1550" w:rsidRPr="009705E5" w:rsidRDefault="004862FD" w:rsidP="00287C1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7</w:t>
            </w:r>
            <w:r w:rsidR="004A5E55"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 </w:t>
            </w:r>
            <w:r w:rsidR="00287C19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911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 xml:space="preserve"> 0</w:t>
            </w:r>
            <w:r w:rsidR="004A5E55" w:rsidRPr="009705E5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val="fr-CI" w:eastAsia="fr-CI"/>
              </w:rPr>
              <w:t>00</w:t>
            </w:r>
          </w:p>
        </w:tc>
      </w:tr>
    </w:tbl>
    <w:p w14:paraId="61434B27" w14:textId="77777777" w:rsidR="00B46B63" w:rsidRPr="00B46B63" w:rsidRDefault="00B46B63" w:rsidP="008113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  <w:sz w:val="8"/>
        </w:rPr>
      </w:pPr>
    </w:p>
    <w:p w14:paraId="7815F5F4" w14:textId="77777777" w:rsidR="008A7E99" w:rsidRPr="008A7E99" w:rsidRDefault="008A7E99" w:rsidP="008A7E99">
      <w:pPr>
        <w:pStyle w:val="Titre2"/>
        <w:numPr>
          <w:ilvl w:val="0"/>
          <w:numId w:val="0"/>
        </w:numPr>
        <w:spacing w:before="0"/>
        <w:ind w:left="720" w:hanging="720"/>
        <w:rPr>
          <w:sz w:val="14"/>
        </w:rPr>
      </w:pPr>
    </w:p>
    <w:p w14:paraId="12C7A397" w14:textId="472346A9" w:rsidR="00811339" w:rsidRPr="008A7E99" w:rsidRDefault="00811339" w:rsidP="008A7E99">
      <w:pPr>
        <w:pStyle w:val="Titre2"/>
        <w:spacing w:before="0"/>
        <w:ind w:left="426" w:hanging="426"/>
        <w:rPr>
          <w:sz w:val="24"/>
        </w:rPr>
      </w:pPr>
      <w:bookmarkStart w:id="11" w:name="_Toc149565432"/>
      <w:r w:rsidRPr="008A7E99">
        <w:rPr>
          <w:sz w:val="24"/>
        </w:rPr>
        <w:t>Détail du besoin en fonds de roulement</w:t>
      </w:r>
      <w:bookmarkEnd w:id="11"/>
    </w:p>
    <w:p w14:paraId="316F51B0" w14:textId="5CA1BDFF" w:rsidR="00F83EC4" w:rsidRDefault="008977E7" w:rsidP="00A801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 calcul du besoin en fond de roulement </w:t>
      </w:r>
      <w:r w:rsidR="006D117C">
        <w:rPr>
          <w:rFonts w:ascii="Bahnschrift Light" w:hAnsi="Bahnschrift Light" w:cs="Calibri Light"/>
          <w:color w:val="363435"/>
          <w:w w:val="106"/>
        </w:rPr>
        <w:t xml:space="preserve"> pour la première année du projet </w:t>
      </w:r>
      <w:r>
        <w:rPr>
          <w:rFonts w:ascii="Bahnschrift Light" w:hAnsi="Bahnschrift Light" w:cs="Calibri Light"/>
          <w:color w:val="363435"/>
          <w:w w:val="106"/>
        </w:rPr>
        <w:t>est décliné comme suit :</w:t>
      </w:r>
    </w:p>
    <w:tbl>
      <w:tblPr>
        <w:tblW w:w="53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958"/>
        <w:gridCol w:w="3823"/>
        <w:gridCol w:w="2118"/>
      </w:tblGrid>
      <w:tr w:rsidR="006D117C" w:rsidRPr="009705E5" w14:paraId="72C0AE78" w14:textId="77777777" w:rsidTr="008A7E99">
        <w:trPr>
          <w:cantSplit/>
          <w:trHeight w:val="320"/>
        </w:trPr>
        <w:tc>
          <w:tcPr>
            <w:tcW w:w="1999" w:type="pct"/>
            <w:shd w:val="clear" w:color="auto" w:fill="F2F2F2" w:themeFill="background1" w:themeFillShade="F2"/>
            <w:noWrap/>
            <w:vAlign w:val="center"/>
            <w:hideMark/>
          </w:tcPr>
          <w:p w14:paraId="42A5FD85" w14:textId="77777777" w:rsidR="005035BD" w:rsidRPr="009705E5" w:rsidRDefault="005035BD" w:rsidP="005035BD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Désignation</w:t>
            </w:r>
          </w:p>
        </w:tc>
        <w:tc>
          <w:tcPr>
            <w:tcW w:w="1931" w:type="pct"/>
            <w:shd w:val="clear" w:color="auto" w:fill="F2F2F2" w:themeFill="background1" w:themeFillShade="F2"/>
            <w:noWrap/>
            <w:vAlign w:val="center"/>
            <w:hideMark/>
          </w:tcPr>
          <w:p w14:paraId="74FBAA2F" w14:textId="37C82239" w:rsidR="005035BD" w:rsidRPr="009705E5" w:rsidRDefault="005035BD" w:rsidP="00981F45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Nombre de période (en jours ou mois)</w:t>
            </w:r>
          </w:p>
        </w:tc>
        <w:tc>
          <w:tcPr>
            <w:tcW w:w="1070" w:type="pct"/>
            <w:shd w:val="clear" w:color="auto" w:fill="F2F2F2" w:themeFill="background1" w:themeFillShade="F2"/>
            <w:noWrap/>
            <w:vAlign w:val="center"/>
            <w:hideMark/>
          </w:tcPr>
          <w:p w14:paraId="75BCC93A" w14:textId="163B949B" w:rsidR="005035BD" w:rsidRPr="009705E5" w:rsidRDefault="005035BD" w:rsidP="005035BD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Montant</w:t>
            </w:r>
          </w:p>
        </w:tc>
      </w:tr>
      <w:tr w:rsidR="006D117C" w:rsidRPr="009705E5" w14:paraId="36727672" w14:textId="77777777" w:rsidTr="008A7E99">
        <w:trPr>
          <w:cantSplit/>
          <w:trHeight w:val="303"/>
        </w:trPr>
        <w:tc>
          <w:tcPr>
            <w:tcW w:w="1999" w:type="pct"/>
            <w:shd w:val="clear" w:color="auto" w:fill="auto"/>
            <w:noWrap/>
            <w:vAlign w:val="center"/>
          </w:tcPr>
          <w:p w14:paraId="64F214CC" w14:textId="77777777" w:rsidR="005035BD" w:rsidRPr="009705E5" w:rsidRDefault="005035BD" w:rsidP="00156407">
            <w:pPr>
              <w:spacing w:after="0" w:line="240" w:lineRule="auto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Achat d’intrants et de matières premières</w:t>
            </w:r>
          </w:p>
        </w:tc>
        <w:tc>
          <w:tcPr>
            <w:tcW w:w="1931" w:type="pct"/>
            <w:shd w:val="clear" w:color="auto" w:fill="auto"/>
            <w:noWrap/>
            <w:vAlign w:val="center"/>
          </w:tcPr>
          <w:p w14:paraId="3614C2D5" w14:textId="4C109900" w:rsidR="005035BD" w:rsidRPr="009705E5" w:rsidRDefault="005035BD" w:rsidP="00981F45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6 mois (Bande 1)</w:t>
            </w:r>
          </w:p>
        </w:tc>
        <w:tc>
          <w:tcPr>
            <w:tcW w:w="1070" w:type="pct"/>
            <w:shd w:val="clear" w:color="auto" w:fill="auto"/>
            <w:noWrap/>
            <w:vAlign w:val="center"/>
          </w:tcPr>
          <w:p w14:paraId="55832E5C" w14:textId="512B0265" w:rsidR="005035BD" w:rsidRPr="009705E5" w:rsidRDefault="00246D7C" w:rsidP="00246D7C">
            <w:pPr>
              <w:spacing w:after="0" w:line="240" w:lineRule="auto"/>
              <w:jc w:val="right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>
              <w:rPr>
                <w:rFonts w:ascii="Bahnschrift Light" w:hAnsi="Bahnschrift Light" w:cs="Calibri"/>
                <w:color w:val="000000"/>
                <w:sz w:val="20"/>
                <w:szCs w:val="20"/>
              </w:rPr>
              <w:t>4</w:t>
            </w:r>
            <w:r w:rsidR="00BC6FE4"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 </w:t>
            </w:r>
            <w:r>
              <w:rPr>
                <w:rFonts w:ascii="Bahnschrift Light" w:hAnsi="Bahnschrift Light" w:cs="Calibri"/>
                <w:color w:val="000000"/>
                <w:sz w:val="20"/>
                <w:szCs w:val="20"/>
              </w:rPr>
              <w:t>768</w:t>
            </w:r>
            <w:r w:rsidR="003142E6">
              <w:rPr>
                <w:rFonts w:ascii="Bahnschrift Light" w:hAnsi="Bahnschrift Light" w:cs="Calibri"/>
                <w:color w:val="000000"/>
                <w:sz w:val="20"/>
                <w:szCs w:val="20"/>
              </w:rPr>
              <w:t xml:space="preserve"> 0</w:t>
            </w:r>
            <w:r w:rsidR="00BC6FE4"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00</w:t>
            </w:r>
          </w:p>
        </w:tc>
      </w:tr>
      <w:tr w:rsidR="006D117C" w:rsidRPr="009705E5" w14:paraId="796FA94C" w14:textId="77777777" w:rsidTr="008A7E99">
        <w:trPr>
          <w:cantSplit/>
          <w:trHeight w:val="320"/>
        </w:trPr>
        <w:tc>
          <w:tcPr>
            <w:tcW w:w="1999" w:type="pct"/>
            <w:shd w:val="clear" w:color="auto" w:fill="auto"/>
            <w:noWrap/>
            <w:vAlign w:val="center"/>
            <w:hideMark/>
          </w:tcPr>
          <w:p w14:paraId="6036BA12" w14:textId="5A53C0E0" w:rsidR="00981F45" w:rsidRPr="009705E5" w:rsidRDefault="003142E6" w:rsidP="00981F45">
            <w:pPr>
              <w:spacing w:after="0" w:line="240" w:lineRule="auto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Petit Matériel</w:t>
            </w:r>
          </w:p>
        </w:tc>
        <w:tc>
          <w:tcPr>
            <w:tcW w:w="1931" w:type="pct"/>
            <w:shd w:val="clear" w:color="auto" w:fill="auto"/>
            <w:noWrap/>
            <w:vAlign w:val="center"/>
          </w:tcPr>
          <w:p w14:paraId="2E8D2965" w14:textId="1731A718" w:rsidR="00981F45" w:rsidRPr="009705E5" w:rsidRDefault="00981F45" w:rsidP="00981F45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6 mois (Bande 1)</w:t>
            </w:r>
          </w:p>
        </w:tc>
        <w:tc>
          <w:tcPr>
            <w:tcW w:w="1070" w:type="pct"/>
            <w:shd w:val="clear" w:color="auto" w:fill="auto"/>
            <w:noWrap/>
            <w:vAlign w:val="center"/>
          </w:tcPr>
          <w:p w14:paraId="7879CDE5" w14:textId="15BB8807" w:rsidR="00981F45" w:rsidRPr="009705E5" w:rsidRDefault="00246D7C" w:rsidP="00981F45">
            <w:pPr>
              <w:spacing w:after="0" w:line="240" w:lineRule="auto"/>
              <w:jc w:val="right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>
              <w:rPr>
                <w:rFonts w:ascii="Bahnschrift Light" w:hAnsi="Bahnschrift Light" w:cs="Calibri"/>
                <w:color w:val="000000"/>
                <w:sz w:val="20"/>
                <w:szCs w:val="20"/>
              </w:rPr>
              <w:t>183</w:t>
            </w:r>
            <w:r w:rsidR="00981F45"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6D117C" w:rsidRPr="009705E5" w14:paraId="1C709306" w14:textId="77777777" w:rsidTr="008A7E99">
        <w:trPr>
          <w:cantSplit/>
          <w:trHeight w:val="310"/>
        </w:trPr>
        <w:tc>
          <w:tcPr>
            <w:tcW w:w="1999" w:type="pct"/>
            <w:shd w:val="clear" w:color="auto" w:fill="auto"/>
            <w:noWrap/>
            <w:vAlign w:val="center"/>
            <w:hideMark/>
          </w:tcPr>
          <w:p w14:paraId="4BBECE35" w14:textId="13A4FFFC" w:rsidR="00981F45" w:rsidRPr="009705E5" w:rsidRDefault="003142E6" w:rsidP="00981F45">
            <w:pPr>
              <w:spacing w:after="0" w:line="240" w:lineRule="auto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Charge du personnel</w:t>
            </w:r>
          </w:p>
        </w:tc>
        <w:tc>
          <w:tcPr>
            <w:tcW w:w="1931" w:type="pct"/>
            <w:shd w:val="clear" w:color="auto" w:fill="auto"/>
            <w:noWrap/>
            <w:vAlign w:val="center"/>
          </w:tcPr>
          <w:p w14:paraId="71F99BFF" w14:textId="66E3FE9C" w:rsidR="00981F45" w:rsidRPr="009705E5" w:rsidRDefault="00981F45" w:rsidP="00981F45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6 mois (Bande 1)</w:t>
            </w:r>
          </w:p>
        </w:tc>
        <w:tc>
          <w:tcPr>
            <w:tcW w:w="1070" w:type="pct"/>
            <w:shd w:val="clear" w:color="auto" w:fill="auto"/>
            <w:noWrap/>
            <w:vAlign w:val="center"/>
          </w:tcPr>
          <w:p w14:paraId="0FE27030" w14:textId="77E3FA72" w:rsidR="00981F45" w:rsidRPr="009705E5" w:rsidRDefault="00246D7C" w:rsidP="00981F45">
            <w:pPr>
              <w:spacing w:after="0" w:line="240" w:lineRule="auto"/>
              <w:jc w:val="right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>
              <w:rPr>
                <w:rFonts w:ascii="Bahnschrift Light" w:hAnsi="Bahnschrift Light" w:cs="Calibri"/>
                <w:color w:val="000000"/>
                <w:sz w:val="20"/>
                <w:szCs w:val="20"/>
              </w:rPr>
              <w:t>7</w:t>
            </w:r>
            <w:r w:rsidR="003142E6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80</w:t>
            </w:r>
            <w:r w:rsidR="00981F45"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6D117C" w:rsidRPr="009705E5" w14:paraId="300B7950" w14:textId="77777777" w:rsidTr="008A7E99">
        <w:trPr>
          <w:cantSplit/>
          <w:trHeight w:val="382"/>
        </w:trPr>
        <w:tc>
          <w:tcPr>
            <w:tcW w:w="1999" w:type="pct"/>
            <w:shd w:val="clear" w:color="auto" w:fill="auto"/>
            <w:noWrap/>
            <w:vAlign w:val="center"/>
            <w:hideMark/>
          </w:tcPr>
          <w:p w14:paraId="25C51A22" w14:textId="2AC6472B" w:rsidR="00981F45" w:rsidRPr="009705E5" w:rsidRDefault="003142E6" w:rsidP="00981F45">
            <w:pPr>
              <w:spacing w:after="0" w:line="240" w:lineRule="auto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Autres charges variables</w:t>
            </w:r>
          </w:p>
        </w:tc>
        <w:tc>
          <w:tcPr>
            <w:tcW w:w="1931" w:type="pct"/>
            <w:shd w:val="clear" w:color="auto" w:fill="auto"/>
            <w:noWrap/>
            <w:vAlign w:val="center"/>
          </w:tcPr>
          <w:p w14:paraId="158852BC" w14:textId="53AB9E08" w:rsidR="00981F45" w:rsidRPr="009705E5" w:rsidRDefault="00981F45" w:rsidP="00981F45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6 mois (Bande 1)</w:t>
            </w:r>
          </w:p>
        </w:tc>
        <w:tc>
          <w:tcPr>
            <w:tcW w:w="1070" w:type="pct"/>
            <w:shd w:val="clear" w:color="auto" w:fill="auto"/>
            <w:noWrap/>
            <w:vAlign w:val="center"/>
          </w:tcPr>
          <w:p w14:paraId="29DABB9B" w14:textId="64F21C6F" w:rsidR="00981F45" w:rsidRPr="009705E5" w:rsidRDefault="003142E6" w:rsidP="00981F45">
            <w:pPr>
              <w:spacing w:after="0" w:line="240" w:lineRule="auto"/>
              <w:jc w:val="right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>
              <w:rPr>
                <w:rFonts w:ascii="Bahnschrift Light" w:hAnsi="Bahnschrift Light" w:cs="Calibri"/>
                <w:color w:val="000000"/>
                <w:sz w:val="20"/>
                <w:szCs w:val="20"/>
              </w:rPr>
              <w:t>2</w:t>
            </w:r>
            <w:r w:rsidR="00246D7C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0</w:t>
            </w:r>
            <w:r w:rsidR="00981F45"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0 000</w:t>
            </w:r>
          </w:p>
        </w:tc>
      </w:tr>
      <w:tr w:rsidR="00981F45" w:rsidRPr="009705E5" w14:paraId="7C09B591" w14:textId="77777777" w:rsidTr="008A7E99">
        <w:trPr>
          <w:cantSplit/>
          <w:trHeight w:val="302"/>
        </w:trPr>
        <w:tc>
          <w:tcPr>
            <w:tcW w:w="393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F0AE380" w14:textId="4E1BDA78" w:rsidR="00981F45" w:rsidRPr="009705E5" w:rsidRDefault="00981F45" w:rsidP="00156407">
            <w:pPr>
              <w:spacing w:after="0" w:line="240" w:lineRule="auto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70" w:type="pct"/>
            <w:shd w:val="clear" w:color="auto" w:fill="F2F2F2" w:themeFill="background1" w:themeFillShade="F2"/>
            <w:noWrap/>
            <w:vAlign w:val="center"/>
          </w:tcPr>
          <w:p w14:paraId="5FC69E82" w14:textId="18E53DD5" w:rsidR="00981F45" w:rsidRPr="009705E5" w:rsidRDefault="00246D7C" w:rsidP="00246D7C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5 931</w:t>
            </w:r>
            <w:r w:rsidR="00D60C54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="00262393"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</w:tbl>
    <w:p w14:paraId="6C14EF64" w14:textId="77777777" w:rsidR="008C41F8" w:rsidRDefault="008C41F8" w:rsidP="008C41F8">
      <w:pPr>
        <w:pStyle w:val="Titre2"/>
        <w:numPr>
          <w:ilvl w:val="0"/>
          <w:numId w:val="0"/>
        </w:numPr>
        <w:spacing w:before="0"/>
        <w:ind w:left="720" w:hanging="720"/>
        <w:rPr>
          <w:sz w:val="24"/>
        </w:rPr>
      </w:pPr>
    </w:p>
    <w:p w14:paraId="2D81DEDC" w14:textId="77777777" w:rsidR="00246D7C" w:rsidRDefault="00246D7C" w:rsidP="00246D7C"/>
    <w:p w14:paraId="6A4F6686" w14:textId="77777777" w:rsidR="00246D7C" w:rsidRPr="00246D7C" w:rsidRDefault="00246D7C" w:rsidP="00246D7C"/>
    <w:p w14:paraId="3358DF5C" w14:textId="7A30CEDA" w:rsidR="007135F4" w:rsidRPr="005355CF" w:rsidRDefault="007135F4" w:rsidP="005355CF">
      <w:pPr>
        <w:pStyle w:val="Titre2"/>
        <w:spacing w:before="0"/>
        <w:ind w:left="426" w:hanging="426"/>
        <w:rPr>
          <w:sz w:val="24"/>
        </w:rPr>
      </w:pPr>
      <w:bookmarkStart w:id="12" w:name="_Toc149565433"/>
      <w:r w:rsidRPr="005355CF">
        <w:rPr>
          <w:sz w:val="24"/>
        </w:rPr>
        <w:lastRenderedPageBreak/>
        <w:t>Tableau d’amortissement de l’emprunt</w:t>
      </w:r>
      <w:bookmarkEnd w:id="12"/>
    </w:p>
    <w:tbl>
      <w:tblPr>
        <w:tblW w:w="551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1"/>
        <w:gridCol w:w="1596"/>
        <w:gridCol w:w="1578"/>
        <w:gridCol w:w="1590"/>
        <w:gridCol w:w="1852"/>
        <w:gridCol w:w="1793"/>
      </w:tblGrid>
      <w:tr w:rsidR="007135F4" w:rsidRPr="007117D6" w14:paraId="700B6934" w14:textId="77777777" w:rsidTr="00583B44">
        <w:trPr>
          <w:trHeight w:val="272"/>
        </w:trPr>
        <w:tc>
          <w:tcPr>
            <w:tcW w:w="8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7D8EA8" w14:textId="77777777" w:rsidR="007135F4" w:rsidRPr="007117D6" w:rsidRDefault="007135F4" w:rsidP="00C45D0D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  <w:r w:rsidRPr="007117D6"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  <w:t>Année</w:t>
            </w:r>
          </w:p>
        </w:tc>
        <w:tc>
          <w:tcPr>
            <w:tcW w:w="7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D6B2C0" w14:textId="77777777" w:rsidR="007135F4" w:rsidRPr="007117D6" w:rsidRDefault="007135F4" w:rsidP="00C45D0D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  <w:r w:rsidRPr="007117D6"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  <w:t>Capital initial</w:t>
            </w:r>
          </w:p>
        </w:tc>
        <w:tc>
          <w:tcPr>
            <w:tcW w:w="24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9442FE" w14:textId="77777777" w:rsidR="007135F4" w:rsidRPr="007117D6" w:rsidRDefault="007135F4" w:rsidP="00C45D0D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  <w:r w:rsidRPr="007117D6"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  <w:t>Remboursement</w:t>
            </w:r>
          </w:p>
        </w:tc>
        <w:tc>
          <w:tcPr>
            <w:tcW w:w="8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DB02E8" w14:textId="77777777" w:rsidR="007135F4" w:rsidRPr="007117D6" w:rsidRDefault="007135F4" w:rsidP="00C45D0D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  <w:r w:rsidRPr="007117D6"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  <w:t>Capital restant</w:t>
            </w:r>
          </w:p>
        </w:tc>
      </w:tr>
      <w:tr w:rsidR="00CE2320" w:rsidRPr="007117D6" w14:paraId="74EE7040" w14:textId="77777777" w:rsidTr="00583B44">
        <w:trPr>
          <w:trHeight w:val="272"/>
        </w:trPr>
        <w:tc>
          <w:tcPr>
            <w:tcW w:w="8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FD174" w14:textId="77777777" w:rsidR="007135F4" w:rsidRPr="007117D6" w:rsidRDefault="007135F4" w:rsidP="00C45D0D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</w:p>
        </w:tc>
        <w:tc>
          <w:tcPr>
            <w:tcW w:w="7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2EF6F" w14:textId="77777777" w:rsidR="007135F4" w:rsidRPr="007117D6" w:rsidRDefault="007135F4" w:rsidP="00C45D0D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85A2D" w14:textId="77777777" w:rsidR="007135F4" w:rsidRPr="007117D6" w:rsidRDefault="007135F4" w:rsidP="00C45D0D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  <w:r w:rsidRPr="007117D6"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  <w:t>Intérêts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86861" w14:textId="77777777" w:rsidR="007135F4" w:rsidRPr="007117D6" w:rsidRDefault="007135F4" w:rsidP="00C45D0D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  <w:r w:rsidRPr="007117D6"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  <w:t>Capital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950FE" w14:textId="77777777" w:rsidR="007135F4" w:rsidRPr="007117D6" w:rsidRDefault="007135F4" w:rsidP="00C45D0D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  <w:r w:rsidRPr="007117D6"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  <w:t>Annuité</w:t>
            </w:r>
          </w:p>
        </w:tc>
        <w:tc>
          <w:tcPr>
            <w:tcW w:w="8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4EE7F" w14:textId="77777777" w:rsidR="007135F4" w:rsidRPr="007117D6" w:rsidRDefault="007135F4" w:rsidP="00C45D0D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</w:p>
        </w:tc>
      </w:tr>
      <w:tr w:rsidR="00246D7C" w:rsidRPr="007117D6" w14:paraId="1CE7C330" w14:textId="77777777" w:rsidTr="00583B44">
        <w:trPr>
          <w:trHeight w:val="272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53996" w14:textId="77777777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</w:pPr>
            <w:r w:rsidRPr="007117D6"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  <w:t>Année 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F36E4" w14:textId="09B6C9FE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</w:pPr>
            <w:r>
              <w:rPr>
                <w:rFonts w:ascii="Bahnschrift Light" w:hAnsi="Bahnschrift Light" w:cs="Calibri"/>
                <w:color w:val="363435"/>
              </w:rPr>
              <w:t>7 119 900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984FF" w14:textId="0EDA0669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</w:pPr>
            <w:r>
              <w:rPr>
                <w:rFonts w:ascii="Bahnschrift Light" w:hAnsi="Bahnschrift Light" w:cs="Calibri"/>
                <w:color w:val="363435"/>
              </w:rPr>
              <w:t>383 570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FFF02" w14:textId="45593C67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</w:rPr>
              <w:t>1 186 650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6B770" w14:textId="3D33B1CF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</w:pPr>
            <w:r>
              <w:rPr>
                <w:rFonts w:ascii="Bahnschrift Light" w:hAnsi="Bahnschrift Light" w:cs="Calibri"/>
                <w:color w:val="363435"/>
              </w:rPr>
              <w:t>1 570 220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7F0A6" w14:textId="40C06B4F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</w:pPr>
            <w:r>
              <w:rPr>
                <w:rFonts w:ascii="Bahnschrift Light" w:hAnsi="Bahnschrift Light" w:cs="Calibri"/>
                <w:color w:val="363435"/>
              </w:rPr>
              <w:t>5 933 250</w:t>
            </w:r>
          </w:p>
        </w:tc>
      </w:tr>
      <w:tr w:rsidR="00246D7C" w:rsidRPr="007117D6" w14:paraId="3B02B29E" w14:textId="77777777" w:rsidTr="00583B44">
        <w:trPr>
          <w:trHeight w:val="272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7B95D" w14:textId="77777777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</w:pPr>
            <w:r w:rsidRPr="007117D6"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  <w:t>Année 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EE812" w14:textId="57C84FC1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</w:pPr>
            <w:r>
              <w:rPr>
                <w:rFonts w:ascii="Bahnschrift Light" w:hAnsi="Bahnschrift Light" w:cs="Calibri"/>
                <w:color w:val="363435"/>
              </w:rPr>
              <w:t>5 933 250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9D8BA" w14:textId="70316C66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</w:pPr>
            <w:r>
              <w:rPr>
                <w:rFonts w:ascii="Bahnschrift Light" w:hAnsi="Bahnschrift Light" w:cs="Calibri"/>
                <w:color w:val="363435"/>
              </w:rPr>
              <w:t>383 570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C2E69" w14:textId="4DE57059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</w:rPr>
              <w:t>2 966 625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D5FFD" w14:textId="73CDE6AE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</w:pPr>
            <w:r>
              <w:rPr>
                <w:rFonts w:ascii="Bahnschrift Light" w:hAnsi="Bahnschrift Light" w:cs="Calibri"/>
                <w:color w:val="363435"/>
              </w:rPr>
              <w:t>3 350 195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851B1" w14:textId="4BD51111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</w:pPr>
            <w:r>
              <w:rPr>
                <w:rFonts w:ascii="Bahnschrift Light" w:hAnsi="Bahnschrift Light" w:cs="Calibri"/>
                <w:color w:val="363435"/>
              </w:rPr>
              <w:t>2 966 625</w:t>
            </w:r>
          </w:p>
        </w:tc>
      </w:tr>
      <w:tr w:rsidR="00246D7C" w:rsidRPr="007117D6" w14:paraId="40C1AE1A" w14:textId="77777777" w:rsidTr="00583B44">
        <w:trPr>
          <w:trHeight w:val="272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81DD7" w14:textId="07CAD6DD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</w:pPr>
            <w:r w:rsidRPr="007117D6">
              <w:rPr>
                <w:rFonts w:ascii="Bahnschrift Light" w:eastAsia="Times New Roman" w:hAnsi="Bahnschrift Light" w:cs="Calibri"/>
                <w:color w:val="363435"/>
                <w:sz w:val="20"/>
                <w:lang w:eastAsia="fr-FR"/>
              </w:rPr>
              <w:t>Année 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D8C7D" w14:textId="430D8AAE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363435"/>
                <w:sz w:val="20"/>
              </w:rPr>
            </w:pPr>
            <w:r>
              <w:rPr>
                <w:rFonts w:ascii="Bahnschrift Light" w:hAnsi="Bahnschrift Light" w:cs="Calibri"/>
                <w:color w:val="363435"/>
              </w:rPr>
              <w:t>2 966 625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3408C" w14:textId="5B2EC885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363435"/>
                <w:sz w:val="20"/>
              </w:rPr>
            </w:pPr>
            <w:r>
              <w:rPr>
                <w:rFonts w:ascii="Bahnschrift Light" w:hAnsi="Bahnschrift Light" w:cs="Calibri"/>
                <w:color w:val="363435"/>
              </w:rPr>
              <w:t>383 570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009FD" w14:textId="30B7960B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hAnsi="Bahnschrift Light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2 966 625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BDB32" w14:textId="49FFCE7C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363435"/>
                <w:sz w:val="20"/>
              </w:rPr>
            </w:pPr>
            <w:r>
              <w:rPr>
                <w:rFonts w:ascii="Bahnschrift Light" w:hAnsi="Bahnschrift Light" w:cs="Calibri"/>
                <w:color w:val="363435"/>
              </w:rPr>
              <w:t>3 350 195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4CE0E" w14:textId="452D5D89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363435"/>
                <w:sz w:val="20"/>
              </w:rPr>
            </w:pPr>
            <w:r>
              <w:rPr>
                <w:rFonts w:ascii="Bahnschrift Light" w:hAnsi="Bahnschrift Light" w:cs="Calibri"/>
                <w:color w:val="363435"/>
              </w:rPr>
              <w:t>0</w:t>
            </w:r>
          </w:p>
        </w:tc>
      </w:tr>
      <w:tr w:rsidR="00246D7C" w:rsidRPr="007117D6" w14:paraId="3443E839" w14:textId="77777777" w:rsidTr="00583B44">
        <w:trPr>
          <w:trHeight w:val="272"/>
        </w:trPr>
        <w:tc>
          <w:tcPr>
            <w:tcW w:w="16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F77570" w14:textId="77777777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  <w:r w:rsidRPr="007117D6"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  <w:t>Total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610076" w14:textId="50A1EF8D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363435"/>
              </w:rPr>
              <w:t>1 150 709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5B803E" w14:textId="2F9A297A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363435"/>
              </w:rPr>
              <w:t>7 119 900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53880A" w14:textId="59C95811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sz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363435"/>
              </w:rPr>
              <w:t>8 270 609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96C657" w14:textId="3ECEAB9D" w:rsidR="00246D7C" w:rsidRPr="007117D6" w:rsidRDefault="00246D7C" w:rsidP="00246D7C">
            <w:pPr>
              <w:spacing w:after="0" w:line="240" w:lineRule="auto"/>
              <w:jc w:val="center"/>
              <w:rPr>
                <w:rFonts w:ascii="Bahnschrift Light" w:eastAsia="Times New Roman" w:hAnsi="Bahnschrift Light" w:cs="Arial"/>
                <w:color w:val="000000"/>
                <w:sz w:val="20"/>
                <w:lang w:eastAsia="fr-FR"/>
              </w:rPr>
            </w:pPr>
          </w:p>
        </w:tc>
      </w:tr>
    </w:tbl>
    <w:p w14:paraId="0EAA38FC" w14:textId="77777777" w:rsidR="007135F4" w:rsidRPr="00AA2CB0" w:rsidRDefault="007135F4" w:rsidP="00630BB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2781B6C4" w14:textId="0805E56B" w:rsidR="00700243" w:rsidRDefault="00700243" w:rsidP="00700243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Compte tenu du caractère particulier de</w:t>
      </w:r>
      <w:r w:rsidR="00694B35">
        <w:rPr>
          <w:rFonts w:ascii="Bahnschrift Light" w:hAnsi="Bahnschrift Light" w:cs="Calibri Light"/>
          <w:color w:val="363435"/>
          <w:w w:val="106"/>
        </w:rPr>
        <w:t xml:space="preserve">s </w:t>
      </w:r>
      <w:r w:rsidR="00F22A1B">
        <w:rPr>
          <w:rFonts w:ascii="Bahnschrift Light" w:hAnsi="Bahnschrift Light" w:cs="Calibri Light"/>
          <w:color w:val="363435"/>
          <w:w w:val="106"/>
        </w:rPr>
        <w:t>a</w:t>
      </w:r>
      <w:r>
        <w:rPr>
          <w:rFonts w:ascii="Bahnschrift Light" w:hAnsi="Bahnschrift Light" w:cs="Calibri Light"/>
          <w:color w:val="363435"/>
          <w:w w:val="106"/>
        </w:rPr>
        <w:t>ctivité</w:t>
      </w:r>
      <w:r w:rsidR="00694B35">
        <w:rPr>
          <w:rFonts w:ascii="Bahnschrift Light" w:hAnsi="Bahnschrift Light" w:cs="Calibri Light"/>
          <w:color w:val="363435"/>
          <w:w w:val="106"/>
        </w:rPr>
        <w:t>s du projet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, il nous sera nécessaire d’obtenir un </w:t>
      </w:r>
      <w:r>
        <w:rPr>
          <w:rFonts w:ascii="Bahnschrift Light" w:hAnsi="Bahnschrift Light" w:cs="Calibri Light"/>
          <w:color w:val="363435"/>
          <w:w w:val="106"/>
        </w:rPr>
        <w:t>différé de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 paiement de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863571">
        <w:rPr>
          <w:rFonts w:ascii="Bahnschrift Light" w:hAnsi="Bahnschrift Light" w:cs="Calibri Light"/>
          <w:b/>
          <w:color w:val="363435"/>
          <w:w w:val="106"/>
        </w:rPr>
        <w:t>Six</w:t>
      </w:r>
      <w:r w:rsidR="00F22A1B" w:rsidRPr="00330D55">
        <w:rPr>
          <w:rFonts w:ascii="Bahnschrift Light" w:hAnsi="Bahnschrift Light" w:cs="Calibri Light"/>
          <w:b/>
          <w:color w:val="363435"/>
          <w:w w:val="106"/>
        </w:rPr>
        <w:t xml:space="preserve"> (0</w:t>
      </w:r>
      <w:r w:rsidR="00863571">
        <w:rPr>
          <w:rFonts w:ascii="Bahnschrift Light" w:hAnsi="Bahnschrift Light" w:cs="Calibri Light"/>
          <w:b/>
          <w:color w:val="363435"/>
          <w:w w:val="106"/>
        </w:rPr>
        <w:t>6</w:t>
      </w:r>
      <w:r w:rsidR="00F22A1B" w:rsidRPr="00330D55">
        <w:rPr>
          <w:rFonts w:ascii="Bahnschrift Light" w:hAnsi="Bahnschrift Light" w:cs="Calibri Light"/>
          <w:b/>
          <w:color w:val="363435"/>
          <w:w w:val="106"/>
        </w:rPr>
        <w:t>)</w:t>
      </w:r>
      <w:r w:rsidRPr="00330D55">
        <w:rPr>
          <w:rFonts w:ascii="Bahnschrift Light" w:hAnsi="Bahnschrift Light" w:cs="Calibri Light"/>
          <w:b/>
          <w:color w:val="363435"/>
          <w:w w:val="106"/>
        </w:rPr>
        <w:t xml:space="preserve"> mois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CB434D">
        <w:rPr>
          <w:rFonts w:ascii="Bahnschrift Light" w:hAnsi="Bahnschrift Light" w:cs="Calibri Light"/>
          <w:color w:val="363435"/>
          <w:w w:val="106"/>
        </w:rPr>
        <w:t>avant le début de rembours</w:t>
      </w:r>
      <w:r w:rsidR="00694B35">
        <w:rPr>
          <w:rFonts w:ascii="Bahnschrift Light" w:hAnsi="Bahnschrift Light" w:cs="Calibri Light"/>
          <w:color w:val="363435"/>
          <w:w w:val="106"/>
        </w:rPr>
        <w:t>ement des échéances de l’emprunt</w:t>
      </w:r>
      <w:r w:rsidR="0046587F">
        <w:rPr>
          <w:rFonts w:ascii="Bahnschrift Light" w:hAnsi="Bahnschrift Light" w:cs="Calibri Light"/>
          <w:color w:val="363435"/>
          <w:w w:val="106"/>
        </w:rPr>
        <w:t>.</w:t>
      </w:r>
    </w:p>
    <w:p w14:paraId="1107FB3C" w14:textId="77777777" w:rsidR="005355CF" w:rsidRPr="00AD5CEA" w:rsidRDefault="005355CF" w:rsidP="007117D6">
      <w:pPr>
        <w:widowControl w:val="0"/>
        <w:autoSpaceDE w:val="0"/>
        <w:autoSpaceDN w:val="0"/>
        <w:adjustRightInd w:val="0"/>
        <w:spacing w:before="240"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2"/>
          <w:u w:val="single"/>
        </w:rPr>
      </w:pPr>
    </w:p>
    <w:p w14:paraId="0988E6AB" w14:textId="1EDC9143" w:rsidR="00D069EC" w:rsidRPr="005355CF" w:rsidRDefault="00D069EC" w:rsidP="005355CF">
      <w:pPr>
        <w:pStyle w:val="Titre2"/>
        <w:spacing w:before="0"/>
        <w:ind w:left="426" w:hanging="426"/>
        <w:rPr>
          <w:sz w:val="24"/>
        </w:rPr>
      </w:pPr>
      <w:bookmarkStart w:id="13" w:name="_Toc149565434"/>
      <w:r w:rsidRPr="005355CF">
        <w:rPr>
          <w:sz w:val="24"/>
        </w:rPr>
        <w:t xml:space="preserve">Evaluation du chiffre d’affaires (sur la </w:t>
      </w:r>
      <w:r w:rsidR="00522444">
        <w:rPr>
          <w:sz w:val="24"/>
        </w:rPr>
        <w:t>1ère</w:t>
      </w:r>
      <w:r w:rsidRPr="005355CF">
        <w:rPr>
          <w:sz w:val="24"/>
        </w:rPr>
        <w:t xml:space="preserve"> année)</w:t>
      </w:r>
      <w:bookmarkEnd w:id="13"/>
    </w:p>
    <w:tbl>
      <w:tblPr>
        <w:tblW w:w="54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2"/>
        <w:gridCol w:w="2155"/>
        <w:gridCol w:w="2585"/>
        <w:gridCol w:w="2010"/>
      </w:tblGrid>
      <w:tr w:rsidR="00B20840" w:rsidRPr="007117D6" w14:paraId="24D1BE55" w14:textId="77777777" w:rsidTr="00583B44">
        <w:trPr>
          <w:trHeight w:val="304"/>
        </w:trPr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47BBA4C5" w14:textId="3B6BBA2A" w:rsidR="00B20840" w:rsidRPr="007117D6" w:rsidRDefault="00B20840" w:rsidP="00012227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Produit</w:t>
            </w:r>
          </w:p>
        </w:tc>
        <w:tc>
          <w:tcPr>
            <w:tcW w:w="1072" w:type="pct"/>
            <w:shd w:val="clear" w:color="auto" w:fill="F2F2F2" w:themeFill="background1" w:themeFillShade="F2"/>
            <w:vAlign w:val="center"/>
          </w:tcPr>
          <w:p w14:paraId="04ACF402" w14:textId="491D11DA" w:rsidR="00B20840" w:rsidRPr="007117D6" w:rsidRDefault="00B20840" w:rsidP="00B20840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Quantité annuelle</w:t>
            </w:r>
          </w:p>
        </w:tc>
        <w:tc>
          <w:tcPr>
            <w:tcW w:w="1286" w:type="pct"/>
            <w:shd w:val="clear" w:color="auto" w:fill="F2F2F2" w:themeFill="background1" w:themeFillShade="F2"/>
            <w:vAlign w:val="center"/>
          </w:tcPr>
          <w:p w14:paraId="7A19AD6A" w14:textId="1B9536D4" w:rsidR="00B20840" w:rsidRPr="007117D6" w:rsidRDefault="00B20840" w:rsidP="00B20840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Prix de vente unitaire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61EC0A8" w14:textId="3B22E248" w:rsidR="00B20840" w:rsidRPr="007117D6" w:rsidRDefault="00B20840" w:rsidP="00012227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Montant (F.CFA)</w:t>
            </w:r>
          </w:p>
        </w:tc>
      </w:tr>
      <w:tr w:rsidR="00B20840" w:rsidRPr="007117D6" w14:paraId="6C82126A" w14:textId="77777777" w:rsidTr="00583B44">
        <w:trPr>
          <w:trHeight w:val="293"/>
        </w:trPr>
        <w:tc>
          <w:tcPr>
            <w:tcW w:w="1642" w:type="pct"/>
            <w:vAlign w:val="center"/>
          </w:tcPr>
          <w:p w14:paraId="3E622D6E" w14:textId="482604C6" w:rsidR="00B20840" w:rsidRPr="007117D6" w:rsidRDefault="00B20840" w:rsidP="00B20840">
            <w:pPr>
              <w:spacing w:after="0"/>
              <w:rPr>
                <w:rFonts w:ascii="Bahnschrift Light" w:eastAsia="Calibri" w:hAnsi="Bahnschrift Light"/>
                <w:sz w:val="20"/>
              </w:rPr>
            </w:pPr>
            <w:r w:rsidRPr="007117D6">
              <w:rPr>
                <w:rFonts w:ascii="Bahnschrift Light" w:eastAsia="Calibri" w:hAnsi="Bahnschrift Light"/>
                <w:sz w:val="20"/>
              </w:rPr>
              <w:t>Porcelet engraissé (Poids vif)</w:t>
            </w:r>
          </w:p>
        </w:tc>
        <w:tc>
          <w:tcPr>
            <w:tcW w:w="1072" w:type="pct"/>
            <w:vAlign w:val="center"/>
          </w:tcPr>
          <w:p w14:paraId="57759ED7" w14:textId="75FF383D" w:rsidR="00B20840" w:rsidRPr="007117D6" w:rsidRDefault="00246D7C" w:rsidP="00246D7C">
            <w:pPr>
              <w:spacing w:after="0"/>
              <w:jc w:val="right"/>
              <w:rPr>
                <w:rFonts w:ascii="Bahnschrift Light" w:eastAsia="Calibri" w:hAnsi="Bahnschrift Light"/>
                <w:sz w:val="20"/>
              </w:rPr>
            </w:pPr>
            <w:r>
              <w:rPr>
                <w:rFonts w:ascii="Bahnschrift Light" w:eastAsia="Calibri" w:hAnsi="Bahnschrift Light"/>
                <w:sz w:val="20"/>
              </w:rPr>
              <w:t>7</w:t>
            </w:r>
            <w:r w:rsidR="00B20840" w:rsidRPr="007117D6">
              <w:rPr>
                <w:rFonts w:ascii="Bahnschrift Light" w:eastAsia="Calibri" w:hAnsi="Bahnschrift Light"/>
                <w:sz w:val="20"/>
              </w:rPr>
              <w:t> </w:t>
            </w:r>
            <w:r>
              <w:rPr>
                <w:rFonts w:ascii="Bahnschrift Light" w:eastAsia="Calibri" w:hAnsi="Bahnschrift Light"/>
                <w:sz w:val="20"/>
              </w:rPr>
              <w:t>863</w:t>
            </w:r>
            <w:r w:rsidR="00B20840" w:rsidRPr="007117D6">
              <w:rPr>
                <w:rFonts w:ascii="Bahnschrift Light" w:eastAsia="Calibri" w:hAnsi="Bahnschrift Light"/>
                <w:sz w:val="20"/>
              </w:rPr>
              <w:t xml:space="preserve"> Kg</w:t>
            </w:r>
          </w:p>
        </w:tc>
        <w:tc>
          <w:tcPr>
            <w:tcW w:w="1286" w:type="pct"/>
            <w:vAlign w:val="center"/>
          </w:tcPr>
          <w:p w14:paraId="565B7BB1" w14:textId="62249ADD" w:rsidR="00B20840" w:rsidRPr="007117D6" w:rsidRDefault="00246D7C" w:rsidP="00522444">
            <w:pPr>
              <w:spacing w:after="0"/>
              <w:jc w:val="right"/>
              <w:rPr>
                <w:rFonts w:ascii="Bahnschrift Light" w:eastAsia="Calibri" w:hAnsi="Bahnschrift Light"/>
                <w:sz w:val="20"/>
              </w:rPr>
            </w:pPr>
            <w:r>
              <w:rPr>
                <w:rFonts w:ascii="Bahnschrift Light" w:eastAsia="Calibri" w:hAnsi="Bahnschrift Light"/>
                <w:sz w:val="20"/>
              </w:rPr>
              <w:t>1.9</w:t>
            </w:r>
            <w:r w:rsidR="00B20840" w:rsidRPr="007117D6">
              <w:rPr>
                <w:rFonts w:ascii="Bahnschrift Light" w:eastAsia="Calibri" w:hAnsi="Bahnschrift Light"/>
                <w:sz w:val="20"/>
              </w:rPr>
              <w:t>00 FCFA /Kg</w:t>
            </w:r>
          </w:p>
        </w:tc>
        <w:tc>
          <w:tcPr>
            <w:tcW w:w="1000" w:type="pct"/>
            <w:vAlign w:val="center"/>
          </w:tcPr>
          <w:p w14:paraId="0EA50A1F" w14:textId="2F175FD2" w:rsidR="00B20840" w:rsidRPr="007117D6" w:rsidRDefault="00246D7C" w:rsidP="00246D7C">
            <w:pPr>
              <w:spacing w:after="0"/>
              <w:jc w:val="right"/>
              <w:rPr>
                <w:rFonts w:ascii="Bahnschrift Light" w:eastAsia="Calibri" w:hAnsi="Bahnschrift Light"/>
                <w:sz w:val="20"/>
              </w:rPr>
            </w:pPr>
            <w:r>
              <w:rPr>
                <w:rFonts w:ascii="Bahnschrift Light" w:eastAsia="Calibri" w:hAnsi="Bahnschrift Light"/>
                <w:sz w:val="20"/>
              </w:rPr>
              <w:t>14</w:t>
            </w:r>
            <w:r w:rsidR="00B20840" w:rsidRPr="007117D6">
              <w:rPr>
                <w:rFonts w:ascii="Bahnschrift Light" w:eastAsia="Calibri" w:hAnsi="Bahnschrift Light"/>
                <w:sz w:val="20"/>
              </w:rPr>
              <w:t> </w:t>
            </w:r>
            <w:r>
              <w:rPr>
                <w:rFonts w:ascii="Bahnschrift Light" w:eastAsia="Calibri" w:hAnsi="Bahnschrift Light"/>
                <w:sz w:val="20"/>
              </w:rPr>
              <w:t>938</w:t>
            </w:r>
            <w:r w:rsidR="00B20840" w:rsidRPr="007117D6">
              <w:rPr>
                <w:rFonts w:ascii="Bahnschrift Light" w:eastAsia="Calibri" w:hAnsi="Bahnschrift Light"/>
                <w:sz w:val="20"/>
              </w:rPr>
              <w:t xml:space="preserve"> </w:t>
            </w:r>
            <w:r>
              <w:rPr>
                <w:rFonts w:ascii="Bahnschrift Light" w:eastAsia="Calibri" w:hAnsi="Bahnschrift Light"/>
                <w:sz w:val="20"/>
              </w:rPr>
              <w:t>750</w:t>
            </w:r>
          </w:p>
        </w:tc>
      </w:tr>
      <w:tr w:rsidR="00012227" w:rsidRPr="007117D6" w14:paraId="18C4BB0A" w14:textId="77777777" w:rsidTr="00583B44">
        <w:trPr>
          <w:trHeight w:val="296"/>
        </w:trPr>
        <w:tc>
          <w:tcPr>
            <w:tcW w:w="4000" w:type="pct"/>
            <w:gridSpan w:val="3"/>
            <w:shd w:val="clear" w:color="auto" w:fill="F2F2F2" w:themeFill="background1" w:themeFillShade="F2"/>
            <w:vAlign w:val="center"/>
          </w:tcPr>
          <w:p w14:paraId="38A00B6D" w14:textId="32F789A9" w:rsidR="00F107C2" w:rsidRPr="007117D6" w:rsidRDefault="00F107C2" w:rsidP="00012227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Total chiffre d’affaire</w:t>
            </w:r>
            <w:r w:rsidR="00B20840" w:rsidRPr="007117D6">
              <w:rPr>
                <w:rFonts w:ascii="Bahnschrift Light" w:eastAsia="Calibri" w:hAnsi="Bahnschrift Light"/>
                <w:b/>
                <w:sz w:val="20"/>
              </w:rPr>
              <w:t xml:space="preserve"> =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6EE315B5" w14:textId="3B8EA2A5" w:rsidR="00F107C2" w:rsidRPr="007117D6" w:rsidRDefault="00246D7C" w:rsidP="00246D7C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>
              <w:rPr>
                <w:rFonts w:ascii="Bahnschrift Light" w:eastAsia="Calibri" w:hAnsi="Bahnschrift Light"/>
                <w:b/>
                <w:sz w:val="20"/>
              </w:rPr>
              <w:t>14</w:t>
            </w:r>
            <w:r w:rsidR="00F13D07">
              <w:rPr>
                <w:rFonts w:ascii="Bahnschrift Light" w:eastAsia="Calibri" w:hAnsi="Bahnschrift Light"/>
                <w:b/>
                <w:sz w:val="20"/>
              </w:rPr>
              <w:t xml:space="preserve"> </w:t>
            </w:r>
            <w:r>
              <w:rPr>
                <w:rFonts w:ascii="Bahnschrift Light" w:eastAsia="Calibri" w:hAnsi="Bahnschrift Light"/>
                <w:b/>
                <w:sz w:val="20"/>
              </w:rPr>
              <w:t>938</w:t>
            </w:r>
            <w:r w:rsidR="00223F29" w:rsidRPr="007117D6">
              <w:rPr>
                <w:rFonts w:ascii="Bahnschrift Light" w:eastAsia="Calibri" w:hAnsi="Bahnschrift Light"/>
                <w:b/>
                <w:sz w:val="20"/>
              </w:rPr>
              <w:t xml:space="preserve"> 000 </w:t>
            </w:r>
          </w:p>
        </w:tc>
      </w:tr>
    </w:tbl>
    <w:p w14:paraId="17CC092E" w14:textId="77777777" w:rsidR="00D069EC" w:rsidRPr="00512794" w:rsidRDefault="00D069EC">
      <w:pPr>
        <w:rPr>
          <w:rFonts w:ascii="Bahnschrift Light" w:hAnsi="Bahnschrift Light" w:cs="Calibri Light"/>
          <w:b/>
          <w:color w:val="363435"/>
          <w:w w:val="106"/>
          <w:sz w:val="2"/>
        </w:rPr>
      </w:pPr>
    </w:p>
    <w:p w14:paraId="579CA87C" w14:textId="77777777" w:rsidR="007135F4" w:rsidRPr="007135F4" w:rsidRDefault="007135F4" w:rsidP="00570FAC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13CA05F3" w14:textId="77777777" w:rsidR="005355CF" w:rsidRPr="00522444" w:rsidRDefault="005355CF" w:rsidP="005355CF">
      <w:pPr>
        <w:pStyle w:val="Titre2"/>
        <w:numPr>
          <w:ilvl w:val="0"/>
          <w:numId w:val="0"/>
        </w:numPr>
        <w:spacing w:before="0" w:after="0"/>
        <w:ind w:left="720" w:hanging="720"/>
        <w:rPr>
          <w:sz w:val="16"/>
        </w:rPr>
      </w:pPr>
    </w:p>
    <w:p w14:paraId="00DE98FF" w14:textId="2EA67138" w:rsidR="00EA7524" w:rsidRPr="005355CF" w:rsidRDefault="00EA7524" w:rsidP="005355CF">
      <w:pPr>
        <w:pStyle w:val="Titre2"/>
        <w:spacing w:before="0" w:after="0"/>
        <w:ind w:left="426" w:hanging="426"/>
        <w:rPr>
          <w:sz w:val="24"/>
        </w:rPr>
      </w:pPr>
      <w:bookmarkStart w:id="14" w:name="_Toc149565435"/>
      <w:r w:rsidRPr="005355CF">
        <w:rPr>
          <w:sz w:val="24"/>
        </w:rPr>
        <w:t>Compte d’Exploitation Prévisionnelle</w:t>
      </w:r>
      <w:bookmarkEnd w:id="14"/>
    </w:p>
    <w:p w14:paraId="7F1D73A1" w14:textId="52C3CC26" w:rsidR="007E0A89" w:rsidRDefault="002A659A" w:rsidP="00583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 compte de résultat prévisionnel sur les t</w:t>
      </w:r>
      <w:r w:rsidR="00861B70">
        <w:rPr>
          <w:rFonts w:ascii="Bahnschrift Light" w:hAnsi="Bahnschrift Light" w:cs="Calibri Light"/>
          <w:color w:val="363435"/>
          <w:w w:val="106"/>
        </w:rPr>
        <w:t>rois prochaines années</w:t>
      </w:r>
      <w:r w:rsidR="00474326">
        <w:rPr>
          <w:rFonts w:ascii="Bahnschrift Light" w:hAnsi="Bahnschrift Light" w:cs="Calibri Light"/>
          <w:color w:val="363435"/>
          <w:w w:val="106"/>
        </w:rPr>
        <w:t xml:space="preserve"> se présente comme </w:t>
      </w:r>
      <w:r>
        <w:rPr>
          <w:rFonts w:ascii="Bahnschrift Light" w:hAnsi="Bahnschrift Light" w:cs="Calibri Light"/>
          <w:color w:val="363435"/>
          <w:w w:val="106"/>
        </w:rPr>
        <w:t>suit</w:t>
      </w:r>
      <w:r w:rsidR="002845F2">
        <w:rPr>
          <w:rFonts w:ascii="Bahnschrift Light" w:hAnsi="Bahnschrift Light" w:cs="Calibri Light"/>
          <w:color w:val="363435"/>
          <w:w w:val="106"/>
        </w:rPr>
        <w:t> :</w:t>
      </w:r>
    </w:p>
    <w:tbl>
      <w:tblPr>
        <w:tblW w:w="5436" w:type="pct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1399"/>
        <w:gridCol w:w="1373"/>
        <w:gridCol w:w="1372"/>
        <w:gridCol w:w="1492"/>
        <w:gridCol w:w="1574"/>
        <w:gridCol w:w="1406"/>
      </w:tblGrid>
      <w:tr w:rsidR="00583B44" w:rsidRPr="00583B44" w14:paraId="0A575872" w14:textId="77777777" w:rsidTr="00583B44">
        <w:trPr>
          <w:trHeight w:val="29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5305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DF9A" w14:textId="77777777" w:rsidR="00583B44" w:rsidRPr="00583B44" w:rsidRDefault="00583B44" w:rsidP="0058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E94B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ADA0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84A29F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1</w:t>
            </w:r>
          </w:p>
        </w:tc>
        <w:tc>
          <w:tcPr>
            <w:tcW w:w="786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5FA340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06A0E6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3</w:t>
            </w:r>
          </w:p>
        </w:tc>
      </w:tr>
      <w:tr w:rsidR="00583B44" w:rsidRPr="00583B44" w14:paraId="6A20DE35" w14:textId="77777777" w:rsidTr="00583B44">
        <w:trPr>
          <w:trHeight w:val="295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00F5" w14:textId="1B26DDAA" w:rsidR="00583B44" w:rsidRPr="00583B44" w:rsidRDefault="00583B44" w:rsidP="00583B44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Produits d'exploitation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9C75" w14:textId="3D128FB6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0C40" w14:textId="0C200180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999B43" w14:textId="18B6EFB7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14 938 750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E63308" w14:textId="36E056BE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22 408 125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7DA4" w14:textId="79C20E2E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29 877 500</w:t>
            </w:r>
          </w:p>
        </w:tc>
      </w:tr>
      <w:tr w:rsidR="00583B44" w:rsidRPr="00583B44" w14:paraId="0C7E3856" w14:textId="77777777" w:rsidTr="00583B44">
        <w:trPr>
          <w:trHeight w:val="295"/>
        </w:trPr>
        <w:tc>
          <w:tcPr>
            <w:tcW w:w="276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8B19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>Chiffre d'affaires HT vente de marchandises</w:t>
            </w: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59EA84" w14:textId="33D541B0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14 938 750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8698C8" w14:textId="6CCC07C8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22 408 125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E76E" w14:textId="1FF0CC5D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29 877 500</w:t>
            </w:r>
          </w:p>
        </w:tc>
      </w:tr>
      <w:tr w:rsidR="00583B44" w:rsidRPr="00583B44" w14:paraId="60A1CE33" w14:textId="77777777" w:rsidTr="00583B44">
        <w:trPr>
          <w:trHeight w:val="295"/>
        </w:trPr>
        <w:tc>
          <w:tcPr>
            <w:tcW w:w="139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6CE9" w14:textId="73DCDC8E" w:rsidR="00583B44" w:rsidRPr="00583B44" w:rsidRDefault="00583B44" w:rsidP="00583B44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Charges d'exploitation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0E31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6F33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01EBF8" w14:textId="36E3EACE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9 536 000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C6470F" w14:textId="6852A46F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14 254 000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EC9B" w14:textId="2035C9C1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18 972 000</w:t>
            </w:r>
          </w:p>
        </w:tc>
      </w:tr>
      <w:tr w:rsidR="00583B44" w:rsidRPr="00583B44" w14:paraId="7E4B671A" w14:textId="77777777" w:rsidTr="00583B44">
        <w:trPr>
          <w:trHeight w:val="295"/>
        </w:trPr>
        <w:tc>
          <w:tcPr>
            <w:tcW w:w="139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56D7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>Achats consommés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478E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D713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98A822" w14:textId="21E89393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9 536 000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76DB9E" w14:textId="235BDA71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14 254 000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303E" w14:textId="16B2F1AE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18 972 000</w:t>
            </w:r>
          </w:p>
        </w:tc>
      </w:tr>
      <w:tr w:rsidR="00583B44" w:rsidRPr="00583B44" w14:paraId="113D33FB" w14:textId="77777777" w:rsidTr="00583B44">
        <w:trPr>
          <w:trHeight w:val="295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AB52AC" w14:textId="69EE5BA0" w:rsidR="00583B44" w:rsidRPr="00583B44" w:rsidRDefault="00583B44" w:rsidP="00583B44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Marge brute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8F8825" w14:textId="783E0AE6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66D06E" w14:textId="7F350A78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56CF66" w14:textId="0C2E7E73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5 402 750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5F41D0" w14:textId="4AB27EE6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8 154 125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6CA687" w14:textId="713B06D3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10 905 500</w:t>
            </w:r>
          </w:p>
        </w:tc>
      </w:tr>
      <w:tr w:rsidR="00583B44" w:rsidRPr="00583B44" w14:paraId="52C90573" w14:textId="77777777" w:rsidTr="00583B44">
        <w:trPr>
          <w:trHeight w:val="295"/>
        </w:trPr>
        <w:tc>
          <w:tcPr>
            <w:tcW w:w="139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DABB" w14:textId="0081C8F6" w:rsidR="00583B44" w:rsidRPr="00583B44" w:rsidRDefault="00583B44" w:rsidP="00583B44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Charges externes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1AC4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9B29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2F3216" w14:textId="48167161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1 057 000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A146B0" w14:textId="00F277B2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1 154 150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21BFD4" w14:textId="5A4D8094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1 551 058</w:t>
            </w:r>
          </w:p>
        </w:tc>
      </w:tr>
      <w:tr w:rsidR="00583B44" w:rsidRPr="00583B44" w14:paraId="3F7055AE" w14:textId="77777777" w:rsidTr="00583B44">
        <w:trPr>
          <w:trHeight w:val="295"/>
        </w:trPr>
        <w:tc>
          <w:tcPr>
            <w:tcW w:w="139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FA07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>Téléphone, internet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8B94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669C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365135" w14:textId="4835977F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40 000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D60C43" w14:textId="1F22B8D2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40 000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A12E0C" w14:textId="64B247E0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40 000</w:t>
            </w:r>
          </w:p>
        </w:tc>
      </w:tr>
      <w:tr w:rsidR="00583B44" w:rsidRPr="00583B44" w14:paraId="5F272BC9" w14:textId="77777777" w:rsidTr="00583B44">
        <w:trPr>
          <w:trHeight w:val="295"/>
        </w:trPr>
        <w:tc>
          <w:tcPr>
            <w:tcW w:w="208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CD73" w14:textId="15DCE2F1" w:rsidR="00583B44" w:rsidRPr="00583B44" w:rsidRDefault="00583B44" w:rsidP="00583B44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Entretien Sanitaire </w:t>
            </w:r>
            <w:r w:rsidR="004D5258"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>Porcherie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9B6D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809EF5" w14:textId="06276E6F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60 000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5EE83B" w14:textId="50806175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60 000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00075D" w14:textId="5426F87C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60 000</w:t>
            </w:r>
          </w:p>
        </w:tc>
      </w:tr>
      <w:tr w:rsidR="00583B44" w:rsidRPr="00583B44" w14:paraId="59F65D1E" w14:textId="77777777" w:rsidTr="00583B44">
        <w:trPr>
          <w:trHeight w:val="295"/>
        </w:trPr>
        <w:tc>
          <w:tcPr>
            <w:tcW w:w="276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B647" w14:textId="1550E624" w:rsidR="00583B44" w:rsidRPr="00583B44" w:rsidRDefault="00583B44" w:rsidP="00583B44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Transport &amp; Assimilés (intrants </w:t>
            </w:r>
            <w:r w:rsidR="004D5258"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>aliment porcelets</w:t>
            </w: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A8B017" w14:textId="7EFD8B60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400 000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782438" w14:textId="1E716A7F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400 000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124538" w14:textId="67FCF0B1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400 000</w:t>
            </w:r>
          </w:p>
        </w:tc>
      </w:tr>
      <w:tr w:rsidR="00583B44" w:rsidRPr="00583B44" w14:paraId="6C10715D" w14:textId="77777777" w:rsidTr="00583B44">
        <w:trPr>
          <w:trHeight w:val="295"/>
        </w:trPr>
        <w:tc>
          <w:tcPr>
            <w:tcW w:w="139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37B1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>Frais CMU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5B70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C53B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8357DA" w14:textId="44FDE227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24 000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CE23DB" w14:textId="6FE480DD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24 000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426458" w14:textId="5C8E1D93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24 000</w:t>
            </w:r>
          </w:p>
        </w:tc>
      </w:tr>
      <w:tr w:rsidR="00583B44" w:rsidRPr="00583B44" w14:paraId="221C503A" w14:textId="77777777" w:rsidTr="00583B44">
        <w:trPr>
          <w:trHeight w:val="295"/>
        </w:trPr>
        <w:tc>
          <w:tcPr>
            <w:tcW w:w="139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DE1E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>location Terrain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FCF1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6D70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112AE5" w14:textId="6078A36C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100 000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A7586E" w14:textId="345398C9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105 000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F82125" w14:textId="0D54F20A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108 000</w:t>
            </w:r>
          </w:p>
        </w:tc>
      </w:tr>
      <w:tr w:rsidR="00583B44" w:rsidRPr="00583B44" w14:paraId="367DB528" w14:textId="77777777" w:rsidTr="00583B44">
        <w:trPr>
          <w:trHeight w:val="295"/>
        </w:trPr>
        <w:tc>
          <w:tcPr>
            <w:tcW w:w="276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74FF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>Imprévus &amp; Autres Charges Assimilés</w:t>
            </w: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1B2FC0" w14:textId="48D3D993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50 000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03E623" w14:textId="20985B5D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50 000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A0C3A0" w14:textId="5F827FFD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50 000</w:t>
            </w:r>
          </w:p>
        </w:tc>
      </w:tr>
      <w:tr w:rsidR="00583B44" w:rsidRPr="00583B44" w14:paraId="3CBA761D" w14:textId="77777777" w:rsidTr="00583B44">
        <w:trPr>
          <w:trHeight w:val="295"/>
        </w:trPr>
        <w:tc>
          <w:tcPr>
            <w:tcW w:w="208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D5C9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>Constitution Entreprise/Formation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73A3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3DF21A" w14:textId="1D0CD6AE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200 000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7DD100" w14:textId="30F77477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100 000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C7A2BA" w14:textId="33146017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100 000</w:t>
            </w:r>
          </w:p>
        </w:tc>
      </w:tr>
      <w:tr w:rsidR="00583B44" w:rsidRPr="00583B44" w14:paraId="76AC411B" w14:textId="77777777" w:rsidTr="00583B44">
        <w:trPr>
          <w:trHeight w:val="295"/>
        </w:trPr>
        <w:tc>
          <w:tcPr>
            <w:tcW w:w="208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0762" w14:textId="32E4ACBF" w:rsidR="00583B44" w:rsidRPr="00583B44" w:rsidRDefault="004D5258" w:rsidP="00583B44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>Petit</w:t>
            </w:r>
            <w:r w:rsidR="00583B44"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matériel &amp; outillage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1410" w14:textId="77777777" w:rsidR="00583B44" w:rsidRPr="00583B44" w:rsidRDefault="00583B44" w:rsidP="00583B44">
            <w:pPr>
              <w:spacing w:after="0" w:line="240" w:lineRule="auto"/>
              <w:ind w:firstLineChars="200" w:firstLine="40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F8A55F" w14:textId="1FB75C64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183 000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ECF525" w14:textId="7E560E9E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375 150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8558CB" w14:textId="173F2359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i/>
                <w:iCs/>
                <w:color w:val="000000"/>
                <w:sz w:val="18"/>
                <w:szCs w:val="18"/>
                <w:lang w:eastAsia="fr-FR"/>
              </w:rPr>
              <w:t>769 058</w:t>
            </w:r>
          </w:p>
        </w:tc>
      </w:tr>
      <w:tr w:rsidR="00583B44" w:rsidRPr="00583B44" w14:paraId="20FD7BEF" w14:textId="77777777" w:rsidTr="00583B44">
        <w:trPr>
          <w:trHeight w:val="295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0D0D2D" w14:textId="6C3BC53A" w:rsidR="00583B44" w:rsidRPr="00583B44" w:rsidRDefault="00583B44" w:rsidP="00583B44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Valeur ajoutée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BF480B" w14:textId="4C0A2F3E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3BBFE3" w14:textId="3DC32A07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3D44E7" w14:textId="66680D5A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4 345 750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8918CC" w14:textId="4E4543F2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6 999 975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8943DF" w14:textId="5A336144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9 354 443</w:t>
            </w:r>
          </w:p>
        </w:tc>
      </w:tr>
      <w:tr w:rsidR="00583B44" w:rsidRPr="00583B44" w14:paraId="28D5C452" w14:textId="77777777" w:rsidTr="00583B44">
        <w:trPr>
          <w:trHeight w:val="295"/>
        </w:trPr>
        <w:tc>
          <w:tcPr>
            <w:tcW w:w="139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42F6" w14:textId="77777777" w:rsidR="00583B44" w:rsidRPr="00583B44" w:rsidRDefault="00583B44" w:rsidP="00583B44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Impôts et taxes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A79F" w14:textId="77777777" w:rsidR="00583B44" w:rsidRPr="00583B44" w:rsidRDefault="00583B44" w:rsidP="00583B44">
            <w:pPr>
              <w:spacing w:after="0" w:line="240" w:lineRule="auto"/>
              <w:ind w:firstLineChars="100" w:firstLine="20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207B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AEDE7B" w14:textId="01268C2F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24 898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9A0B24" w14:textId="31A8E1AE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37 347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AA6AF3" w14:textId="49D7493D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49 796</w:t>
            </w:r>
          </w:p>
        </w:tc>
      </w:tr>
      <w:tr w:rsidR="00583B44" w:rsidRPr="00583B44" w14:paraId="7F2A3973" w14:textId="77777777" w:rsidTr="00583B44">
        <w:trPr>
          <w:trHeight w:val="295"/>
        </w:trPr>
        <w:tc>
          <w:tcPr>
            <w:tcW w:w="139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41AD" w14:textId="77777777" w:rsidR="00583B44" w:rsidRPr="00583B44" w:rsidRDefault="00583B44" w:rsidP="00583B44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Salaires employés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530D" w14:textId="77777777" w:rsidR="00583B44" w:rsidRPr="00583B44" w:rsidRDefault="00583B44" w:rsidP="00583B44">
            <w:pPr>
              <w:spacing w:after="0" w:line="240" w:lineRule="auto"/>
              <w:ind w:firstLineChars="100" w:firstLine="20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0553" w14:textId="77777777" w:rsidR="00583B44" w:rsidRPr="00583B44" w:rsidRDefault="00583B44" w:rsidP="0058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3CEE55" w14:textId="19B0D165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900 000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902107" w14:textId="3ED52F19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945 000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4FBD9F" w14:textId="317D472A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990 000</w:t>
            </w:r>
          </w:p>
        </w:tc>
      </w:tr>
      <w:tr w:rsidR="00583B44" w:rsidRPr="00583B44" w14:paraId="4B2B157F" w14:textId="77777777" w:rsidTr="00583B44">
        <w:trPr>
          <w:trHeight w:val="295"/>
        </w:trPr>
        <w:tc>
          <w:tcPr>
            <w:tcW w:w="208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B7BF" w14:textId="77777777" w:rsidR="00583B44" w:rsidRPr="00583B44" w:rsidRDefault="00583B44" w:rsidP="00583B44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Prélèvement dirigeant(s)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0C47" w14:textId="77777777" w:rsidR="00583B44" w:rsidRPr="00583B44" w:rsidRDefault="00583B44" w:rsidP="00583B44">
            <w:pPr>
              <w:spacing w:after="0" w:line="240" w:lineRule="auto"/>
              <w:ind w:firstLineChars="100" w:firstLine="20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06DD3B" w14:textId="1A228291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660 000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61E752" w14:textId="12CF1141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693 000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F3E1D1" w14:textId="19A5EF76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726 000</w:t>
            </w:r>
          </w:p>
        </w:tc>
      </w:tr>
      <w:tr w:rsidR="00583B44" w:rsidRPr="00583B44" w14:paraId="56448849" w14:textId="77777777" w:rsidTr="00583B44">
        <w:trPr>
          <w:trHeight w:val="295"/>
        </w:trPr>
        <w:tc>
          <w:tcPr>
            <w:tcW w:w="2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D80494" w14:textId="0DE04887" w:rsidR="00583B44" w:rsidRPr="00583B44" w:rsidRDefault="00583B44" w:rsidP="00583B44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Excédent brut d'exploitation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346CFE" w14:textId="704B2188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463433" w14:textId="29133A4E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2 760 852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4D5FE5" w14:textId="4B73496A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5 324 628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64A616" w14:textId="08187950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7 588 647</w:t>
            </w:r>
          </w:p>
        </w:tc>
      </w:tr>
      <w:tr w:rsidR="00583B44" w:rsidRPr="00583B44" w14:paraId="049EF6A9" w14:textId="77777777" w:rsidTr="00583B44">
        <w:trPr>
          <w:trHeight w:val="295"/>
        </w:trPr>
        <w:tc>
          <w:tcPr>
            <w:tcW w:w="276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40BF" w14:textId="77777777" w:rsidR="00583B44" w:rsidRPr="00583B44" w:rsidRDefault="00583B44" w:rsidP="00583B44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Frais bancaires, charges financières</w:t>
            </w: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919AC43" w14:textId="4FEDDA81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407 570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F26E1D" w14:textId="3EA0C817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407 570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73E55" w14:textId="7069D3A6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407 570</w:t>
            </w:r>
          </w:p>
        </w:tc>
      </w:tr>
      <w:tr w:rsidR="00583B44" w:rsidRPr="00583B44" w14:paraId="351FE7B2" w14:textId="77777777" w:rsidTr="00583B44">
        <w:trPr>
          <w:trHeight w:val="295"/>
        </w:trPr>
        <w:tc>
          <w:tcPr>
            <w:tcW w:w="208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5236" w14:textId="77777777" w:rsidR="00583B44" w:rsidRPr="00583B44" w:rsidRDefault="00583B44" w:rsidP="00583B44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Dotations aux amortissements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D0E3" w14:textId="77777777" w:rsidR="00583B44" w:rsidRPr="00583B44" w:rsidRDefault="00583B44" w:rsidP="00583B44">
            <w:pPr>
              <w:spacing w:after="0" w:line="240" w:lineRule="auto"/>
              <w:ind w:firstLineChars="100" w:firstLine="20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BF1642F" w14:textId="64A1FEC5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396 000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69D6977" w14:textId="6398DE33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396 000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3E6F4" w14:textId="2E384FCB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396 000</w:t>
            </w:r>
          </w:p>
        </w:tc>
      </w:tr>
      <w:tr w:rsidR="00583B44" w:rsidRPr="00583B44" w14:paraId="560635B8" w14:textId="77777777" w:rsidTr="00583B44">
        <w:trPr>
          <w:trHeight w:val="295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087554" w14:textId="4159F896" w:rsidR="00583B44" w:rsidRPr="00583B44" w:rsidRDefault="00583B44" w:rsidP="00583B44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Résultat avant impôts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89CCF0" w14:textId="33A2642A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880096" w14:textId="77E978A5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8B3575" w14:textId="1B8C9B29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1 957 282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8EC7D5" w14:textId="55842EE5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4 521 058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9519A9" w14:textId="07878AA2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6 785 077</w:t>
            </w:r>
          </w:p>
        </w:tc>
      </w:tr>
      <w:tr w:rsidR="00583B44" w:rsidRPr="00583B44" w14:paraId="1FDDB12E" w14:textId="77777777" w:rsidTr="00583B44">
        <w:trPr>
          <w:trHeight w:val="295"/>
        </w:trPr>
        <w:tc>
          <w:tcPr>
            <w:tcW w:w="276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BF11" w14:textId="77777777" w:rsidR="00583B44" w:rsidRPr="00583B44" w:rsidRDefault="00583B44" w:rsidP="00583B44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Taxe Communale de l'Entreprenant</w:t>
            </w:r>
          </w:p>
        </w:tc>
        <w:tc>
          <w:tcPr>
            <w:tcW w:w="7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79C63F" w14:textId="67DCF290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298 775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B714E9" w14:textId="4C689DB3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448 163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0710" w14:textId="3C5672DA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597 550</w:t>
            </w:r>
          </w:p>
        </w:tc>
      </w:tr>
      <w:tr w:rsidR="00583B44" w:rsidRPr="00583B44" w14:paraId="3D20D4D4" w14:textId="77777777" w:rsidTr="00583B44">
        <w:trPr>
          <w:trHeight w:val="295"/>
        </w:trPr>
        <w:tc>
          <w:tcPr>
            <w:tcW w:w="27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3EDE95" w14:textId="5B80E358" w:rsidR="00583B44" w:rsidRPr="00583B44" w:rsidRDefault="00583B44" w:rsidP="00583B44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Résultat net comptable (résultat de l'exercice)</w:t>
            </w:r>
          </w:p>
        </w:tc>
        <w:tc>
          <w:tcPr>
            <w:tcW w:w="74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EDB866" w14:textId="30585900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1 658 507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C7D25B" w14:textId="6863B65A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4 072 896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DDDAD4" w14:textId="3BF5E83C" w:rsidR="00583B44" w:rsidRPr="00583B44" w:rsidRDefault="00583B44" w:rsidP="00583B4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83B44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6 187 527</w:t>
            </w:r>
          </w:p>
        </w:tc>
      </w:tr>
    </w:tbl>
    <w:p w14:paraId="18DF2B30" w14:textId="10961D17" w:rsidR="00174E5D" w:rsidRPr="00AD5CEA" w:rsidRDefault="00174E5D" w:rsidP="00630BBF">
      <w:pPr>
        <w:pStyle w:val="Titre2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/>
          <w:color w:val="363435"/>
          <w:w w:val="106"/>
        </w:rPr>
        <w:sectPr w:rsidR="00174E5D" w:rsidRPr="00AD5CEA" w:rsidSect="009F7060">
          <w:headerReference w:type="first" r:id="rId16"/>
          <w:footerReference w:type="first" r:id="rId17"/>
          <w:pgSz w:w="11906" w:h="16838"/>
          <w:pgMar w:top="1134" w:right="1417" w:bottom="993" w:left="1276" w:header="708" w:footer="708" w:gutter="0"/>
          <w:cols w:space="708"/>
          <w:titlePg/>
          <w:docGrid w:linePitch="360"/>
        </w:sectPr>
      </w:pPr>
    </w:p>
    <w:p w14:paraId="5000D7BC" w14:textId="1F803731" w:rsidR="00F05512" w:rsidRPr="0049716C" w:rsidRDefault="00F05512" w:rsidP="00DF4BB0">
      <w:pPr>
        <w:pStyle w:val="Titre2"/>
        <w:spacing w:before="0" w:after="0" w:line="276" w:lineRule="auto"/>
        <w:ind w:left="426" w:hanging="426"/>
        <w:rPr>
          <w:sz w:val="24"/>
        </w:rPr>
      </w:pPr>
      <w:bookmarkStart w:id="15" w:name="_Toc149565436"/>
      <w:r w:rsidRPr="0049716C">
        <w:rPr>
          <w:sz w:val="24"/>
        </w:rPr>
        <w:lastRenderedPageBreak/>
        <w:t>Plan de trésorerie de l’année 1</w:t>
      </w:r>
      <w:bookmarkEnd w:id="15"/>
    </w:p>
    <w:p w14:paraId="09606E7A" w14:textId="3EB98B05" w:rsidR="00AE4E2D" w:rsidRDefault="00AE4E2D" w:rsidP="00AE4E2D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 plan de trésorerie sur la première année d’activité se présentera comme suit :</w:t>
      </w:r>
    </w:p>
    <w:tbl>
      <w:tblPr>
        <w:tblW w:w="511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1155"/>
        <w:gridCol w:w="790"/>
        <w:gridCol w:w="836"/>
        <w:gridCol w:w="1034"/>
        <w:gridCol w:w="1029"/>
        <w:gridCol w:w="702"/>
        <w:gridCol w:w="1027"/>
        <w:gridCol w:w="821"/>
        <w:gridCol w:w="1068"/>
        <w:gridCol w:w="1077"/>
        <w:gridCol w:w="1029"/>
        <w:gridCol w:w="1037"/>
        <w:gridCol w:w="1027"/>
        <w:gridCol w:w="835"/>
        <w:gridCol w:w="898"/>
      </w:tblGrid>
      <w:tr w:rsidR="006D1596" w:rsidRPr="008C591F" w14:paraId="39F54165" w14:textId="77777777" w:rsidTr="008C591F">
        <w:trPr>
          <w:trHeight w:val="301"/>
          <w:jc w:val="center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FD511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DBDA6" w14:textId="47A9A9C2" w:rsidR="006D1596" w:rsidRPr="008C591F" w:rsidRDefault="006D1596" w:rsidP="006D1596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1664A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FE0EAF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1</w:t>
            </w:r>
          </w:p>
        </w:tc>
        <w:tc>
          <w:tcPr>
            <w:tcW w:w="327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861555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2</w:t>
            </w:r>
          </w:p>
        </w:tc>
        <w:tc>
          <w:tcPr>
            <w:tcW w:w="325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ED3BD6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3</w:t>
            </w:r>
          </w:p>
        </w:tc>
        <w:tc>
          <w:tcPr>
            <w:tcW w:w="233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1D7868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4</w:t>
            </w:r>
          </w:p>
        </w:tc>
        <w:tc>
          <w:tcPr>
            <w:tcW w:w="325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A0E454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644D58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6</w:t>
            </w:r>
          </w:p>
        </w:tc>
        <w:tc>
          <w:tcPr>
            <w:tcW w:w="338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F81937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7</w:t>
            </w:r>
          </w:p>
        </w:tc>
        <w:tc>
          <w:tcPr>
            <w:tcW w:w="340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EC0A34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8</w:t>
            </w:r>
          </w:p>
        </w:tc>
        <w:tc>
          <w:tcPr>
            <w:tcW w:w="325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5041B6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9</w:t>
            </w:r>
          </w:p>
        </w:tc>
        <w:tc>
          <w:tcPr>
            <w:tcW w:w="328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F5AE45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10</w:t>
            </w:r>
          </w:p>
        </w:tc>
        <w:tc>
          <w:tcPr>
            <w:tcW w:w="325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2B6E06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11</w:t>
            </w:r>
          </w:p>
        </w:tc>
        <w:tc>
          <w:tcPr>
            <w:tcW w:w="276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28B7AB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12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1AECA5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TOTAL</w:t>
            </w:r>
          </w:p>
        </w:tc>
      </w:tr>
      <w:tr w:rsidR="006D1596" w:rsidRPr="008C591F" w14:paraId="333B7E3E" w14:textId="77777777" w:rsidTr="006D1596">
        <w:trPr>
          <w:trHeight w:val="301"/>
          <w:jc w:val="center"/>
        </w:trPr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87884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Apport personnel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4C01" w14:textId="211B589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72FD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4FB2" w14:textId="3123084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2160" w14:textId="2800663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452F" w14:textId="4D2BDDCC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791 100</w:t>
            </w:r>
          </w:p>
        </w:tc>
        <w:tc>
          <w:tcPr>
            <w:tcW w:w="32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BF5E" w14:textId="26E8C489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41D4" w14:textId="4AC8850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4334" w14:textId="09A50FEE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C58F" w14:textId="1C60C68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C41B" w14:textId="4AEE4A8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32BF" w14:textId="32AD441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BBCD" w14:textId="3C1A825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8F53" w14:textId="60074F3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338D" w14:textId="34D87CC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791 100</w:t>
            </w:r>
          </w:p>
        </w:tc>
      </w:tr>
      <w:tr w:rsidR="006D1596" w:rsidRPr="008C591F" w14:paraId="4E4B8F78" w14:textId="77777777" w:rsidTr="006D1596">
        <w:trPr>
          <w:trHeight w:val="301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6D815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Emprunts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C6303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F4B93" w14:textId="7777777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05F1" w14:textId="2B6AD3C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7 119 900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C998" w14:textId="3C4B797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73EE" w14:textId="3680CEC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55A5" w14:textId="068AB49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48CD" w14:textId="123ED31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9A3F" w14:textId="0F34986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1816" w14:textId="6FC6B39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7B" w14:textId="34E415A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4860" w14:textId="2D1F55E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8815" w14:textId="262F352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552F" w14:textId="7C17799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D7D2" w14:textId="2B9FFD2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74C6" w14:textId="3687F68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7 119 900</w:t>
            </w:r>
          </w:p>
        </w:tc>
      </w:tr>
      <w:tr w:rsidR="006D1596" w:rsidRPr="008C591F" w14:paraId="153CA450" w14:textId="77777777" w:rsidTr="006D1596">
        <w:trPr>
          <w:trHeight w:val="301"/>
          <w:jc w:val="center"/>
        </w:trPr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04B3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Vente de marchandises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3E3C" w14:textId="190A47D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83A0" w14:textId="5262279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6678" w14:textId="711AF5E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DF2A" w14:textId="76DE174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125F" w14:textId="6BCBD22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7E43" w14:textId="6A56DEE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8936" w14:textId="5FAA0A1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7 469 375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B14A" w14:textId="12E4E689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2119" w14:textId="5115773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A548" w14:textId="5364592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95E5" w14:textId="42A538D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4AC2" w14:textId="5374A7C9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C2C7" w14:textId="18DB07D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7 469 375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1F04" w14:textId="167FC38C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14 938 750</w:t>
            </w:r>
          </w:p>
        </w:tc>
      </w:tr>
      <w:tr w:rsidR="006D1596" w:rsidRPr="008C591F" w14:paraId="0A3C3B73" w14:textId="77777777" w:rsidTr="008C591F">
        <w:trPr>
          <w:trHeight w:val="301"/>
          <w:jc w:val="center"/>
        </w:trPr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44F678" w14:textId="77777777" w:rsidR="006D1596" w:rsidRPr="008C591F" w:rsidRDefault="006D1596" w:rsidP="006D1596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Chiffre d'affaires (total)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B0190F" w14:textId="3E7D7CA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BE2885" w14:textId="4314C01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254884" w14:textId="0A550CF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5BAD65" w14:textId="4DFE2BEE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17D36F" w14:textId="26B6119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1717B3" w14:textId="572395B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F507B8" w14:textId="5EB9468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7 469 375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35E194" w14:textId="55DD3D1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1BCC66" w14:textId="385AAD1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7D3289" w14:textId="0BE85F0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085E34" w14:textId="39BBC93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12BFB7" w14:textId="0F8EDAC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51AC9F" w14:textId="18348EC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7 469 375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57FAC5" w14:textId="79BBDB4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14 938 750</w:t>
            </w:r>
          </w:p>
        </w:tc>
      </w:tr>
      <w:tr w:rsidR="006D1596" w:rsidRPr="008C591F" w14:paraId="7E0DE349" w14:textId="77777777" w:rsidTr="006D1596">
        <w:trPr>
          <w:trHeight w:val="301"/>
          <w:jc w:val="center"/>
        </w:trPr>
        <w:tc>
          <w:tcPr>
            <w:tcW w:w="7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393F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Immobilisations corporelles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FE9A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362F" w14:textId="329612A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1 980 000</w:t>
            </w:r>
          </w:p>
        </w:tc>
        <w:tc>
          <w:tcPr>
            <w:tcW w:w="32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89738D" w14:textId="0466DB4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22D732" w14:textId="1AF96A9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A64D04" w14:textId="22EF425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E5609B" w14:textId="7A30A7A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7DF17" w14:textId="058AD21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F66BD2" w14:textId="4014212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931181" w14:textId="6237C46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13873D" w14:textId="5BB960E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37EEEC" w14:textId="077B9F4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D5C3AE" w14:textId="353E120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C0ABEB" w14:textId="3A1CB8E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0620A" w14:textId="23B5D44E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1 980 000</w:t>
            </w:r>
          </w:p>
        </w:tc>
      </w:tr>
      <w:tr w:rsidR="006D1596" w:rsidRPr="008C591F" w14:paraId="08DEE6FF" w14:textId="77777777" w:rsidTr="008C591F">
        <w:trPr>
          <w:trHeight w:val="301"/>
          <w:jc w:val="center"/>
        </w:trPr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D5568F" w14:textId="77777777" w:rsidR="006D1596" w:rsidRPr="008C591F" w:rsidRDefault="006D1596" w:rsidP="006D1596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Immobilisations (total)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66B3A6" w14:textId="119E7FC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0698FB" w14:textId="7A0CFC3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1 980 000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27BF6E" w14:textId="6978F59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E7CE87" w14:textId="21A45CF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EAFCB6" w14:textId="65B0CD8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EDD2FE" w14:textId="46D5911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C4444C" w14:textId="7817854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7CF245" w14:textId="04B8C53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673907" w14:textId="2D10EE7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0393F7" w14:textId="7D710D2C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503D14" w14:textId="020465D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43F3A5" w14:textId="57ADAB8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E6D070" w14:textId="7BD4C6B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D74E2D" w14:textId="62C531C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1 980 000</w:t>
            </w:r>
          </w:p>
        </w:tc>
      </w:tr>
      <w:tr w:rsidR="006D1596" w:rsidRPr="008C591F" w14:paraId="091F78C6" w14:textId="77777777" w:rsidTr="006D1596">
        <w:trPr>
          <w:trHeight w:val="301"/>
          <w:jc w:val="center"/>
        </w:trPr>
        <w:tc>
          <w:tcPr>
            <w:tcW w:w="7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18FC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Échéances emprunt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4162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0B2A" w14:textId="033CDAF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3DCD" w14:textId="5E6291D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9865" w14:textId="385974A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39FF" w14:textId="0D843EFE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EDA3" w14:textId="08B0BF3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65C0" w14:textId="45A07A2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593 325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40ED" w14:textId="04330C5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BD8F" w14:textId="4C6CC32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DB5B" w14:textId="2E5060A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2C0B" w14:textId="15F15FA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70BF" w14:textId="61A7737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258E" w14:textId="420A728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593 325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8E15" w14:textId="746A5EC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1 186 650</w:t>
            </w:r>
          </w:p>
        </w:tc>
      </w:tr>
      <w:tr w:rsidR="006D1596" w:rsidRPr="008C591F" w14:paraId="385477FA" w14:textId="77777777" w:rsidTr="006D1596">
        <w:trPr>
          <w:trHeight w:val="301"/>
          <w:jc w:val="center"/>
        </w:trPr>
        <w:tc>
          <w:tcPr>
            <w:tcW w:w="7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FFCD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Achats de marchandises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13F8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E94A" w14:textId="6CBFE17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2 860 800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6758" w14:textId="4D7D961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715 200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5BEF" w14:textId="57C2ADC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476 800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A5CE" w14:textId="6148A72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333 760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C2B5" w14:textId="4FF9C83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286 080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3853" w14:textId="5B6AA70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95 360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A62F" w14:textId="426797B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2 860 800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6616" w14:textId="4F53021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715 200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547F" w14:textId="71B0C47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476 800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8BBD" w14:textId="0DCAE6B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333 760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B864" w14:textId="062501A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286 080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88EE" w14:textId="6EFDDF5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95 360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D992" w14:textId="6E31F7B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9 536 000</w:t>
            </w:r>
          </w:p>
        </w:tc>
      </w:tr>
      <w:tr w:rsidR="006D1596" w:rsidRPr="008C591F" w14:paraId="620279D7" w14:textId="77777777" w:rsidTr="006D1596">
        <w:trPr>
          <w:trHeight w:val="301"/>
          <w:jc w:val="center"/>
        </w:trPr>
        <w:tc>
          <w:tcPr>
            <w:tcW w:w="7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85AB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Charges externes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AE69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E251" w14:textId="560260B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401 667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EDAD" w14:textId="0228D05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85 333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0526" w14:textId="40DDAED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18 667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73F3" w14:textId="1540991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85 333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EF66" w14:textId="5BD0DF1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18 667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BF6C" w14:textId="03F0709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85 333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61E2" w14:textId="0DF3EFC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18 667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0F2B" w14:textId="4990796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85 333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A5F6" w14:textId="6AA0FBB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18 667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90D4" w14:textId="5E5EEFC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85 333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F347" w14:textId="686BE94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18 667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B19B" w14:textId="5AB5D07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85 333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2D5F" w14:textId="0B9DDCD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1 007 000</w:t>
            </w:r>
          </w:p>
        </w:tc>
      </w:tr>
      <w:tr w:rsidR="006D1596" w:rsidRPr="008C591F" w14:paraId="3DB9D102" w14:textId="77777777" w:rsidTr="006D1596">
        <w:trPr>
          <w:trHeight w:val="301"/>
          <w:jc w:val="center"/>
        </w:trPr>
        <w:tc>
          <w:tcPr>
            <w:tcW w:w="7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2644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Impôts et taxes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CD87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912E" w14:textId="57DB818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6315" w14:textId="2A04E2A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0081" w14:textId="49BBCDF9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59EF" w14:textId="6CDEA65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1671" w14:textId="755B357C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C731" w14:textId="2912621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161 836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69FC" w14:textId="5B2DC440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B174" w14:textId="68715D8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7EDD" w14:textId="1107D40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C850" w14:textId="5EE7CE29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91B6" w14:textId="1C9D792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B521" w14:textId="58EF50C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161 836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8DCC" w14:textId="24915D19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323 673</w:t>
            </w:r>
          </w:p>
        </w:tc>
      </w:tr>
      <w:tr w:rsidR="006D1596" w:rsidRPr="008C591F" w14:paraId="594BFB16" w14:textId="77777777" w:rsidTr="006D1596">
        <w:trPr>
          <w:trHeight w:val="301"/>
          <w:jc w:val="center"/>
        </w:trPr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03FC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Salaires employés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8E3F" w14:textId="77AD47D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ED76" w14:textId="119DB95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40 000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BB55" w14:textId="44AF43BE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40 000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8245" w14:textId="67FCB12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40 000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7B77" w14:textId="76EDE8B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40 000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5B5F" w14:textId="0E26891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40 000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2EDD" w14:textId="0914783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250 000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CF18" w14:textId="32B11530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40 000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9A77" w14:textId="1D92083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40 000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C3C3" w14:textId="2373ED4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40 000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E57C" w14:textId="4F81973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40 000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9120" w14:textId="41DF55C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40 000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529E" w14:textId="405B07AC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250 000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30A5" w14:textId="2800A6C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900 000</w:t>
            </w:r>
          </w:p>
        </w:tc>
      </w:tr>
      <w:tr w:rsidR="006D1596" w:rsidRPr="008C591F" w14:paraId="1469A36E" w14:textId="77777777" w:rsidTr="006D1596">
        <w:trPr>
          <w:trHeight w:val="400"/>
          <w:jc w:val="center"/>
        </w:trPr>
        <w:tc>
          <w:tcPr>
            <w:tcW w:w="7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93A0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Prélèvement dirigeant(s)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3B7E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0680" w14:textId="060382E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30 000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190A" w14:textId="4878FF2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30 000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8BD7" w14:textId="2D6B45C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30 000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B702" w14:textId="7F79065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30 000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A3F6" w14:textId="2C72F2D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30 000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0536" w14:textId="699EB84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180 000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B160" w14:textId="68C25B6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30 000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71AA" w14:textId="43AF163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30 000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4CAB" w14:textId="4F69DA2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30 000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01A7" w14:textId="4B77800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30 000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5316" w14:textId="78691D3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30 000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50BB" w14:textId="0112F5B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180 000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D253" w14:textId="70D6C59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660 000</w:t>
            </w:r>
          </w:p>
        </w:tc>
      </w:tr>
      <w:tr w:rsidR="006D1596" w:rsidRPr="008C591F" w14:paraId="5F29AC08" w14:textId="77777777" w:rsidTr="008C591F">
        <w:trPr>
          <w:trHeight w:val="301"/>
          <w:jc w:val="center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111457" w14:textId="77777777" w:rsidR="006D1596" w:rsidRPr="008C591F" w:rsidRDefault="006D1596" w:rsidP="006D1596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Total charges de personnel</w:t>
            </w:r>
          </w:p>
        </w:tc>
        <w:tc>
          <w:tcPr>
            <w:tcW w:w="276" w:type="pct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4641AB" w14:textId="6A5BD18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70 000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52306F" w14:textId="244B112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70 000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190112" w14:textId="3B7156DC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70 000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4AD500" w14:textId="499785C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70 000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DA2317" w14:textId="3FB8D56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70 000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80E4C7" w14:textId="3ABD068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430 000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D55B57" w14:textId="79D96A5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1E0987" w14:textId="77D5BC1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70 000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602942" w14:textId="70D62C4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70 000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1B78B5" w14:textId="008E60B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70 000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F294AA" w14:textId="2DC8683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70 000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3E2096" w14:textId="71D1440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430 000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750ABD" w14:textId="7846DE7E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1 560 000</w:t>
            </w:r>
          </w:p>
        </w:tc>
      </w:tr>
      <w:tr w:rsidR="006D1596" w:rsidRPr="008C591F" w14:paraId="331988D4" w14:textId="77777777" w:rsidTr="006D1596">
        <w:trPr>
          <w:trHeight w:val="301"/>
          <w:jc w:val="center"/>
        </w:trPr>
        <w:tc>
          <w:tcPr>
            <w:tcW w:w="100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91AA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Frais bancaires, charges financières</w:t>
            </w:r>
          </w:p>
        </w:tc>
        <w:tc>
          <w:tcPr>
            <w:tcW w:w="27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1600AC" w14:textId="13A0803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249F20" w14:textId="5135A39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F963E6" w14:textId="3D8DC44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7A16CA" w14:textId="146475A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31FB" w14:textId="3A56923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218E" w14:textId="4F3DC6E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203 785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2758" w14:textId="09F0462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2958" w14:textId="4A1EF72C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EEA8" w14:textId="2AE4356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8D21" w14:textId="352F058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0C9E" w14:textId="131D1CE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FD3C" w14:textId="5DC0AF1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203 785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1DFF5" w14:textId="5491966C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407 570</w:t>
            </w:r>
          </w:p>
        </w:tc>
      </w:tr>
      <w:tr w:rsidR="006D1596" w:rsidRPr="008C591F" w14:paraId="7E7FFBE4" w14:textId="77777777" w:rsidTr="008C591F">
        <w:trPr>
          <w:trHeight w:val="301"/>
          <w:jc w:val="center"/>
        </w:trPr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A30A26" w14:textId="77777777" w:rsidR="006D1596" w:rsidRPr="008C591F" w:rsidRDefault="006D1596" w:rsidP="006D1596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Total des décaissements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C94B8B" w14:textId="70449FF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63D129" w14:textId="3CD9F5A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5 312 467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5BFE8A" w14:textId="03A35C80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870 533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40DC83" w14:textId="4D4D8B1E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565 467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58421E" w14:textId="2C5A4490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489 093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ED3909" w14:textId="448EF44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374 747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B1FAB1" w14:textId="463E949C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1 569 640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EB2BC6" w14:textId="1FF805F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2 949 467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FB0BBE" w14:textId="7B9F3A5E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870 533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FE566F" w14:textId="5CC9B957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565 467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46B512" w14:textId="1CD220B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489 093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9D37B9" w14:textId="77826579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374 747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6F994A" w14:textId="09B9B9B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1 569 640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5860A1" w14:textId="2F25ED7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16 000 893</w:t>
            </w:r>
          </w:p>
        </w:tc>
      </w:tr>
      <w:tr w:rsidR="006D1596" w:rsidRPr="008C591F" w14:paraId="119F1250" w14:textId="77777777" w:rsidTr="008C591F">
        <w:trPr>
          <w:trHeight w:val="301"/>
          <w:jc w:val="center"/>
        </w:trPr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EF6041" w14:textId="77777777" w:rsidR="006D1596" w:rsidRPr="008C591F" w:rsidRDefault="006D1596" w:rsidP="006D1596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Total des encaissements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4C4BFF" w14:textId="5D13E70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C39D2" w14:textId="0C18C1D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7 119 900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13125F" w14:textId="7FB556C9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B47B43" w14:textId="2F2431D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E98E62" w14:textId="20B4CC0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791 100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0825A9" w14:textId="411D2F5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9998FE" w14:textId="75D1948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7 469 375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8EFE86" w14:textId="02EB96A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C721A4" w14:textId="4B6C088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624494" w14:textId="311E69C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EDBDDB" w14:textId="19351E30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99371A" w14:textId="4B8928B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E3B14B" w14:textId="0918ADF9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7 095 364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1563B6" w14:textId="56C71B6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22 475 739</w:t>
            </w:r>
          </w:p>
        </w:tc>
      </w:tr>
      <w:tr w:rsidR="006D1596" w:rsidRPr="008C591F" w14:paraId="4CD71199" w14:textId="77777777" w:rsidTr="006D1596">
        <w:trPr>
          <w:trHeight w:val="301"/>
          <w:jc w:val="center"/>
        </w:trPr>
        <w:tc>
          <w:tcPr>
            <w:tcW w:w="7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4EB2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Solde précédent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CF04" w14:textId="77777777" w:rsidR="006D1596" w:rsidRPr="008C591F" w:rsidRDefault="006D1596" w:rsidP="006D159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ABA9D1" w14:textId="1427EFF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i/>
                <w:i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9E76D7" w14:textId="2A05DFA0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1 807 433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41ED9F" w14:textId="201E81B4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936 900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45CC99" w14:textId="5ADF3DD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371 433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C945" w14:textId="4EC0CB2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673 440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24450A" w14:textId="6CCC363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298 693</w:t>
            </w:r>
          </w:p>
        </w:tc>
        <w:tc>
          <w:tcPr>
            <w:tcW w:w="338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798871" w14:textId="72870128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6 198 429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7441F9" w14:textId="182CDC4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3 248 962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13CF04" w14:textId="543B583C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2 378 429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992F6" w14:textId="4D48F27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1 812 962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87BE48" w14:textId="13B5C30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1 323 869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C4F8" w14:textId="51177C2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949 122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03ED5" w14:textId="0D039CF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6D1596" w:rsidRPr="008C591F" w14:paraId="7131625A" w14:textId="77777777" w:rsidTr="006D1596">
        <w:trPr>
          <w:trHeight w:val="301"/>
          <w:jc w:val="center"/>
        </w:trPr>
        <w:tc>
          <w:tcPr>
            <w:tcW w:w="7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F877" w14:textId="77777777" w:rsidR="006D1596" w:rsidRPr="008C591F" w:rsidRDefault="006D1596" w:rsidP="006D1596">
            <w:pPr>
              <w:spacing w:after="0" w:line="240" w:lineRule="auto"/>
              <w:ind w:firstLineChars="100" w:firstLine="161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Solde du mois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DDED" w14:textId="77777777" w:rsidR="006D1596" w:rsidRPr="008C591F" w:rsidRDefault="006D1596" w:rsidP="006D1596">
            <w:pPr>
              <w:spacing w:after="0" w:line="240" w:lineRule="auto"/>
              <w:ind w:firstLineChars="100" w:firstLine="16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1087C4" w14:textId="5350310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1 807 433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354CA8" w14:textId="4676DD1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870 533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CABCCB" w14:textId="590BE67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565 467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B9A9F1" w14:textId="4BBD021B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302 007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2F22" w14:textId="2D069CB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374 747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52081D" w14:textId="2205527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5 899 735</w:t>
            </w:r>
          </w:p>
        </w:tc>
        <w:tc>
          <w:tcPr>
            <w:tcW w:w="338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0E156D" w14:textId="4139D21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2 949 467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58EF15" w14:textId="623D5F92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 870 533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D8D577" w14:textId="67884C1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565 467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821217" w14:textId="72DCD9D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489 093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FCF0B7" w14:textId="1D9DD6C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374 747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A00E" w14:textId="2777125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5 525 724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8116D" w14:textId="1E088C6C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6D1596" w:rsidRPr="008C591F" w14:paraId="307F2F58" w14:textId="77777777" w:rsidTr="008C591F">
        <w:trPr>
          <w:trHeight w:val="301"/>
          <w:jc w:val="center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971C25" w14:textId="77777777" w:rsidR="006D1596" w:rsidRPr="008C591F" w:rsidRDefault="006D1596" w:rsidP="006D1596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Solde de trésorerie (cumul)</w:t>
            </w:r>
          </w:p>
        </w:tc>
        <w:tc>
          <w:tcPr>
            <w:tcW w:w="2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1F7E3F" w14:textId="18F8DEA0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1 807 433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3B29AE" w14:textId="6303A605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936 900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BAB62E" w14:textId="402627F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371 433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EBBE82" w14:textId="6D86C6CD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673 440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F832C2" w14:textId="2E78021E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298 693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BFF26C" w14:textId="16CF531F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6 198 429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C4110B" w14:textId="695EA9C9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3 248 962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CEBDEB" w14:textId="159C6E71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2 378 429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58C201" w14:textId="6426EBA0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1 812 962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176DD8" w14:textId="22CC7593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1 323 869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DDA3E6" w14:textId="330E01D6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949 122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E5A3BE" w14:textId="4F186490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6 474 846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C78D2A" w14:textId="75D6BE1A" w:rsidR="006D1596" w:rsidRPr="008C591F" w:rsidRDefault="006D1596" w:rsidP="006D159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D025996" w14:textId="77777777" w:rsidR="003C2999" w:rsidRPr="00026882" w:rsidRDefault="003C2999" w:rsidP="00AE4E2D">
      <w:pPr>
        <w:spacing w:before="120" w:line="360" w:lineRule="auto"/>
        <w:jc w:val="both"/>
        <w:rPr>
          <w:rFonts w:ascii="Bahnschrift Light" w:hAnsi="Bahnschrift Light"/>
          <w:sz w:val="2"/>
        </w:rPr>
      </w:pPr>
    </w:p>
    <w:p w14:paraId="58DE182E" w14:textId="44B440A4" w:rsidR="00655567" w:rsidRDefault="00AA1AF9" w:rsidP="00AE4E2D">
      <w:pPr>
        <w:spacing w:before="120" w:line="360" w:lineRule="auto"/>
        <w:jc w:val="both"/>
        <w:rPr>
          <w:rFonts w:ascii="Bahnschrift Light" w:hAnsi="Bahnschrift Light"/>
        </w:rPr>
        <w:sectPr w:rsidR="00655567" w:rsidSect="009F7060">
          <w:pgSz w:w="16838" w:h="11906" w:orient="landscape"/>
          <w:pgMar w:top="993" w:right="1134" w:bottom="1418" w:left="1418" w:header="709" w:footer="709" w:gutter="0"/>
          <w:cols w:space="708"/>
          <w:titlePg/>
          <w:docGrid w:linePitch="360"/>
        </w:sectPr>
      </w:pPr>
      <w:r>
        <w:rPr>
          <w:rFonts w:ascii="Bahnschrift Light" w:hAnsi="Bahnschrift Light"/>
        </w:rPr>
        <w:t>L</w:t>
      </w:r>
      <w:r w:rsidR="00AE4E2D" w:rsidRPr="00B92F18">
        <w:rPr>
          <w:rFonts w:ascii="Bahnschrift Light" w:hAnsi="Bahnschrift Light"/>
        </w:rPr>
        <w:t>e remboursement des échéances de paiement du financement sollicité sera négocié avec un différé d</w:t>
      </w:r>
      <w:r w:rsidR="00E653E0">
        <w:rPr>
          <w:rFonts w:ascii="Bahnschrift Light" w:hAnsi="Bahnschrift Light"/>
        </w:rPr>
        <w:t xml:space="preserve">e </w:t>
      </w:r>
      <w:r w:rsidR="00E653E0" w:rsidRPr="00E653E0">
        <w:rPr>
          <w:rFonts w:ascii="Bahnschrift Light" w:hAnsi="Bahnschrift Light"/>
          <w:b/>
        </w:rPr>
        <w:t>6</w:t>
      </w:r>
      <w:r w:rsidR="00AE4E2D" w:rsidRPr="00E653E0">
        <w:rPr>
          <w:rFonts w:ascii="Bahnschrift Light" w:hAnsi="Bahnschrift Light"/>
          <w:b/>
        </w:rPr>
        <w:t xml:space="preserve"> mois</w:t>
      </w:r>
      <w:r w:rsidR="00AE4E2D">
        <w:rPr>
          <w:rFonts w:ascii="Bahnschrift Light" w:hAnsi="Bahnschrift Light"/>
        </w:rPr>
        <w:t xml:space="preserve"> de paiement de l’emprunt</w:t>
      </w:r>
      <w:r w:rsidR="00AE4E2D" w:rsidRPr="00886005">
        <w:rPr>
          <w:rFonts w:ascii="Bahnschrift Light" w:hAnsi="Bahnschrift Light"/>
        </w:rPr>
        <w:t>.</w:t>
      </w:r>
    </w:p>
    <w:p w14:paraId="31BC20D1" w14:textId="77777777" w:rsidR="008A7E99" w:rsidRPr="00EB53BE" w:rsidRDefault="008A7E99" w:rsidP="008A7E99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2"/>
        </w:rPr>
      </w:pPr>
    </w:p>
    <w:p w14:paraId="263A99AE" w14:textId="59D902B6" w:rsidR="00AD5CEA" w:rsidRPr="00F05512" w:rsidRDefault="00AD5CEA" w:rsidP="00AD5CEA">
      <w:pPr>
        <w:pStyle w:val="Titre2"/>
        <w:spacing w:before="0" w:after="0" w:line="360" w:lineRule="auto"/>
        <w:ind w:left="426" w:hanging="426"/>
        <w:rPr>
          <w:sz w:val="24"/>
        </w:rPr>
      </w:pPr>
      <w:bookmarkStart w:id="16" w:name="_Toc149565437"/>
      <w:r w:rsidRPr="00F05512">
        <w:rPr>
          <w:sz w:val="24"/>
        </w:rPr>
        <w:t xml:space="preserve">plan de financement </w:t>
      </w:r>
      <w:bookmarkEnd w:id="16"/>
    </w:p>
    <w:p w14:paraId="31266102" w14:textId="77777777" w:rsidR="00AD5CEA" w:rsidRPr="00D069EC" w:rsidRDefault="00AD5CEA" w:rsidP="00AD5CEA">
      <w:pPr>
        <w:spacing w:after="0"/>
        <w:rPr>
          <w:rFonts w:ascii="Bahnschrift Light" w:hAnsi="Bahnschrift Light" w:cs="Calibri Light"/>
          <w:b/>
          <w:color w:val="363435"/>
          <w:w w:val="106"/>
          <w:sz w:val="2"/>
        </w:rPr>
      </w:pPr>
    </w:p>
    <w:tbl>
      <w:tblPr>
        <w:tblW w:w="9654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1144"/>
        <w:gridCol w:w="1144"/>
        <w:gridCol w:w="1144"/>
        <w:gridCol w:w="1754"/>
        <w:gridCol w:w="1544"/>
        <w:gridCol w:w="1754"/>
      </w:tblGrid>
      <w:tr w:rsidR="006D1596" w:rsidRPr="008C591F" w14:paraId="010F2291" w14:textId="77777777" w:rsidTr="008C591F">
        <w:trPr>
          <w:trHeight w:val="384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6B93" w14:textId="7777777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BA8C" w14:textId="77777777" w:rsidR="006D1596" w:rsidRPr="008C591F" w:rsidRDefault="006D1596" w:rsidP="008C591F">
            <w:pPr>
              <w:spacing w:after="0" w:line="240" w:lineRule="auto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6607" w14:textId="7777777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D3DD" w14:textId="7777777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2359D66" w14:textId="7777777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1</w:t>
            </w:r>
          </w:p>
        </w:tc>
        <w:tc>
          <w:tcPr>
            <w:tcW w:w="154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DE44346" w14:textId="7777777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2</w:t>
            </w:r>
          </w:p>
        </w:tc>
        <w:tc>
          <w:tcPr>
            <w:tcW w:w="175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F59983" w14:textId="7777777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3</w:t>
            </w:r>
          </w:p>
        </w:tc>
      </w:tr>
      <w:tr w:rsidR="006D1596" w:rsidRPr="008C591F" w14:paraId="659D7054" w14:textId="77777777" w:rsidTr="008C591F">
        <w:trPr>
          <w:trHeight w:val="384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5346" w14:textId="7220B3D0" w:rsidR="006D1596" w:rsidRPr="008C591F" w:rsidRDefault="006D1596" w:rsidP="008C591F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Immobilisations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69E4" w14:textId="6B9F2DBE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11EB" w14:textId="54AAC38A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75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121FCA" w14:textId="7A883BB6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1 980 000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A63CC" w14:textId="5767A8E1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53A9" w14:textId="3EC6B201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</w:tr>
      <w:tr w:rsidR="006D1596" w:rsidRPr="008C591F" w14:paraId="1192727D" w14:textId="77777777" w:rsidTr="008C591F">
        <w:trPr>
          <w:trHeight w:val="384"/>
        </w:trPr>
        <w:tc>
          <w:tcPr>
            <w:tcW w:w="46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FC58" w14:textId="77777777" w:rsidR="006D1596" w:rsidRPr="008C591F" w:rsidRDefault="006D1596" w:rsidP="008C591F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Variation du Besoin en fonds de roulement</w:t>
            </w:r>
          </w:p>
        </w:tc>
        <w:tc>
          <w:tcPr>
            <w:tcW w:w="175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809C66" w14:textId="263C3E6F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25 236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FCEC7E" w14:textId="15947ED2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13 988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65C7" w14:textId="2053D9ED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13 988</w:t>
            </w:r>
          </w:p>
        </w:tc>
      </w:tr>
      <w:tr w:rsidR="006D1596" w:rsidRPr="008C591F" w14:paraId="4F8DAC96" w14:textId="77777777" w:rsidTr="008C591F">
        <w:trPr>
          <w:trHeight w:val="384"/>
        </w:trPr>
        <w:tc>
          <w:tcPr>
            <w:tcW w:w="34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EE2B" w14:textId="77777777" w:rsidR="006D1596" w:rsidRPr="008C591F" w:rsidRDefault="006D1596" w:rsidP="008C591F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Remboursement d'emprunts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A969" w14:textId="77777777" w:rsidR="006D1596" w:rsidRPr="008C591F" w:rsidRDefault="006D1596" w:rsidP="008C591F">
            <w:pPr>
              <w:spacing w:after="0" w:line="240" w:lineRule="auto"/>
              <w:ind w:firstLineChars="100" w:firstLine="220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75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C6E70E" w14:textId="54932CCC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1 186 650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9AC99F" w14:textId="4F895F73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2 966 625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A1D2" w14:textId="29CA471C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2 966 625</w:t>
            </w:r>
          </w:p>
        </w:tc>
      </w:tr>
      <w:tr w:rsidR="006D1596" w:rsidRPr="008C591F" w14:paraId="537AC0D9" w14:textId="77777777" w:rsidTr="008C591F">
        <w:trPr>
          <w:trHeight w:val="384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22D248" w14:textId="5016BC7C" w:rsidR="006D1596" w:rsidRPr="008C591F" w:rsidRDefault="006D1596" w:rsidP="008C591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Total des besoins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E9DB31" w14:textId="1349CD8C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8AA1C6" w14:textId="115F27F0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6CDA88" w14:textId="32F23C86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3 191 886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0876AF" w14:textId="729DC0DC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2 980 613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BE16BA" w14:textId="7E67C10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2 980 613</w:t>
            </w:r>
          </w:p>
        </w:tc>
      </w:tr>
      <w:tr w:rsidR="006D1596" w:rsidRPr="008C591F" w14:paraId="60735044" w14:textId="77777777" w:rsidTr="008C591F">
        <w:trPr>
          <w:trHeight w:val="384"/>
        </w:trPr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3899" w14:textId="77777777" w:rsidR="006D1596" w:rsidRPr="008C591F" w:rsidRDefault="006D1596" w:rsidP="008C591F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Apport personnel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1169" w14:textId="77777777" w:rsidR="006D1596" w:rsidRPr="008C591F" w:rsidRDefault="006D1596" w:rsidP="008C591F">
            <w:pPr>
              <w:spacing w:after="0" w:line="240" w:lineRule="auto"/>
              <w:ind w:firstLineChars="100" w:firstLine="220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BC16" w14:textId="7777777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75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659B1D" w14:textId="5A6D13D3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791 100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FCA2F1" w14:textId="259E5DB2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D79C" w14:textId="477D398D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</w:tr>
      <w:tr w:rsidR="006D1596" w:rsidRPr="008C591F" w14:paraId="6222CC92" w14:textId="77777777" w:rsidTr="008C591F">
        <w:trPr>
          <w:trHeight w:val="384"/>
        </w:trPr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1D51" w14:textId="77777777" w:rsidR="006D1596" w:rsidRPr="008C591F" w:rsidRDefault="006D1596" w:rsidP="008C591F">
            <w:pPr>
              <w:spacing w:after="0" w:line="240" w:lineRule="auto"/>
              <w:ind w:firstLineChars="100" w:firstLine="220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Emprunts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7361" w14:textId="77777777" w:rsidR="006D1596" w:rsidRPr="008C591F" w:rsidRDefault="006D1596" w:rsidP="008C591F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50F8" w14:textId="7777777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EFF8" w14:textId="7777777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75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07C792" w14:textId="1A920433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7 119 900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801B02" w14:textId="6EB7C5B5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F605" w14:textId="1B289EE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</w:tr>
      <w:tr w:rsidR="006D1596" w:rsidRPr="008C591F" w14:paraId="2793FD07" w14:textId="77777777" w:rsidTr="008C591F">
        <w:trPr>
          <w:trHeight w:val="384"/>
        </w:trPr>
        <w:tc>
          <w:tcPr>
            <w:tcW w:w="34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E93C" w14:textId="4029F548" w:rsidR="006D1596" w:rsidRPr="008C591F" w:rsidRDefault="006D1596" w:rsidP="008C591F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Capacité d'</w:t>
            </w:r>
            <w:r w:rsidR="008C591F"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autofinancement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66C2" w14:textId="77777777" w:rsidR="006D1596" w:rsidRPr="008C591F" w:rsidRDefault="006D1596" w:rsidP="008C591F">
            <w:pPr>
              <w:spacing w:after="0" w:line="240" w:lineRule="auto"/>
              <w:ind w:firstLineChars="100" w:firstLine="220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75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B4F0A6" w14:textId="32F36E54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1 755 732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80F7C7" w14:textId="060D4896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4 020 733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8794" w14:textId="74EF6BC4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5 985 977</w:t>
            </w:r>
          </w:p>
        </w:tc>
      </w:tr>
      <w:tr w:rsidR="006D1596" w:rsidRPr="008C591F" w14:paraId="0051D6A4" w14:textId="77777777" w:rsidTr="008C591F">
        <w:trPr>
          <w:trHeight w:val="384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5EBB39" w14:textId="20062947" w:rsidR="006D1596" w:rsidRPr="008C591F" w:rsidRDefault="006D1596" w:rsidP="008C591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Total des ressources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417711" w14:textId="276A5200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81764F" w14:textId="34D88F3C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A471D7" w14:textId="3FA82BC0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9 666 732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B02756" w14:textId="5EBBF77E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4 020 733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E1ED1B" w14:textId="1C1AEE2D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5 985 977</w:t>
            </w:r>
          </w:p>
        </w:tc>
      </w:tr>
      <w:tr w:rsidR="006D1596" w:rsidRPr="008C591F" w14:paraId="7D2E1CEE" w14:textId="77777777" w:rsidTr="008C591F">
        <w:trPr>
          <w:trHeight w:val="384"/>
        </w:trPr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FD09" w14:textId="77777777" w:rsidR="006D1596" w:rsidRPr="008C591F" w:rsidRDefault="006D1596" w:rsidP="008C591F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Variation de trésorerie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2999" w14:textId="77777777" w:rsidR="006D1596" w:rsidRPr="008C591F" w:rsidRDefault="006D1596" w:rsidP="008C591F">
            <w:pPr>
              <w:spacing w:after="0" w:line="240" w:lineRule="auto"/>
              <w:ind w:firstLineChars="100" w:firstLine="220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A6F4" w14:textId="7777777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75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20A659" w14:textId="5847E20C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6 474 846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A77A7" w14:textId="1FA2502E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1 040 120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1AE9" w14:textId="3798F036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3 005 364</w:t>
            </w:r>
          </w:p>
        </w:tc>
      </w:tr>
      <w:tr w:rsidR="006D1596" w:rsidRPr="008C591F" w14:paraId="51FCFD47" w14:textId="77777777" w:rsidTr="008C591F">
        <w:trPr>
          <w:trHeight w:val="384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18D0D1" w14:textId="77777777" w:rsidR="006D1596" w:rsidRPr="008C591F" w:rsidRDefault="006D1596" w:rsidP="008C591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Solde de trésorerie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0FD397" w14:textId="014413D3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3536D3" w14:textId="2BB92EB7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516F1" w14:textId="4DD3517C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6 474 846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CDF0AC" w14:textId="2B0D3781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7 514 966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96B727" w14:textId="504C623D" w:rsidR="006D1596" w:rsidRPr="008C591F" w:rsidRDefault="006D1596" w:rsidP="008C591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8C591F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10 520 330</w:t>
            </w:r>
          </w:p>
        </w:tc>
      </w:tr>
    </w:tbl>
    <w:p w14:paraId="1D03674F" w14:textId="77777777" w:rsidR="000D340D" w:rsidRDefault="000D340D" w:rsidP="000D340D"/>
    <w:p w14:paraId="3D94D579" w14:textId="77777777" w:rsidR="000D340D" w:rsidRPr="000D340D" w:rsidRDefault="000D340D" w:rsidP="000D340D"/>
    <w:sectPr w:rsidR="000D340D" w:rsidRPr="000D340D" w:rsidSect="009F7060">
      <w:headerReference w:type="first" r:id="rId18"/>
      <w:footerReference w:type="first" r:id="rId19"/>
      <w:pgSz w:w="11906" w:h="16838"/>
      <w:pgMar w:top="1134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4A6E" w14:textId="77777777" w:rsidR="009F7060" w:rsidRDefault="009F7060" w:rsidP="00975667">
      <w:pPr>
        <w:spacing w:after="0" w:line="240" w:lineRule="auto"/>
      </w:pPr>
      <w:r>
        <w:separator/>
      </w:r>
    </w:p>
  </w:endnote>
  <w:endnote w:type="continuationSeparator" w:id="0">
    <w:p w14:paraId="62AC6A3E" w14:textId="77777777" w:rsidR="009F7060" w:rsidRDefault="009F7060" w:rsidP="0097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845910716"/>
      <w:docPartObj>
        <w:docPartGallery w:val="Page Numbers (Bottom of Page)"/>
        <w:docPartUnique/>
      </w:docPartObj>
    </w:sdtPr>
    <w:sdtContent>
      <w:p w14:paraId="3ECB7CB3" w14:textId="40312596" w:rsidR="004C43F6" w:rsidRPr="00533E62" w:rsidRDefault="004C43F6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474C39">
          <w:rPr>
            <w:rFonts w:ascii="Century Gothic" w:hAnsi="Century Gothic"/>
            <w:noProof/>
            <w:color w:val="002060"/>
          </w:rPr>
          <w:t>8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641238121"/>
      <w:docPartObj>
        <w:docPartGallery w:val="Page Numbers (Bottom of Page)"/>
        <w:docPartUnique/>
      </w:docPartObj>
    </w:sdtPr>
    <w:sdtContent>
      <w:p w14:paraId="5640A6DF" w14:textId="58FF4ED6" w:rsidR="004C43F6" w:rsidRPr="00533E62" w:rsidRDefault="004C43F6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474C39">
          <w:rPr>
            <w:rFonts w:ascii="Century Gothic" w:hAnsi="Century Gothic"/>
            <w:noProof/>
            <w:color w:val="002060"/>
          </w:rPr>
          <w:t>9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1273359388"/>
      <w:docPartObj>
        <w:docPartGallery w:val="Page Numbers (Bottom of Page)"/>
        <w:docPartUnique/>
      </w:docPartObj>
    </w:sdtPr>
    <w:sdtContent>
      <w:p w14:paraId="6463398B" w14:textId="77777777" w:rsidR="004C43F6" w:rsidRPr="00533E62" w:rsidRDefault="004C43F6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474C39">
          <w:rPr>
            <w:rFonts w:ascii="Century Gothic" w:hAnsi="Century Gothic"/>
            <w:noProof/>
            <w:color w:val="002060"/>
          </w:rPr>
          <w:t>11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E737" w14:textId="77777777" w:rsidR="009F7060" w:rsidRDefault="009F7060" w:rsidP="00975667">
      <w:pPr>
        <w:spacing w:after="0" w:line="240" w:lineRule="auto"/>
      </w:pPr>
      <w:r>
        <w:separator/>
      </w:r>
    </w:p>
  </w:footnote>
  <w:footnote w:type="continuationSeparator" w:id="0">
    <w:p w14:paraId="37BA16C6" w14:textId="77777777" w:rsidR="009F7060" w:rsidRDefault="009F7060" w:rsidP="0097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9C68" w14:textId="66F626B7" w:rsidR="004C43F6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-1927645997"/>
        <w:placeholder>
          <w:docPart w:val="C829EBCD6940410B9486B1DA8511C4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C43F6" w:rsidRPr="00533E62">
          <w:rPr>
            <w:rFonts w:ascii="Century Gothic" w:hAnsi="Century Gothic"/>
            <w:color w:val="4F81BD" w:themeColor="accent1"/>
          </w:rPr>
          <w:t>Plan d’Affaires</w:t>
        </w:r>
      </w:sdtContent>
    </w:sdt>
    <w:r w:rsidR="004C43F6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</w:rPr>
        <w:alias w:val="Auteur"/>
        <w:tag w:val=""/>
        <w:id w:val="522058713"/>
        <w:placeholder>
          <w:docPart w:val="6C7609BD6DC24CD395B45F7607441B04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330899">
          <w:t>[Nom de l’auteur]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F9E8" w14:textId="1A9CCA9A" w:rsidR="004C43F6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67530666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C43F6" w:rsidRPr="00533E62">
          <w:rPr>
            <w:rFonts w:ascii="Century Gothic" w:hAnsi="Century Gothic"/>
            <w:color w:val="4F81BD" w:themeColor="accent1"/>
          </w:rPr>
          <w:t>Plan d’Affaires</w:t>
        </w:r>
      </w:sdtContent>
    </w:sdt>
    <w:r w:rsidR="004C43F6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</w:rPr>
        <w:alias w:val="Auteur"/>
        <w:tag w:val=""/>
        <w:id w:val="613868063"/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330899">
          <w:rPr>
            <w:rFonts w:ascii="Century Gothic" w:hAnsi="Century Gothic"/>
            <w:color w:val="4F81BD" w:themeColor="accent1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9F63" w14:textId="6183FC06" w:rsidR="004C43F6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168524353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C43F6">
          <w:rPr>
            <w:rFonts w:ascii="Century Gothic" w:hAnsi="Century Gothic"/>
            <w:color w:val="4F81BD" w:themeColor="accent1"/>
            <w:lang w:val="fr-CI"/>
          </w:rPr>
          <w:t>Plan d’Affaires</w:t>
        </w:r>
      </w:sdtContent>
    </w:sdt>
    <w:r w:rsidR="004C43F6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</w:rPr>
        <w:alias w:val="Auteur"/>
        <w:tag w:val=""/>
        <w:id w:val="255798939"/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330899">
          <w:rPr>
            <w:rFonts w:ascii="Century Gothic" w:hAnsi="Century Gothic"/>
            <w:color w:val="4F81BD" w:themeColor="accent1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3734"/>
    <w:multiLevelType w:val="hybridMultilevel"/>
    <w:tmpl w:val="EF787C0A"/>
    <w:lvl w:ilvl="0" w:tplc="58B6D8DA">
      <w:numFmt w:val="bullet"/>
      <w:lvlText w:val="-"/>
      <w:lvlJc w:val="left"/>
      <w:pPr>
        <w:ind w:left="36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87A85"/>
    <w:multiLevelType w:val="multilevel"/>
    <w:tmpl w:val="3A8A0EB6"/>
    <w:lvl w:ilvl="0">
      <w:start w:val="1"/>
      <w:numFmt w:val="upperLetter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)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CA7CD5"/>
    <w:multiLevelType w:val="hybridMultilevel"/>
    <w:tmpl w:val="59F68372"/>
    <w:lvl w:ilvl="0" w:tplc="B4E67254">
      <w:start w:val="4"/>
      <w:numFmt w:val="bullet"/>
      <w:lvlText w:val="-"/>
      <w:lvlJc w:val="left"/>
      <w:pPr>
        <w:ind w:left="720" w:hanging="360"/>
      </w:pPr>
      <w:rPr>
        <w:rFonts w:ascii="Bahnschrift Light" w:eastAsiaTheme="majorEastAsia" w:hAnsi="Bahnschrift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92A21"/>
    <w:multiLevelType w:val="hybridMultilevel"/>
    <w:tmpl w:val="49D269D0"/>
    <w:lvl w:ilvl="0" w:tplc="4470F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353863">
    <w:abstractNumId w:val="1"/>
  </w:num>
  <w:num w:numId="2" w16cid:durableId="1043478833">
    <w:abstractNumId w:val="0"/>
  </w:num>
  <w:num w:numId="3" w16cid:durableId="1489907738">
    <w:abstractNumId w:val="2"/>
  </w:num>
  <w:num w:numId="4" w16cid:durableId="180388947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67"/>
    <w:rsid w:val="00001E17"/>
    <w:rsid w:val="00002C51"/>
    <w:rsid w:val="00003403"/>
    <w:rsid w:val="00004B4F"/>
    <w:rsid w:val="00006562"/>
    <w:rsid w:val="00006880"/>
    <w:rsid w:val="0001019A"/>
    <w:rsid w:val="00011793"/>
    <w:rsid w:val="00012227"/>
    <w:rsid w:val="0001229A"/>
    <w:rsid w:val="0001240B"/>
    <w:rsid w:val="00012C76"/>
    <w:rsid w:val="00013CF0"/>
    <w:rsid w:val="000160EE"/>
    <w:rsid w:val="00021482"/>
    <w:rsid w:val="0002223C"/>
    <w:rsid w:val="000257A0"/>
    <w:rsid w:val="0002627A"/>
    <w:rsid w:val="00026882"/>
    <w:rsid w:val="00026C90"/>
    <w:rsid w:val="00026DEB"/>
    <w:rsid w:val="000271B2"/>
    <w:rsid w:val="00030264"/>
    <w:rsid w:val="00033CB3"/>
    <w:rsid w:val="000369CA"/>
    <w:rsid w:val="00036BD0"/>
    <w:rsid w:val="00041A35"/>
    <w:rsid w:val="00042803"/>
    <w:rsid w:val="000439C3"/>
    <w:rsid w:val="00043E29"/>
    <w:rsid w:val="000440B1"/>
    <w:rsid w:val="000451F3"/>
    <w:rsid w:val="00046524"/>
    <w:rsid w:val="00047E6E"/>
    <w:rsid w:val="00050A84"/>
    <w:rsid w:val="000513FE"/>
    <w:rsid w:val="00051A4E"/>
    <w:rsid w:val="000520F3"/>
    <w:rsid w:val="000526EF"/>
    <w:rsid w:val="00052F58"/>
    <w:rsid w:val="00053D1B"/>
    <w:rsid w:val="00053D9B"/>
    <w:rsid w:val="000542F6"/>
    <w:rsid w:val="00055042"/>
    <w:rsid w:val="000622BD"/>
    <w:rsid w:val="00063E0B"/>
    <w:rsid w:val="00065865"/>
    <w:rsid w:val="00067018"/>
    <w:rsid w:val="000702B7"/>
    <w:rsid w:val="0007035D"/>
    <w:rsid w:val="00070412"/>
    <w:rsid w:val="00072B63"/>
    <w:rsid w:val="00072EBB"/>
    <w:rsid w:val="00073A5E"/>
    <w:rsid w:val="00080412"/>
    <w:rsid w:val="000805A4"/>
    <w:rsid w:val="00082E95"/>
    <w:rsid w:val="00086234"/>
    <w:rsid w:val="00087908"/>
    <w:rsid w:val="00092B41"/>
    <w:rsid w:val="00093394"/>
    <w:rsid w:val="000952CC"/>
    <w:rsid w:val="0009603F"/>
    <w:rsid w:val="000979E8"/>
    <w:rsid w:val="00097E06"/>
    <w:rsid w:val="000A109A"/>
    <w:rsid w:val="000A16F9"/>
    <w:rsid w:val="000A229B"/>
    <w:rsid w:val="000A40BB"/>
    <w:rsid w:val="000A7005"/>
    <w:rsid w:val="000A7EB9"/>
    <w:rsid w:val="000B0D67"/>
    <w:rsid w:val="000B1D1C"/>
    <w:rsid w:val="000B329B"/>
    <w:rsid w:val="000B32B5"/>
    <w:rsid w:val="000C0AFF"/>
    <w:rsid w:val="000C0BF9"/>
    <w:rsid w:val="000C1284"/>
    <w:rsid w:val="000C2606"/>
    <w:rsid w:val="000C40A1"/>
    <w:rsid w:val="000C4354"/>
    <w:rsid w:val="000C4675"/>
    <w:rsid w:val="000C5530"/>
    <w:rsid w:val="000C6EC6"/>
    <w:rsid w:val="000D100A"/>
    <w:rsid w:val="000D228B"/>
    <w:rsid w:val="000D340D"/>
    <w:rsid w:val="000D5D65"/>
    <w:rsid w:val="000E04F2"/>
    <w:rsid w:val="000E1550"/>
    <w:rsid w:val="000E2330"/>
    <w:rsid w:val="000E3DE8"/>
    <w:rsid w:val="000E54B8"/>
    <w:rsid w:val="000E56CC"/>
    <w:rsid w:val="000E5848"/>
    <w:rsid w:val="000E6306"/>
    <w:rsid w:val="000E6F10"/>
    <w:rsid w:val="000F0501"/>
    <w:rsid w:val="000F4BA1"/>
    <w:rsid w:val="000F4C7B"/>
    <w:rsid w:val="000F769C"/>
    <w:rsid w:val="000F7D5B"/>
    <w:rsid w:val="00100918"/>
    <w:rsid w:val="0010133F"/>
    <w:rsid w:val="00102524"/>
    <w:rsid w:val="00104EA3"/>
    <w:rsid w:val="001053E6"/>
    <w:rsid w:val="0011091C"/>
    <w:rsid w:val="001123E3"/>
    <w:rsid w:val="0011310D"/>
    <w:rsid w:val="00114848"/>
    <w:rsid w:val="0011583D"/>
    <w:rsid w:val="00116EE3"/>
    <w:rsid w:val="00120500"/>
    <w:rsid w:val="00120AE7"/>
    <w:rsid w:val="0012184E"/>
    <w:rsid w:val="00122062"/>
    <w:rsid w:val="00123D17"/>
    <w:rsid w:val="00126961"/>
    <w:rsid w:val="00127C16"/>
    <w:rsid w:val="00130562"/>
    <w:rsid w:val="0013428D"/>
    <w:rsid w:val="00135B33"/>
    <w:rsid w:val="00135E76"/>
    <w:rsid w:val="001375A8"/>
    <w:rsid w:val="001377EA"/>
    <w:rsid w:val="00141719"/>
    <w:rsid w:val="00143AD3"/>
    <w:rsid w:val="00143BE6"/>
    <w:rsid w:val="00144F0B"/>
    <w:rsid w:val="00151443"/>
    <w:rsid w:val="001515F9"/>
    <w:rsid w:val="001525AC"/>
    <w:rsid w:val="001528E4"/>
    <w:rsid w:val="001532FA"/>
    <w:rsid w:val="00154080"/>
    <w:rsid w:val="001552DA"/>
    <w:rsid w:val="00156407"/>
    <w:rsid w:val="00156F63"/>
    <w:rsid w:val="00157A0C"/>
    <w:rsid w:val="00160B2D"/>
    <w:rsid w:val="00161469"/>
    <w:rsid w:val="0016179A"/>
    <w:rsid w:val="00161803"/>
    <w:rsid w:val="00164221"/>
    <w:rsid w:val="00164379"/>
    <w:rsid w:val="0016467F"/>
    <w:rsid w:val="00164F33"/>
    <w:rsid w:val="0016504C"/>
    <w:rsid w:val="0016715B"/>
    <w:rsid w:val="00170F03"/>
    <w:rsid w:val="00170F65"/>
    <w:rsid w:val="00170F77"/>
    <w:rsid w:val="00172B94"/>
    <w:rsid w:val="00173F90"/>
    <w:rsid w:val="001741F0"/>
    <w:rsid w:val="0017451D"/>
    <w:rsid w:val="00174E5D"/>
    <w:rsid w:val="00175C9A"/>
    <w:rsid w:val="0017613D"/>
    <w:rsid w:val="00177422"/>
    <w:rsid w:val="001774C7"/>
    <w:rsid w:val="00180402"/>
    <w:rsid w:val="00181BA9"/>
    <w:rsid w:val="00181C68"/>
    <w:rsid w:val="00185A45"/>
    <w:rsid w:val="0019112E"/>
    <w:rsid w:val="0019255F"/>
    <w:rsid w:val="00194ED0"/>
    <w:rsid w:val="00195448"/>
    <w:rsid w:val="00196077"/>
    <w:rsid w:val="00197395"/>
    <w:rsid w:val="00197722"/>
    <w:rsid w:val="001A0B82"/>
    <w:rsid w:val="001A12E4"/>
    <w:rsid w:val="001A1DFC"/>
    <w:rsid w:val="001A2DA0"/>
    <w:rsid w:val="001A52EF"/>
    <w:rsid w:val="001A6EB6"/>
    <w:rsid w:val="001B03BC"/>
    <w:rsid w:val="001B4898"/>
    <w:rsid w:val="001B4F63"/>
    <w:rsid w:val="001B59F8"/>
    <w:rsid w:val="001B606A"/>
    <w:rsid w:val="001B7E49"/>
    <w:rsid w:val="001B7F3C"/>
    <w:rsid w:val="001C053D"/>
    <w:rsid w:val="001C0C01"/>
    <w:rsid w:val="001C0D31"/>
    <w:rsid w:val="001C1245"/>
    <w:rsid w:val="001C2A00"/>
    <w:rsid w:val="001C510A"/>
    <w:rsid w:val="001C6DA2"/>
    <w:rsid w:val="001C7714"/>
    <w:rsid w:val="001D3FE6"/>
    <w:rsid w:val="001D5429"/>
    <w:rsid w:val="001D56A5"/>
    <w:rsid w:val="001D57AB"/>
    <w:rsid w:val="001D5DDF"/>
    <w:rsid w:val="001D751A"/>
    <w:rsid w:val="001E2E2D"/>
    <w:rsid w:val="001E3FC9"/>
    <w:rsid w:val="001E5A5A"/>
    <w:rsid w:val="001E636B"/>
    <w:rsid w:val="001E6780"/>
    <w:rsid w:val="001F3AD6"/>
    <w:rsid w:val="001F761B"/>
    <w:rsid w:val="002003BC"/>
    <w:rsid w:val="0020078A"/>
    <w:rsid w:val="002023C7"/>
    <w:rsid w:val="0020263C"/>
    <w:rsid w:val="002033D0"/>
    <w:rsid w:val="00204E99"/>
    <w:rsid w:val="002058C7"/>
    <w:rsid w:val="002065F8"/>
    <w:rsid w:val="00206F29"/>
    <w:rsid w:val="002074B5"/>
    <w:rsid w:val="00210330"/>
    <w:rsid w:val="0021060B"/>
    <w:rsid w:val="002114DB"/>
    <w:rsid w:val="00212295"/>
    <w:rsid w:val="00213329"/>
    <w:rsid w:val="00215B52"/>
    <w:rsid w:val="002173D8"/>
    <w:rsid w:val="00222188"/>
    <w:rsid w:val="00222D56"/>
    <w:rsid w:val="00223F29"/>
    <w:rsid w:val="0022654F"/>
    <w:rsid w:val="00227446"/>
    <w:rsid w:val="00230A74"/>
    <w:rsid w:val="00233454"/>
    <w:rsid w:val="00234CF9"/>
    <w:rsid w:val="00234DC8"/>
    <w:rsid w:val="0023629C"/>
    <w:rsid w:val="00244D77"/>
    <w:rsid w:val="0024590F"/>
    <w:rsid w:val="00246D7C"/>
    <w:rsid w:val="00247891"/>
    <w:rsid w:val="00247B68"/>
    <w:rsid w:val="0025066A"/>
    <w:rsid w:val="002518E7"/>
    <w:rsid w:val="00254049"/>
    <w:rsid w:val="00254D7D"/>
    <w:rsid w:val="00257458"/>
    <w:rsid w:val="00257799"/>
    <w:rsid w:val="00262393"/>
    <w:rsid w:val="002642A4"/>
    <w:rsid w:val="00264A1D"/>
    <w:rsid w:val="00267BC2"/>
    <w:rsid w:val="002711F7"/>
    <w:rsid w:val="002749C2"/>
    <w:rsid w:val="002755C3"/>
    <w:rsid w:val="0027569B"/>
    <w:rsid w:val="00275A9B"/>
    <w:rsid w:val="00275E4C"/>
    <w:rsid w:val="002769BF"/>
    <w:rsid w:val="00277162"/>
    <w:rsid w:val="002771CF"/>
    <w:rsid w:val="00277629"/>
    <w:rsid w:val="0028173B"/>
    <w:rsid w:val="002845F2"/>
    <w:rsid w:val="00286DCA"/>
    <w:rsid w:val="00287C19"/>
    <w:rsid w:val="0029125C"/>
    <w:rsid w:val="0029240C"/>
    <w:rsid w:val="00292B1A"/>
    <w:rsid w:val="002948A7"/>
    <w:rsid w:val="00295353"/>
    <w:rsid w:val="00295ACC"/>
    <w:rsid w:val="002A1390"/>
    <w:rsid w:val="002A2249"/>
    <w:rsid w:val="002A659A"/>
    <w:rsid w:val="002A68A6"/>
    <w:rsid w:val="002A7845"/>
    <w:rsid w:val="002B016F"/>
    <w:rsid w:val="002B02CD"/>
    <w:rsid w:val="002B04E6"/>
    <w:rsid w:val="002B11AC"/>
    <w:rsid w:val="002B163A"/>
    <w:rsid w:val="002B46E3"/>
    <w:rsid w:val="002B5B84"/>
    <w:rsid w:val="002B6C3D"/>
    <w:rsid w:val="002C01F8"/>
    <w:rsid w:val="002C23A3"/>
    <w:rsid w:val="002C6195"/>
    <w:rsid w:val="002C723A"/>
    <w:rsid w:val="002D0FF2"/>
    <w:rsid w:val="002D2764"/>
    <w:rsid w:val="002D2922"/>
    <w:rsid w:val="002E0AD7"/>
    <w:rsid w:val="002E2A34"/>
    <w:rsid w:val="002E2F84"/>
    <w:rsid w:val="002E3126"/>
    <w:rsid w:val="002E51E7"/>
    <w:rsid w:val="002E6619"/>
    <w:rsid w:val="002E6B0A"/>
    <w:rsid w:val="002F09BE"/>
    <w:rsid w:val="002F0A8D"/>
    <w:rsid w:val="002F109A"/>
    <w:rsid w:val="002F2153"/>
    <w:rsid w:val="002F21EB"/>
    <w:rsid w:val="002F65B8"/>
    <w:rsid w:val="002F70FA"/>
    <w:rsid w:val="00300134"/>
    <w:rsid w:val="00301417"/>
    <w:rsid w:val="0030247E"/>
    <w:rsid w:val="00302E9C"/>
    <w:rsid w:val="00303872"/>
    <w:rsid w:val="00304749"/>
    <w:rsid w:val="00306218"/>
    <w:rsid w:val="00307E83"/>
    <w:rsid w:val="00311B15"/>
    <w:rsid w:val="003130D4"/>
    <w:rsid w:val="0031348A"/>
    <w:rsid w:val="003142E6"/>
    <w:rsid w:val="00315A45"/>
    <w:rsid w:val="00315FBD"/>
    <w:rsid w:val="003171AC"/>
    <w:rsid w:val="003202A6"/>
    <w:rsid w:val="003232F1"/>
    <w:rsid w:val="00325C2C"/>
    <w:rsid w:val="00330899"/>
    <w:rsid w:val="00330D55"/>
    <w:rsid w:val="0033143C"/>
    <w:rsid w:val="003315EA"/>
    <w:rsid w:val="00332F36"/>
    <w:rsid w:val="00333B89"/>
    <w:rsid w:val="003362DC"/>
    <w:rsid w:val="0033675B"/>
    <w:rsid w:val="00337250"/>
    <w:rsid w:val="003378C9"/>
    <w:rsid w:val="00337EF5"/>
    <w:rsid w:val="00340028"/>
    <w:rsid w:val="00341B36"/>
    <w:rsid w:val="00342A42"/>
    <w:rsid w:val="00343717"/>
    <w:rsid w:val="003478C8"/>
    <w:rsid w:val="00347D8C"/>
    <w:rsid w:val="0035112C"/>
    <w:rsid w:val="003523FB"/>
    <w:rsid w:val="003540AF"/>
    <w:rsid w:val="0035465F"/>
    <w:rsid w:val="00354AE4"/>
    <w:rsid w:val="00354C6C"/>
    <w:rsid w:val="00357214"/>
    <w:rsid w:val="00357812"/>
    <w:rsid w:val="00357E17"/>
    <w:rsid w:val="00360567"/>
    <w:rsid w:val="0036097B"/>
    <w:rsid w:val="0036391A"/>
    <w:rsid w:val="0036416C"/>
    <w:rsid w:val="0036614F"/>
    <w:rsid w:val="00367A18"/>
    <w:rsid w:val="00367ACC"/>
    <w:rsid w:val="00370127"/>
    <w:rsid w:val="00373273"/>
    <w:rsid w:val="0037514B"/>
    <w:rsid w:val="003751BA"/>
    <w:rsid w:val="00376C3F"/>
    <w:rsid w:val="0037764D"/>
    <w:rsid w:val="00377D09"/>
    <w:rsid w:val="00377E7B"/>
    <w:rsid w:val="003812B0"/>
    <w:rsid w:val="003820BA"/>
    <w:rsid w:val="003863FA"/>
    <w:rsid w:val="00394F44"/>
    <w:rsid w:val="003960D1"/>
    <w:rsid w:val="003A0BB5"/>
    <w:rsid w:val="003A1BC4"/>
    <w:rsid w:val="003A29AC"/>
    <w:rsid w:val="003A2BCA"/>
    <w:rsid w:val="003A4B9D"/>
    <w:rsid w:val="003A656B"/>
    <w:rsid w:val="003A6DEE"/>
    <w:rsid w:val="003A734B"/>
    <w:rsid w:val="003A7A2D"/>
    <w:rsid w:val="003A7F10"/>
    <w:rsid w:val="003B0304"/>
    <w:rsid w:val="003B044B"/>
    <w:rsid w:val="003B0AEC"/>
    <w:rsid w:val="003B260C"/>
    <w:rsid w:val="003B423D"/>
    <w:rsid w:val="003B7E11"/>
    <w:rsid w:val="003C077D"/>
    <w:rsid w:val="003C269F"/>
    <w:rsid w:val="003C2744"/>
    <w:rsid w:val="003C2999"/>
    <w:rsid w:val="003C2EEF"/>
    <w:rsid w:val="003D0494"/>
    <w:rsid w:val="003D1FA5"/>
    <w:rsid w:val="003D27C6"/>
    <w:rsid w:val="003D2A69"/>
    <w:rsid w:val="003D3AF4"/>
    <w:rsid w:val="003D628D"/>
    <w:rsid w:val="003D6CD2"/>
    <w:rsid w:val="003E09A7"/>
    <w:rsid w:val="003E10C8"/>
    <w:rsid w:val="003E1980"/>
    <w:rsid w:val="003E21B8"/>
    <w:rsid w:val="003E2516"/>
    <w:rsid w:val="003E409A"/>
    <w:rsid w:val="003E4252"/>
    <w:rsid w:val="003E62BA"/>
    <w:rsid w:val="003E65C4"/>
    <w:rsid w:val="003E70D1"/>
    <w:rsid w:val="003E7E31"/>
    <w:rsid w:val="003F14AA"/>
    <w:rsid w:val="003F2349"/>
    <w:rsid w:val="003F5042"/>
    <w:rsid w:val="003F5F11"/>
    <w:rsid w:val="003F6CD7"/>
    <w:rsid w:val="00402AE4"/>
    <w:rsid w:val="00403DAB"/>
    <w:rsid w:val="00403E39"/>
    <w:rsid w:val="00404654"/>
    <w:rsid w:val="00405882"/>
    <w:rsid w:val="00406BAA"/>
    <w:rsid w:val="00410495"/>
    <w:rsid w:val="004114B6"/>
    <w:rsid w:val="00415140"/>
    <w:rsid w:val="004169DE"/>
    <w:rsid w:val="004215C1"/>
    <w:rsid w:val="00422345"/>
    <w:rsid w:val="00423B9D"/>
    <w:rsid w:val="00423DC8"/>
    <w:rsid w:val="00424C11"/>
    <w:rsid w:val="00426D29"/>
    <w:rsid w:val="00430D01"/>
    <w:rsid w:val="0043137E"/>
    <w:rsid w:val="00431C92"/>
    <w:rsid w:val="00433305"/>
    <w:rsid w:val="0043387F"/>
    <w:rsid w:val="004345EF"/>
    <w:rsid w:val="0043504F"/>
    <w:rsid w:val="00437E93"/>
    <w:rsid w:val="0044109E"/>
    <w:rsid w:val="0044133C"/>
    <w:rsid w:val="00441539"/>
    <w:rsid w:val="00442822"/>
    <w:rsid w:val="004435C5"/>
    <w:rsid w:val="0044380E"/>
    <w:rsid w:val="00443AD5"/>
    <w:rsid w:val="004443E0"/>
    <w:rsid w:val="0044466E"/>
    <w:rsid w:val="0044650D"/>
    <w:rsid w:val="004467FE"/>
    <w:rsid w:val="004475A3"/>
    <w:rsid w:val="00453362"/>
    <w:rsid w:val="00453381"/>
    <w:rsid w:val="00453AF0"/>
    <w:rsid w:val="00455114"/>
    <w:rsid w:val="00456B7D"/>
    <w:rsid w:val="004603C9"/>
    <w:rsid w:val="004604B3"/>
    <w:rsid w:val="0046090D"/>
    <w:rsid w:val="0046094C"/>
    <w:rsid w:val="0046587F"/>
    <w:rsid w:val="00465E67"/>
    <w:rsid w:val="00467B65"/>
    <w:rsid w:val="004703A5"/>
    <w:rsid w:val="004719B9"/>
    <w:rsid w:val="004720BF"/>
    <w:rsid w:val="00472914"/>
    <w:rsid w:val="00474049"/>
    <w:rsid w:val="00474326"/>
    <w:rsid w:val="004749E9"/>
    <w:rsid w:val="00474C39"/>
    <w:rsid w:val="00474D8A"/>
    <w:rsid w:val="00475286"/>
    <w:rsid w:val="0047728F"/>
    <w:rsid w:val="00480D57"/>
    <w:rsid w:val="004862FD"/>
    <w:rsid w:val="004878CF"/>
    <w:rsid w:val="00490D11"/>
    <w:rsid w:val="00494193"/>
    <w:rsid w:val="00494AB3"/>
    <w:rsid w:val="004960F3"/>
    <w:rsid w:val="004968FE"/>
    <w:rsid w:val="004A34CA"/>
    <w:rsid w:val="004A3F96"/>
    <w:rsid w:val="004A4FAA"/>
    <w:rsid w:val="004A5D04"/>
    <w:rsid w:val="004A5E55"/>
    <w:rsid w:val="004A7B10"/>
    <w:rsid w:val="004B0C53"/>
    <w:rsid w:val="004B1827"/>
    <w:rsid w:val="004B41AB"/>
    <w:rsid w:val="004B5AF8"/>
    <w:rsid w:val="004C04CE"/>
    <w:rsid w:val="004C293D"/>
    <w:rsid w:val="004C30EF"/>
    <w:rsid w:val="004C43F6"/>
    <w:rsid w:val="004C49E7"/>
    <w:rsid w:val="004D05D5"/>
    <w:rsid w:val="004D1BED"/>
    <w:rsid w:val="004D50BD"/>
    <w:rsid w:val="004D5258"/>
    <w:rsid w:val="004D55BD"/>
    <w:rsid w:val="004D5ABE"/>
    <w:rsid w:val="004D5FF6"/>
    <w:rsid w:val="004E012B"/>
    <w:rsid w:val="004E0349"/>
    <w:rsid w:val="004E3765"/>
    <w:rsid w:val="004E3D90"/>
    <w:rsid w:val="004E7CAF"/>
    <w:rsid w:val="004F0587"/>
    <w:rsid w:val="004F0B53"/>
    <w:rsid w:val="004F2D9C"/>
    <w:rsid w:val="004F3155"/>
    <w:rsid w:val="004F58CF"/>
    <w:rsid w:val="004F7770"/>
    <w:rsid w:val="004F79F8"/>
    <w:rsid w:val="00500006"/>
    <w:rsid w:val="00500DA1"/>
    <w:rsid w:val="00502025"/>
    <w:rsid w:val="00502926"/>
    <w:rsid w:val="005035BD"/>
    <w:rsid w:val="00505CE9"/>
    <w:rsid w:val="005064E2"/>
    <w:rsid w:val="00506945"/>
    <w:rsid w:val="00507216"/>
    <w:rsid w:val="005118CC"/>
    <w:rsid w:val="00512794"/>
    <w:rsid w:val="00513BA1"/>
    <w:rsid w:val="00514616"/>
    <w:rsid w:val="0051477D"/>
    <w:rsid w:val="00516D80"/>
    <w:rsid w:val="0052041C"/>
    <w:rsid w:val="00522444"/>
    <w:rsid w:val="00526D14"/>
    <w:rsid w:val="00527590"/>
    <w:rsid w:val="005278AB"/>
    <w:rsid w:val="00531E47"/>
    <w:rsid w:val="0053289F"/>
    <w:rsid w:val="00533E62"/>
    <w:rsid w:val="00534B02"/>
    <w:rsid w:val="005355CF"/>
    <w:rsid w:val="00536546"/>
    <w:rsid w:val="00536A9C"/>
    <w:rsid w:val="00540C77"/>
    <w:rsid w:val="005419D9"/>
    <w:rsid w:val="00542652"/>
    <w:rsid w:val="005440B1"/>
    <w:rsid w:val="00544DF1"/>
    <w:rsid w:val="00545791"/>
    <w:rsid w:val="005459ED"/>
    <w:rsid w:val="00547825"/>
    <w:rsid w:val="00547F42"/>
    <w:rsid w:val="00553FF0"/>
    <w:rsid w:val="00554484"/>
    <w:rsid w:val="005577E7"/>
    <w:rsid w:val="00560C66"/>
    <w:rsid w:val="00561C63"/>
    <w:rsid w:val="005636A0"/>
    <w:rsid w:val="005636A3"/>
    <w:rsid w:val="00563BF6"/>
    <w:rsid w:val="0056668D"/>
    <w:rsid w:val="00570FAC"/>
    <w:rsid w:val="005723AF"/>
    <w:rsid w:val="00572D62"/>
    <w:rsid w:val="0057414E"/>
    <w:rsid w:val="00574180"/>
    <w:rsid w:val="00577DCF"/>
    <w:rsid w:val="005805D6"/>
    <w:rsid w:val="00581659"/>
    <w:rsid w:val="00581D36"/>
    <w:rsid w:val="00583B44"/>
    <w:rsid w:val="00583F9A"/>
    <w:rsid w:val="00585138"/>
    <w:rsid w:val="00585594"/>
    <w:rsid w:val="00586777"/>
    <w:rsid w:val="0059142F"/>
    <w:rsid w:val="00592714"/>
    <w:rsid w:val="00594E74"/>
    <w:rsid w:val="005952C4"/>
    <w:rsid w:val="0059746B"/>
    <w:rsid w:val="005A00E9"/>
    <w:rsid w:val="005A01E2"/>
    <w:rsid w:val="005A1B6D"/>
    <w:rsid w:val="005A2F5E"/>
    <w:rsid w:val="005A3755"/>
    <w:rsid w:val="005A3977"/>
    <w:rsid w:val="005A6B75"/>
    <w:rsid w:val="005A6DE9"/>
    <w:rsid w:val="005A7310"/>
    <w:rsid w:val="005A7721"/>
    <w:rsid w:val="005A7D07"/>
    <w:rsid w:val="005B110E"/>
    <w:rsid w:val="005B72C6"/>
    <w:rsid w:val="005B7E6C"/>
    <w:rsid w:val="005C1512"/>
    <w:rsid w:val="005C38A8"/>
    <w:rsid w:val="005C58D9"/>
    <w:rsid w:val="005C5E6F"/>
    <w:rsid w:val="005C6B98"/>
    <w:rsid w:val="005C7BE8"/>
    <w:rsid w:val="005D0117"/>
    <w:rsid w:val="005D1378"/>
    <w:rsid w:val="005D1826"/>
    <w:rsid w:val="005D3316"/>
    <w:rsid w:val="005D4AFA"/>
    <w:rsid w:val="005D68B0"/>
    <w:rsid w:val="005E192F"/>
    <w:rsid w:val="005E31DD"/>
    <w:rsid w:val="005E422E"/>
    <w:rsid w:val="005E45DC"/>
    <w:rsid w:val="005E605F"/>
    <w:rsid w:val="005E626F"/>
    <w:rsid w:val="005F0494"/>
    <w:rsid w:val="005F09D5"/>
    <w:rsid w:val="005F1357"/>
    <w:rsid w:val="005F1E9B"/>
    <w:rsid w:val="005F2A6A"/>
    <w:rsid w:val="005F2BA7"/>
    <w:rsid w:val="005F360F"/>
    <w:rsid w:val="005F4EF9"/>
    <w:rsid w:val="005F6B7B"/>
    <w:rsid w:val="00600315"/>
    <w:rsid w:val="006007CE"/>
    <w:rsid w:val="006044B5"/>
    <w:rsid w:val="006119F4"/>
    <w:rsid w:val="00612AA8"/>
    <w:rsid w:val="00612F24"/>
    <w:rsid w:val="006135DD"/>
    <w:rsid w:val="0061442B"/>
    <w:rsid w:val="006150B8"/>
    <w:rsid w:val="006160A3"/>
    <w:rsid w:val="00616993"/>
    <w:rsid w:val="00616D8F"/>
    <w:rsid w:val="00617A0E"/>
    <w:rsid w:val="00621669"/>
    <w:rsid w:val="00623FD0"/>
    <w:rsid w:val="0062422A"/>
    <w:rsid w:val="0062589A"/>
    <w:rsid w:val="00626B2B"/>
    <w:rsid w:val="006271A9"/>
    <w:rsid w:val="00627A0B"/>
    <w:rsid w:val="006306ED"/>
    <w:rsid w:val="00630BBF"/>
    <w:rsid w:val="00632018"/>
    <w:rsid w:val="0063436B"/>
    <w:rsid w:val="006349BC"/>
    <w:rsid w:val="006379A6"/>
    <w:rsid w:val="00641461"/>
    <w:rsid w:val="0064180B"/>
    <w:rsid w:val="00643F4D"/>
    <w:rsid w:val="00644DE6"/>
    <w:rsid w:val="006466AE"/>
    <w:rsid w:val="00652DE1"/>
    <w:rsid w:val="00653CCE"/>
    <w:rsid w:val="00653D52"/>
    <w:rsid w:val="00655399"/>
    <w:rsid w:val="00655567"/>
    <w:rsid w:val="00656144"/>
    <w:rsid w:val="00656C9A"/>
    <w:rsid w:val="00657D11"/>
    <w:rsid w:val="006620FE"/>
    <w:rsid w:val="00662A8F"/>
    <w:rsid w:val="00662CAA"/>
    <w:rsid w:val="006648CB"/>
    <w:rsid w:val="00664F35"/>
    <w:rsid w:val="00665D43"/>
    <w:rsid w:val="00666BB2"/>
    <w:rsid w:val="00667034"/>
    <w:rsid w:val="00673337"/>
    <w:rsid w:val="00676D61"/>
    <w:rsid w:val="00680340"/>
    <w:rsid w:val="0068053F"/>
    <w:rsid w:val="00681678"/>
    <w:rsid w:val="00681C6F"/>
    <w:rsid w:val="00682B11"/>
    <w:rsid w:val="006832B7"/>
    <w:rsid w:val="00683B5D"/>
    <w:rsid w:val="00686869"/>
    <w:rsid w:val="00687462"/>
    <w:rsid w:val="00690B95"/>
    <w:rsid w:val="00694B35"/>
    <w:rsid w:val="0069635E"/>
    <w:rsid w:val="00696D29"/>
    <w:rsid w:val="006A0035"/>
    <w:rsid w:val="006A62C9"/>
    <w:rsid w:val="006A646F"/>
    <w:rsid w:val="006A76F3"/>
    <w:rsid w:val="006A7C71"/>
    <w:rsid w:val="006B104C"/>
    <w:rsid w:val="006B237B"/>
    <w:rsid w:val="006B25BD"/>
    <w:rsid w:val="006B41A6"/>
    <w:rsid w:val="006C05F8"/>
    <w:rsid w:val="006C2A64"/>
    <w:rsid w:val="006C4D09"/>
    <w:rsid w:val="006C4E81"/>
    <w:rsid w:val="006C71F0"/>
    <w:rsid w:val="006D117C"/>
    <w:rsid w:val="006D1596"/>
    <w:rsid w:val="006D23BD"/>
    <w:rsid w:val="006D3D6A"/>
    <w:rsid w:val="006D493C"/>
    <w:rsid w:val="006D7D88"/>
    <w:rsid w:val="006E0CFF"/>
    <w:rsid w:val="006E2413"/>
    <w:rsid w:val="006E455A"/>
    <w:rsid w:val="006E5D4F"/>
    <w:rsid w:val="006F0E55"/>
    <w:rsid w:val="006F121F"/>
    <w:rsid w:val="006F1FD3"/>
    <w:rsid w:val="006F25CA"/>
    <w:rsid w:val="006F2CF4"/>
    <w:rsid w:val="006F467A"/>
    <w:rsid w:val="006F6013"/>
    <w:rsid w:val="00700243"/>
    <w:rsid w:val="00700660"/>
    <w:rsid w:val="00701EAA"/>
    <w:rsid w:val="00702C07"/>
    <w:rsid w:val="00706CF7"/>
    <w:rsid w:val="00710B38"/>
    <w:rsid w:val="007117D6"/>
    <w:rsid w:val="007135F4"/>
    <w:rsid w:val="00713B5C"/>
    <w:rsid w:val="007148D6"/>
    <w:rsid w:val="00720279"/>
    <w:rsid w:val="00722621"/>
    <w:rsid w:val="007228C9"/>
    <w:rsid w:val="007250BA"/>
    <w:rsid w:val="0072593C"/>
    <w:rsid w:val="0073025D"/>
    <w:rsid w:val="00730A5B"/>
    <w:rsid w:val="00731B89"/>
    <w:rsid w:val="00732C28"/>
    <w:rsid w:val="00732E9F"/>
    <w:rsid w:val="0073368F"/>
    <w:rsid w:val="00733C75"/>
    <w:rsid w:val="00734023"/>
    <w:rsid w:val="00735CF1"/>
    <w:rsid w:val="00736ED9"/>
    <w:rsid w:val="0073747B"/>
    <w:rsid w:val="007411D4"/>
    <w:rsid w:val="00741F6C"/>
    <w:rsid w:val="007429E0"/>
    <w:rsid w:val="00744566"/>
    <w:rsid w:val="00744DA3"/>
    <w:rsid w:val="00744F61"/>
    <w:rsid w:val="00744FAD"/>
    <w:rsid w:val="007459F8"/>
    <w:rsid w:val="007504E4"/>
    <w:rsid w:val="007523AC"/>
    <w:rsid w:val="00752C30"/>
    <w:rsid w:val="00754E2B"/>
    <w:rsid w:val="00756FC7"/>
    <w:rsid w:val="00761AAA"/>
    <w:rsid w:val="00761BC6"/>
    <w:rsid w:val="0076221D"/>
    <w:rsid w:val="00764988"/>
    <w:rsid w:val="00765B98"/>
    <w:rsid w:val="00766379"/>
    <w:rsid w:val="00766F9F"/>
    <w:rsid w:val="00767601"/>
    <w:rsid w:val="00770390"/>
    <w:rsid w:val="007709C5"/>
    <w:rsid w:val="007712DE"/>
    <w:rsid w:val="00771D26"/>
    <w:rsid w:val="00775ABC"/>
    <w:rsid w:val="00776F6D"/>
    <w:rsid w:val="00780A95"/>
    <w:rsid w:val="00780F2A"/>
    <w:rsid w:val="007825DA"/>
    <w:rsid w:val="0078267A"/>
    <w:rsid w:val="007829BE"/>
    <w:rsid w:val="00782BA7"/>
    <w:rsid w:val="0078395E"/>
    <w:rsid w:val="007842E6"/>
    <w:rsid w:val="00787C6B"/>
    <w:rsid w:val="00790FA3"/>
    <w:rsid w:val="00791708"/>
    <w:rsid w:val="00793C08"/>
    <w:rsid w:val="00795B8A"/>
    <w:rsid w:val="00795DAB"/>
    <w:rsid w:val="007A0E9C"/>
    <w:rsid w:val="007A14DF"/>
    <w:rsid w:val="007A2A0A"/>
    <w:rsid w:val="007A311A"/>
    <w:rsid w:val="007A4FA2"/>
    <w:rsid w:val="007A5CD1"/>
    <w:rsid w:val="007A5E45"/>
    <w:rsid w:val="007A66F7"/>
    <w:rsid w:val="007B4F53"/>
    <w:rsid w:val="007B7B5F"/>
    <w:rsid w:val="007C08C1"/>
    <w:rsid w:val="007C0D17"/>
    <w:rsid w:val="007C21CA"/>
    <w:rsid w:val="007C2CFE"/>
    <w:rsid w:val="007C3053"/>
    <w:rsid w:val="007D027C"/>
    <w:rsid w:val="007D2589"/>
    <w:rsid w:val="007D302B"/>
    <w:rsid w:val="007D33CD"/>
    <w:rsid w:val="007D4D80"/>
    <w:rsid w:val="007D62AB"/>
    <w:rsid w:val="007D6EF5"/>
    <w:rsid w:val="007D7104"/>
    <w:rsid w:val="007D7418"/>
    <w:rsid w:val="007E00B8"/>
    <w:rsid w:val="007E0927"/>
    <w:rsid w:val="007E0A89"/>
    <w:rsid w:val="007E1C26"/>
    <w:rsid w:val="007E1D1E"/>
    <w:rsid w:val="007E271F"/>
    <w:rsid w:val="007E3CF2"/>
    <w:rsid w:val="007E49A2"/>
    <w:rsid w:val="007E60F0"/>
    <w:rsid w:val="007E725E"/>
    <w:rsid w:val="007E77BA"/>
    <w:rsid w:val="007E7D56"/>
    <w:rsid w:val="007F10CD"/>
    <w:rsid w:val="007F3A94"/>
    <w:rsid w:val="007F413B"/>
    <w:rsid w:val="007F4E3D"/>
    <w:rsid w:val="007F52CC"/>
    <w:rsid w:val="007F65CD"/>
    <w:rsid w:val="007F7B57"/>
    <w:rsid w:val="00800486"/>
    <w:rsid w:val="00800D94"/>
    <w:rsid w:val="00806CB9"/>
    <w:rsid w:val="00807660"/>
    <w:rsid w:val="008079E2"/>
    <w:rsid w:val="00807B45"/>
    <w:rsid w:val="00810329"/>
    <w:rsid w:val="00811339"/>
    <w:rsid w:val="00813CC8"/>
    <w:rsid w:val="008141B0"/>
    <w:rsid w:val="00814F49"/>
    <w:rsid w:val="00821468"/>
    <w:rsid w:val="00826887"/>
    <w:rsid w:val="00830373"/>
    <w:rsid w:val="00830BA9"/>
    <w:rsid w:val="00831182"/>
    <w:rsid w:val="0083261B"/>
    <w:rsid w:val="00832FA2"/>
    <w:rsid w:val="00834502"/>
    <w:rsid w:val="00834819"/>
    <w:rsid w:val="0083713C"/>
    <w:rsid w:val="00837EC3"/>
    <w:rsid w:val="00841CA5"/>
    <w:rsid w:val="00842EF4"/>
    <w:rsid w:val="008434A3"/>
    <w:rsid w:val="00843E11"/>
    <w:rsid w:val="00845F0E"/>
    <w:rsid w:val="00851AAE"/>
    <w:rsid w:val="008533FA"/>
    <w:rsid w:val="0085492D"/>
    <w:rsid w:val="00856041"/>
    <w:rsid w:val="00861978"/>
    <w:rsid w:val="00861B70"/>
    <w:rsid w:val="00863571"/>
    <w:rsid w:val="0086669C"/>
    <w:rsid w:val="00867ACF"/>
    <w:rsid w:val="008702AD"/>
    <w:rsid w:val="008747E6"/>
    <w:rsid w:val="00875994"/>
    <w:rsid w:val="008776A4"/>
    <w:rsid w:val="00880A82"/>
    <w:rsid w:val="0088278A"/>
    <w:rsid w:val="00882B00"/>
    <w:rsid w:val="008844AA"/>
    <w:rsid w:val="00885C7F"/>
    <w:rsid w:val="00886005"/>
    <w:rsid w:val="008879D7"/>
    <w:rsid w:val="00891E95"/>
    <w:rsid w:val="0089252E"/>
    <w:rsid w:val="008947EE"/>
    <w:rsid w:val="00895342"/>
    <w:rsid w:val="0089577B"/>
    <w:rsid w:val="008958BE"/>
    <w:rsid w:val="0089680C"/>
    <w:rsid w:val="0089703F"/>
    <w:rsid w:val="008977E7"/>
    <w:rsid w:val="008A136B"/>
    <w:rsid w:val="008A29FE"/>
    <w:rsid w:val="008A3176"/>
    <w:rsid w:val="008A4C17"/>
    <w:rsid w:val="008A70F9"/>
    <w:rsid w:val="008A7BF5"/>
    <w:rsid w:val="008A7E99"/>
    <w:rsid w:val="008B0D16"/>
    <w:rsid w:val="008B3D3B"/>
    <w:rsid w:val="008B473D"/>
    <w:rsid w:val="008B4F67"/>
    <w:rsid w:val="008B629C"/>
    <w:rsid w:val="008B68EB"/>
    <w:rsid w:val="008B6D8E"/>
    <w:rsid w:val="008B762A"/>
    <w:rsid w:val="008C0B5B"/>
    <w:rsid w:val="008C0C52"/>
    <w:rsid w:val="008C14AE"/>
    <w:rsid w:val="008C1B7C"/>
    <w:rsid w:val="008C22DF"/>
    <w:rsid w:val="008C239A"/>
    <w:rsid w:val="008C3358"/>
    <w:rsid w:val="008C41F8"/>
    <w:rsid w:val="008C591F"/>
    <w:rsid w:val="008C6F2B"/>
    <w:rsid w:val="008C78E5"/>
    <w:rsid w:val="008D3BAC"/>
    <w:rsid w:val="008D3DFE"/>
    <w:rsid w:val="008D4A92"/>
    <w:rsid w:val="008D4E5F"/>
    <w:rsid w:val="008D60C6"/>
    <w:rsid w:val="008D7925"/>
    <w:rsid w:val="008D7FEB"/>
    <w:rsid w:val="008E2BA8"/>
    <w:rsid w:val="008E3D0E"/>
    <w:rsid w:val="008E45F0"/>
    <w:rsid w:val="008E47B7"/>
    <w:rsid w:val="008E5034"/>
    <w:rsid w:val="008E54B5"/>
    <w:rsid w:val="008E675C"/>
    <w:rsid w:val="008E7A2B"/>
    <w:rsid w:val="008F1C28"/>
    <w:rsid w:val="008F435D"/>
    <w:rsid w:val="008F5280"/>
    <w:rsid w:val="008F66E8"/>
    <w:rsid w:val="008F71C9"/>
    <w:rsid w:val="00901C96"/>
    <w:rsid w:val="009027D3"/>
    <w:rsid w:val="00903AB1"/>
    <w:rsid w:val="009043F1"/>
    <w:rsid w:val="00906E3D"/>
    <w:rsid w:val="00910568"/>
    <w:rsid w:val="00911822"/>
    <w:rsid w:val="00911C4F"/>
    <w:rsid w:val="009152B4"/>
    <w:rsid w:val="00915B36"/>
    <w:rsid w:val="00917B6F"/>
    <w:rsid w:val="00920208"/>
    <w:rsid w:val="00924DBA"/>
    <w:rsid w:val="00924DEF"/>
    <w:rsid w:val="009266A9"/>
    <w:rsid w:val="009267F3"/>
    <w:rsid w:val="009277C0"/>
    <w:rsid w:val="009277C6"/>
    <w:rsid w:val="00927C49"/>
    <w:rsid w:val="009302C4"/>
    <w:rsid w:val="0093044C"/>
    <w:rsid w:val="0093178F"/>
    <w:rsid w:val="0093301B"/>
    <w:rsid w:val="00933B0F"/>
    <w:rsid w:val="00937305"/>
    <w:rsid w:val="00937FBD"/>
    <w:rsid w:val="009428D7"/>
    <w:rsid w:val="009442ED"/>
    <w:rsid w:val="0094436F"/>
    <w:rsid w:val="00944808"/>
    <w:rsid w:val="009452F3"/>
    <w:rsid w:val="009470F8"/>
    <w:rsid w:val="0095109B"/>
    <w:rsid w:val="00951D7D"/>
    <w:rsid w:val="00954949"/>
    <w:rsid w:val="0095524F"/>
    <w:rsid w:val="00955D52"/>
    <w:rsid w:val="00957C4C"/>
    <w:rsid w:val="00960484"/>
    <w:rsid w:val="009606ED"/>
    <w:rsid w:val="0096162B"/>
    <w:rsid w:val="00961FB1"/>
    <w:rsid w:val="00964634"/>
    <w:rsid w:val="00967728"/>
    <w:rsid w:val="009705E5"/>
    <w:rsid w:val="00970BD0"/>
    <w:rsid w:val="009713A0"/>
    <w:rsid w:val="0097274E"/>
    <w:rsid w:val="009727BA"/>
    <w:rsid w:val="00973AEB"/>
    <w:rsid w:val="00974837"/>
    <w:rsid w:val="00975667"/>
    <w:rsid w:val="00975A34"/>
    <w:rsid w:val="0097765A"/>
    <w:rsid w:val="009800A7"/>
    <w:rsid w:val="00980DBC"/>
    <w:rsid w:val="0098130B"/>
    <w:rsid w:val="009813B9"/>
    <w:rsid w:val="00981F45"/>
    <w:rsid w:val="009826E7"/>
    <w:rsid w:val="00982A9A"/>
    <w:rsid w:val="009831C8"/>
    <w:rsid w:val="0098389A"/>
    <w:rsid w:val="0098476A"/>
    <w:rsid w:val="00986076"/>
    <w:rsid w:val="0099071E"/>
    <w:rsid w:val="00990BF9"/>
    <w:rsid w:val="00990C1A"/>
    <w:rsid w:val="00992A72"/>
    <w:rsid w:val="00993B05"/>
    <w:rsid w:val="009962EA"/>
    <w:rsid w:val="00996C20"/>
    <w:rsid w:val="009A1B01"/>
    <w:rsid w:val="009A2A07"/>
    <w:rsid w:val="009A568E"/>
    <w:rsid w:val="009A77DE"/>
    <w:rsid w:val="009B0886"/>
    <w:rsid w:val="009B0944"/>
    <w:rsid w:val="009B2334"/>
    <w:rsid w:val="009B251A"/>
    <w:rsid w:val="009B40AE"/>
    <w:rsid w:val="009B481F"/>
    <w:rsid w:val="009B4FEC"/>
    <w:rsid w:val="009C48F7"/>
    <w:rsid w:val="009C6219"/>
    <w:rsid w:val="009C6A6A"/>
    <w:rsid w:val="009D3EF9"/>
    <w:rsid w:val="009D5973"/>
    <w:rsid w:val="009D5FCC"/>
    <w:rsid w:val="009D63E3"/>
    <w:rsid w:val="009D6502"/>
    <w:rsid w:val="009E2CDF"/>
    <w:rsid w:val="009E3018"/>
    <w:rsid w:val="009E3CF6"/>
    <w:rsid w:val="009E3E21"/>
    <w:rsid w:val="009E4164"/>
    <w:rsid w:val="009E439F"/>
    <w:rsid w:val="009E44E3"/>
    <w:rsid w:val="009E4E48"/>
    <w:rsid w:val="009E6932"/>
    <w:rsid w:val="009E7964"/>
    <w:rsid w:val="009F139E"/>
    <w:rsid w:val="009F6502"/>
    <w:rsid w:val="009F6ECB"/>
    <w:rsid w:val="009F7060"/>
    <w:rsid w:val="009F7D49"/>
    <w:rsid w:val="00A00512"/>
    <w:rsid w:val="00A02966"/>
    <w:rsid w:val="00A02D94"/>
    <w:rsid w:val="00A03017"/>
    <w:rsid w:val="00A03151"/>
    <w:rsid w:val="00A051EA"/>
    <w:rsid w:val="00A05563"/>
    <w:rsid w:val="00A07E67"/>
    <w:rsid w:val="00A11D6F"/>
    <w:rsid w:val="00A127BB"/>
    <w:rsid w:val="00A13836"/>
    <w:rsid w:val="00A1562D"/>
    <w:rsid w:val="00A15695"/>
    <w:rsid w:val="00A1602A"/>
    <w:rsid w:val="00A16089"/>
    <w:rsid w:val="00A173B7"/>
    <w:rsid w:val="00A216F3"/>
    <w:rsid w:val="00A21D65"/>
    <w:rsid w:val="00A258D7"/>
    <w:rsid w:val="00A26B1E"/>
    <w:rsid w:val="00A32878"/>
    <w:rsid w:val="00A338A1"/>
    <w:rsid w:val="00A34F3E"/>
    <w:rsid w:val="00A4421E"/>
    <w:rsid w:val="00A44298"/>
    <w:rsid w:val="00A44A52"/>
    <w:rsid w:val="00A44F39"/>
    <w:rsid w:val="00A46EF3"/>
    <w:rsid w:val="00A47A7D"/>
    <w:rsid w:val="00A50C10"/>
    <w:rsid w:val="00A544E4"/>
    <w:rsid w:val="00A548F5"/>
    <w:rsid w:val="00A54CDD"/>
    <w:rsid w:val="00A55F2A"/>
    <w:rsid w:val="00A561A0"/>
    <w:rsid w:val="00A564F9"/>
    <w:rsid w:val="00A57F30"/>
    <w:rsid w:val="00A60D38"/>
    <w:rsid w:val="00A63298"/>
    <w:rsid w:val="00A646FC"/>
    <w:rsid w:val="00A64B16"/>
    <w:rsid w:val="00A65341"/>
    <w:rsid w:val="00A66F4B"/>
    <w:rsid w:val="00A67826"/>
    <w:rsid w:val="00A7019E"/>
    <w:rsid w:val="00A70BE6"/>
    <w:rsid w:val="00A71965"/>
    <w:rsid w:val="00A71A76"/>
    <w:rsid w:val="00A7293E"/>
    <w:rsid w:val="00A74D23"/>
    <w:rsid w:val="00A772A7"/>
    <w:rsid w:val="00A8019C"/>
    <w:rsid w:val="00A80277"/>
    <w:rsid w:val="00A852C3"/>
    <w:rsid w:val="00A857D9"/>
    <w:rsid w:val="00A87011"/>
    <w:rsid w:val="00A87F43"/>
    <w:rsid w:val="00A907A6"/>
    <w:rsid w:val="00A9239B"/>
    <w:rsid w:val="00A93521"/>
    <w:rsid w:val="00A94905"/>
    <w:rsid w:val="00A94DDD"/>
    <w:rsid w:val="00A95218"/>
    <w:rsid w:val="00AA02E0"/>
    <w:rsid w:val="00AA15BA"/>
    <w:rsid w:val="00AA1AF9"/>
    <w:rsid w:val="00AA2CB0"/>
    <w:rsid w:val="00AA5BF4"/>
    <w:rsid w:val="00AA5EBF"/>
    <w:rsid w:val="00AA6B3F"/>
    <w:rsid w:val="00AA7CA5"/>
    <w:rsid w:val="00AB0893"/>
    <w:rsid w:val="00AB0CF9"/>
    <w:rsid w:val="00AB1197"/>
    <w:rsid w:val="00AB3015"/>
    <w:rsid w:val="00AB359D"/>
    <w:rsid w:val="00AB5387"/>
    <w:rsid w:val="00AB76B4"/>
    <w:rsid w:val="00AC0E0B"/>
    <w:rsid w:val="00AC166B"/>
    <w:rsid w:val="00AC2527"/>
    <w:rsid w:val="00AC56AB"/>
    <w:rsid w:val="00AC6444"/>
    <w:rsid w:val="00AC739A"/>
    <w:rsid w:val="00AD07BA"/>
    <w:rsid w:val="00AD1E29"/>
    <w:rsid w:val="00AD36EC"/>
    <w:rsid w:val="00AD396D"/>
    <w:rsid w:val="00AD3A5E"/>
    <w:rsid w:val="00AD3E85"/>
    <w:rsid w:val="00AD5BCC"/>
    <w:rsid w:val="00AD5CEA"/>
    <w:rsid w:val="00AD6AB4"/>
    <w:rsid w:val="00AE05A0"/>
    <w:rsid w:val="00AE0C96"/>
    <w:rsid w:val="00AE0EFF"/>
    <w:rsid w:val="00AE0F37"/>
    <w:rsid w:val="00AE219A"/>
    <w:rsid w:val="00AE3B08"/>
    <w:rsid w:val="00AE4CEE"/>
    <w:rsid w:val="00AE4E2D"/>
    <w:rsid w:val="00AF1762"/>
    <w:rsid w:val="00AF3F1C"/>
    <w:rsid w:val="00AF4362"/>
    <w:rsid w:val="00AF44DE"/>
    <w:rsid w:val="00AF4D32"/>
    <w:rsid w:val="00AF5E1E"/>
    <w:rsid w:val="00AF7051"/>
    <w:rsid w:val="00B00702"/>
    <w:rsid w:val="00B0223A"/>
    <w:rsid w:val="00B02E60"/>
    <w:rsid w:val="00B04666"/>
    <w:rsid w:val="00B06432"/>
    <w:rsid w:val="00B06571"/>
    <w:rsid w:val="00B06A9A"/>
    <w:rsid w:val="00B10B93"/>
    <w:rsid w:val="00B10D09"/>
    <w:rsid w:val="00B10ECD"/>
    <w:rsid w:val="00B12937"/>
    <w:rsid w:val="00B159A7"/>
    <w:rsid w:val="00B159E6"/>
    <w:rsid w:val="00B17568"/>
    <w:rsid w:val="00B17DE1"/>
    <w:rsid w:val="00B20840"/>
    <w:rsid w:val="00B20F1D"/>
    <w:rsid w:val="00B236DE"/>
    <w:rsid w:val="00B23DD4"/>
    <w:rsid w:val="00B24B45"/>
    <w:rsid w:val="00B24D1B"/>
    <w:rsid w:val="00B2699E"/>
    <w:rsid w:val="00B26FC5"/>
    <w:rsid w:val="00B27194"/>
    <w:rsid w:val="00B276BC"/>
    <w:rsid w:val="00B307FC"/>
    <w:rsid w:val="00B33756"/>
    <w:rsid w:val="00B36C7F"/>
    <w:rsid w:val="00B3738A"/>
    <w:rsid w:val="00B42778"/>
    <w:rsid w:val="00B4361E"/>
    <w:rsid w:val="00B455AA"/>
    <w:rsid w:val="00B46B63"/>
    <w:rsid w:val="00B472AB"/>
    <w:rsid w:val="00B50F1D"/>
    <w:rsid w:val="00B56561"/>
    <w:rsid w:val="00B57109"/>
    <w:rsid w:val="00B573F9"/>
    <w:rsid w:val="00B606E4"/>
    <w:rsid w:val="00B61411"/>
    <w:rsid w:val="00B6200D"/>
    <w:rsid w:val="00B62FDE"/>
    <w:rsid w:val="00B63B3C"/>
    <w:rsid w:val="00B65CC2"/>
    <w:rsid w:val="00B65E78"/>
    <w:rsid w:val="00B665F9"/>
    <w:rsid w:val="00B66E57"/>
    <w:rsid w:val="00B67908"/>
    <w:rsid w:val="00B709AC"/>
    <w:rsid w:val="00B72A5D"/>
    <w:rsid w:val="00B72AD8"/>
    <w:rsid w:val="00B7336C"/>
    <w:rsid w:val="00B7448D"/>
    <w:rsid w:val="00B76629"/>
    <w:rsid w:val="00B76B35"/>
    <w:rsid w:val="00B76DB3"/>
    <w:rsid w:val="00B77EF5"/>
    <w:rsid w:val="00B80531"/>
    <w:rsid w:val="00B8279E"/>
    <w:rsid w:val="00B85F77"/>
    <w:rsid w:val="00B8724D"/>
    <w:rsid w:val="00B92F18"/>
    <w:rsid w:val="00B93F19"/>
    <w:rsid w:val="00B941F9"/>
    <w:rsid w:val="00B9612E"/>
    <w:rsid w:val="00B96F57"/>
    <w:rsid w:val="00BA21CE"/>
    <w:rsid w:val="00BA3DF2"/>
    <w:rsid w:val="00BA5B0C"/>
    <w:rsid w:val="00BA5DA9"/>
    <w:rsid w:val="00BA7F36"/>
    <w:rsid w:val="00BB051B"/>
    <w:rsid w:val="00BB1285"/>
    <w:rsid w:val="00BB175C"/>
    <w:rsid w:val="00BB1EF0"/>
    <w:rsid w:val="00BB4145"/>
    <w:rsid w:val="00BB4DBF"/>
    <w:rsid w:val="00BB5395"/>
    <w:rsid w:val="00BB5AD3"/>
    <w:rsid w:val="00BB6670"/>
    <w:rsid w:val="00BC1CEF"/>
    <w:rsid w:val="00BC2B13"/>
    <w:rsid w:val="00BC4B2A"/>
    <w:rsid w:val="00BC5CD5"/>
    <w:rsid w:val="00BC5CDA"/>
    <w:rsid w:val="00BC6ED7"/>
    <w:rsid w:val="00BC6FE4"/>
    <w:rsid w:val="00BC71DC"/>
    <w:rsid w:val="00BD0AAE"/>
    <w:rsid w:val="00BD21D6"/>
    <w:rsid w:val="00BD41FB"/>
    <w:rsid w:val="00BD4450"/>
    <w:rsid w:val="00BD46B7"/>
    <w:rsid w:val="00BD72C8"/>
    <w:rsid w:val="00BD738A"/>
    <w:rsid w:val="00BE10D4"/>
    <w:rsid w:val="00BE2972"/>
    <w:rsid w:val="00BE5AAC"/>
    <w:rsid w:val="00BF0A95"/>
    <w:rsid w:val="00BF2A87"/>
    <w:rsid w:val="00BF4602"/>
    <w:rsid w:val="00BF4F83"/>
    <w:rsid w:val="00BF73C4"/>
    <w:rsid w:val="00C020E8"/>
    <w:rsid w:val="00C02C33"/>
    <w:rsid w:val="00C03EA6"/>
    <w:rsid w:val="00C05250"/>
    <w:rsid w:val="00C065D0"/>
    <w:rsid w:val="00C07353"/>
    <w:rsid w:val="00C1165F"/>
    <w:rsid w:val="00C12A13"/>
    <w:rsid w:val="00C1342F"/>
    <w:rsid w:val="00C136FA"/>
    <w:rsid w:val="00C1393D"/>
    <w:rsid w:val="00C161D9"/>
    <w:rsid w:val="00C16C2C"/>
    <w:rsid w:val="00C208F8"/>
    <w:rsid w:val="00C21D50"/>
    <w:rsid w:val="00C2389D"/>
    <w:rsid w:val="00C23A6D"/>
    <w:rsid w:val="00C25E54"/>
    <w:rsid w:val="00C32CC3"/>
    <w:rsid w:val="00C35ED0"/>
    <w:rsid w:val="00C40C13"/>
    <w:rsid w:val="00C40E79"/>
    <w:rsid w:val="00C414FF"/>
    <w:rsid w:val="00C41DB9"/>
    <w:rsid w:val="00C42449"/>
    <w:rsid w:val="00C4281F"/>
    <w:rsid w:val="00C42A86"/>
    <w:rsid w:val="00C42A98"/>
    <w:rsid w:val="00C444DD"/>
    <w:rsid w:val="00C459E5"/>
    <w:rsid w:val="00C45D0D"/>
    <w:rsid w:val="00C4623E"/>
    <w:rsid w:val="00C47018"/>
    <w:rsid w:val="00C4701D"/>
    <w:rsid w:val="00C50FB4"/>
    <w:rsid w:val="00C51BD9"/>
    <w:rsid w:val="00C51E91"/>
    <w:rsid w:val="00C567CA"/>
    <w:rsid w:val="00C5785A"/>
    <w:rsid w:val="00C6110F"/>
    <w:rsid w:val="00C619AE"/>
    <w:rsid w:val="00C62019"/>
    <w:rsid w:val="00C625A3"/>
    <w:rsid w:val="00C66E30"/>
    <w:rsid w:val="00C67194"/>
    <w:rsid w:val="00C70E6A"/>
    <w:rsid w:val="00C71890"/>
    <w:rsid w:val="00C71DC8"/>
    <w:rsid w:val="00C74027"/>
    <w:rsid w:val="00C74292"/>
    <w:rsid w:val="00C76437"/>
    <w:rsid w:val="00C82AB5"/>
    <w:rsid w:val="00C836AA"/>
    <w:rsid w:val="00C8482C"/>
    <w:rsid w:val="00C873B2"/>
    <w:rsid w:val="00C879C4"/>
    <w:rsid w:val="00C92221"/>
    <w:rsid w:val="00C923A1"/>
    <w:rsid w:val="00C9316E"/>
    <w:rsid w:val="00C9478A"/>
    <w:rsid w:val="00C9710A"/>
    <w:rsid w:val="00CA1727"/>
    <w:rsid w:val="00CA1763"/>
    <w:rsid w:val="00CA2028"/>
    <w:rsid w:val="00CA24DB"/>
    <w:rsid w:val="00CA3BAD"/>
    <w:rsid w:val="00CB0833"/>
    <w:rsid w:val="00CB15AC"/>
    <w:rsid w:val="00CB1A45"/>
    <w:rsid w:val="00CB2D57"/>
    <w:rsid w:val="00CB3A3A"/>
    <w:rsid w:val="00CB434D"/>
    <w:rsid w:val="00CB43F0"/>
    <w:rsid w:val="00CB59F8"/>
    <w:rsid w:val="00CB626D"/>
    <w:rsid w:val="00CB6346"/>
    <w:rsid w:val="00CB72E3"/>
    <w:rsid w:val="00CB74C9"/>
    <w:rsid w:val="00CB79BA"/>
    <w:rsid w:val="00CC17DA"/>
    <w:rsid w:val="00CC2542"/>
    <w:rsid w:val="00CC544D"/>
    <w:rsid w:val="00CC7996"/>
    <w:rsid w:val="00CC7A2C"/>
    <w:rsid w:val="00CD2977"/>
    <w:rsid w:val="00CD38E7"/>
    <w:rsid w:val="00CD438D"/>
    <w:rsid w:val="00CD5DBD"/>
    <w:rsid w:val="00CD6659"/>
    <w:rsid w:val="00CE1998"/>
    <w:rsid w:val="00CE2320"/>
    <w:rsid w:val="00CE26C0"/>
    <w:rsid w:val="00CE4205"/>
    <w:rsid w:val="00CE63B9"/>
    <w:rsid w:val="00CE744D"/>
    <w:rsid w:val="00CF1CB1"/>
    <w:rsid w:val="00CF3053"/>
    <w:rsid w:val="00CF53A3"/>
    <w:rsid w:val="00D00271"/>
    <w:rsid w:val="00D028FD"/>
    <w:rsid w:val="00D0317D"/>
    <w:rsid w:val="00D03CC1"/>
    <w:rsid w:val="00D0519D"/>
    <w:rsid w:val="00D05A3D"/>
    <w:rsid w:val="00D069EC"/>
    <w:rsid w:val="00D0764A"/>
    <w:rsid w:val="00D07EFF"/>
    <w:rsid w:val="00D1056A"/>
    <w:rsid w:val="00D10CF8"/>
    <w:rsid w:val="00D10FC6"/>
    <w:rsid w:val="00D13A3E"/>
    <w:rsid w:val="00D13F1D"/>
    <w:rsid w:val="00D163AD"/>
    <w:rsid w:val="00D173B8"/>
    <w:rsid w:val="00D179D0"/>
    <w:rsid w:val="00D209B0"/>
    <w:rsid w:val="00D20EB9"/>
    <w:rsid w:val="00D22FE2"/>
    <w:rsid w:val="00D2360F"/>
    <w:rsid w:val="00D26117"/>
    <w:rsid w:val="00D26E81"/>
    <w:rsid w:val="00D2773D"/>
    <w:rsid w:val="00D31CDF"/>
    <w:rsid w:val="00D323AE"/>
    <w:rsid w:val="00D34170"/>
    <w:rsid w:val="00D35CC9"/>
    <w:rsid w:val="00D367D8"/>
    <w:rsid w:val="00D37A31"/>
    <w:rsid w:val="00D40085"/>
    <w:rsid w:val="00D40805"/>
    <w:rsid w:val="00D4130B"/>
    <w:rsid w:val="00D440C0"/>
    <w:rsid w:val="00D503B6"/>
    <w:rsid w:val="00D504D9"/>
    <w:rsid w:val="00D5412C"/>
    <w:rsid w:val="00D54CFD"/>
    <w:rsid w:val="00D5608F"/>
    <w:rsid w:val="00D60BB4"/>
    <w:rsid w:val="00D60C54"/>
    <w:rsid w:val="00D62645"/>
    <w:rsid w:val="00D630AF"/>
    <w:rsid w:val="00D64A71"/>
    <w:rsid w:val="00D64BF4"/>
    <w:rsid w:val="00D6542F"/>
    <w:rsid w:val="00D71719"/>
    <w:rsid w:val="00D73415"/>
    <w:rsid w:val="00D736CE"/>
    <w:rsid w:val="00D74BD9"/>
    <w:rsid w:val="00D7552A"/>
    <w:rsid w:val="00D76E54"/>
    <w:rsid w:val="00D804F3"/>
    <w:rsid w:val="00D80FDA"/>
    <w:rsid w:val="00D843F0"/>
    <w:rsid w:val="00D850CD"/>
    <w:rsid w:val="00D85237"/>
    <w:rsid w:val="00D9048F"/>
    <w:rsid w:val="00D90FB0"/>
    <w:rsid w:val="00D91BAE"/>
    <w:rsid w:val="00D941F8"/>
    <w:rsid w:val="00D95941"/>
    <w:rsid w:val="00DA0C1E"/>
    <w:rsid w:val="00DA3E7B"/>
    <w:rsid w:val="00DA503F"/>
    <w:rsid w:val="00DA55BB"/>
    <w:rsid w:val="00DA691A"/>
    <w:rsid w:val="00DA7AF1"/>
    <w:rsid w:val="00DB0990"/>
    <w:rsid w:val="00DB09BC"/>
    <w:rsid w:val="00DB14B2"/>
    <w:rsid w:val="00DB1581"/>
    <w:rsid w:val="00DB3EFF"/>
    <w:rsid w:val="00DB3FBC"/>
    <w:rsid w:val="00DB6FCE"/>
    <w:rsid w:val="00DB726A"/>
    <w:rsid w:val="00DC0A3C"/>
    <w:rsid w:val="00DC2E5F"/>
    <w:rsid w:val="00DC48AA"/>
    <w:rsid w:val="00DC5819"/>
    <w:rsid w:val="00DC5F42"/>
    <w:rsid w:val="00DD3D3A"/>
    <w:rsid w:val="00DD71B1"/>
    <w:rsid w:val="00DD7937"/>
    <w:rsid w:val="00DD7CB8"/>
    <w:rsid w:val="00DE1E61"/>
    <w:rsid w:val="00DE50F3"/>
    <w:rsid w:val="00DE5F05"/>
    <w:rsid w:val="00DE7131"/>
    <w:rsid w:val="00DF21F3"/>
    <w:rsid w:val="00DF2292"/>
    <w:rsid w:val="00DF3891"/>
    <w:rsid w:val="00DF4BB0"/>
    <w:rsid w:val="00DF78D7"/>
    <w:rsid w:val="00DF799D"/>
    <w:rsid w:val="00E00B0C"/>
    <w:rsid w:val="00E01B26"/>
    <w:rsid w:val="00E01C93"/>
    <w:rsid w:val="00E01F38"/>
    <w:rsid w:val="00E02CC8"/>
    <w:rsid w:val="00E053BE"/>
    <w:rsid w:val="00E11964"/>
    <w:rsid w:val="00E161A9"/>
    <w:rsid w:val="00E22555"/>
    <w:rsid w:val="00E22B84"/>
    <w:rsid w:val="00E23AB2"/>
    <w:rsid w:val="00E23D4B"/>
    <w:rsid w:val="00E2546C"/>
    <w:rsid w:val="00E26E9E"/>
    <w:rsid w:val="00E27819"/>
    <w:rsid w:val="00E27B52"/>
    <w:rsid w:val="00E30B15"/>
    <w:rsid w:val="00E3141C"/>
    <w:rsid w:val="00E31F8C"/>
    <w:rsid w:val="00E32C46"/>
    <w:rsid w:val="00E335AB"/>
    <w:rsid w:val="00E34E41"/>
    <w:rsid w:val="00E35B38"/>
    <w:rsid w:val="00E40335"/>
    <w:rsid w:val="00E41979"/>
    <w:rsid w:val="00E419D8"/>
    <w:rsid w:val="00E41C9E"/>
    <w:rsid w:val="00E46479"/>
    <w:rsid w:val="00E464E8"/>
    <w:rsid w:val="00E53086"/>
    <w:rsid w:val="00E574E0"/>
    <w:rsid w:val="00E57EDF"/>
    <w:rsid w:val="00E62572"/>
    <w:rsid w:val="00E627E6"/>
    <w:rsid w:val="00E639CE"/>
    <w:rsid w:val="00E642A7"/>
    <w:rsid w:val="00E653E0"/>
    <w:rsid w:val="00E660F7"/>
    <w:rsid w:val="00E6743C"/>
    <w:rsid w:val="00E677EB"/>
    <w:rsid w:val="00E728E2"/>
    <w:rsid w:val="00E774C7"/>
    <w:rsid w:val="00E7770C"/>
    <w:rsid w:val="00E77C25"/>
    <w:rsid w:val="00E80918"/>
    <w:rsid w:val="00E82294"/>
    <w:rsid w:val="00E83FA7"/>
    <w:rsid w:val="00E85A9E"/>
    <w:rsid w:val="00E87A1F"/>
    <w:rsid w:val="00E90C8A"/>
    <w:rsid w:val="00E90E5B"/>
    <w:rsid w:val="00E91CB5"/>
    <w:rsid w:val="00E9591B"/>
    <w:rsid w:val="00EA0089"/>
    <w:rsid w:val="00EA22AA"/>
    <w:rsid w:val="00EA2602"/>
    <w:rsid w:val="00EA2776"/>
    <w:rsid w:val="00EA47C1"/>
    <w:rsid w:val="00EA5D63"/>
    <w:rsid w:val="00EA7524"/>
    <w:rsid w:val="00EB53BE"/>
    <w:rsid w:val="00EB5707"/>
    <w:rsid w:val="00EB6BFC"/>
    <w:rsid w:val="00EB721C"/>
    <w:rsid w:val="00EB732D"/>
    <w:rsid w:val="00EB740F"/>
    <w:rsid w:val="00EC086F"/>
    <w:rsid w:val="00EC1EDC"/>
    <w:rsid w:val="00EC28BC"/>
    <w:rsid w:val="00EC34FB"/>
    <w:rsid w:val="00EC44F9"/>
    <w:rsid w:val="00EC47C6"/>
    <w:rsid w:val="00EC630B"/>
    <w:rsid w:val="00ED17E6"/>
    <w:rsid w:val="00ED28BD"/>
    <w:rsid w:val="00ED30F5"/>
    <w:rsid w:val="00ED315A"/>
    <w:rsid w:val="00ED3882"/>
    <w:rsid w:val="00ED3A7F"/>
    <w:rsid w:val="00ED4FDF"/>
    <w:rsid w:val="00ED5A1D"/>
    <w:rsid w:val="00ED72F4"/>
    <w:rsid w:val="00EE0C83"/>
    <w:rsid w:val="00EE1735"/>
    <w:rsid w:val="00EE1D92"/>
    <w:rsid w:val="00EE2BCE"/>
    <w:rsid w:val="00EE3327"/>
    <w:rsid w:val="00EE5B50"/>
    <w:rsid w:val="00EE5F95"/>
    <w:rsid w:val="00EF2780"/>
    <w:rsid w:val="00EF2A66"/>
    <w:rsid w:val="00EF5138"/>
    <w:rsid w:val="00EF5199"/>
    <w:rsid w:val="00EF5693"/>
    <w:rsid w:val="00EF5CEE"/>
    <w:rsid w:val="00EF712F"/>
    <w:rsid w:val="00EF7CF7"/>
    <w:rsid w:val="00F001D5"/>
    <w:rsid w:val="00F00898"/>
    <w:rsid w:val="00F0094F"/>
    <w:rsid w:val="00F00A81"/>
    <w:rsid w:val="00F03387"/>
    <w:rsid w:val="00F05500"/>
    <w:rsid w:val="00F05512"/>
    <w:rsid w:val="00F05560"/>
    <w:rsid w:val="00F06EBF"/>
    <w:rsid w:val="00F1057C"/>
    <w:rsid w:val="00F107C2"/>
    <w:rsid w:val="00F10D36"/>
    <w:rsid w:val="00F10D3E"/>
    <w:rsid w:val="00F13D07"/>
    <w:rsid w:val="00F14751"/>
    <w:rsid w:val="00F147B5"/>
    <w:rsid w:val="00F149C4"/>
    <w:rsid w:val="00F14DAC"/>
    <w:rsid w:val="00F156C9"/>
    <w:rsid w:val="00F16032"/>
    <w:rsid w:val="00F2084B"/>
    <w:rsid w:val="00F21AE9"/>
    <w:rsid w:val="00F226F5"/>
    <w:rsid w:val="00F22A1B"/>
    <w:rsid w:val="00F2390C"/>
    <w:rsid w:val="00F24098"/>
    <w:rsid w:val="00F24278"/>
    <w:rsid w:val="00F254FD"/>
    <w:rsid w:val="00F27C5C"/>
    <w:rsid w:val="00F313EA"/>
    <w:rsid w:val="00F31E9D"/>
    <w:rsid w:val="00F33209"/>
    <w:rsid w:val="00F34C29"/>
    <w:rsid w:val="00F34C70"/>
    <w:rsid w:val="00F3731B"/>
    <w:rsid w:val="00F37B64"/>
    <w:rsid w:val="00F413C6"/>
    <w:rsid w:val="00F41494"/>
    <w:rsid w:val="00F4167A"/>
    <w:rsid w:val="00F46130"/>
    <w:rsid w:val="00F4799D"/>
    <w:rsid w:val="00F502A7"/>
    <w:rsid w:val="00F529E7"/>
    <w:rsid w:val="00F54409"/>
    <w:rsid w:val="00F54FAF"/>
    <w:rsid w:val="00F559DC"/>
    <w:rsid w:val="00F60A68"/>
    <w:rsid w:val="00F61647"/>
    <w:rsid w:val="00F62035"/>
    <w:rsid w:val="00F658D2"/>
    <w:rsid w:val="00F66F6C"/>
    <w:rsid w:val="00F67ED0"/>
    <w:rsid w:val="00F70C71"/>
    <w:rsid w:val="00F721D8"/>
    <w:rsid w:val="00F72BBD"/>
    <w:rsid w:val="00F75747"/>
    <w:rsid w:val="00F77252"/>
    <w:rsid w:val="00F77282"/>
    <w:rsid w:val="00F77667"/>
    <w:rsid w:val="00F77F7D"/>
    <w:rsid w:val="00F802E8"/>
    <w:rsid w:val="00F80F2C"/>
    <w:rsid w:val="00F80F96"/>
    <w:rsid w:val="00F81C9E"/>
    <w:rsid w:val="00F82200"/>
    <w:rsid w:val="00F82542"/>
    <w:rsid w:val="00F83D8F"/>
    <w:rsid w:val="00F83D99"/>
    <w:rsid w:val="00F83EC4"/>
    <w:rsid w:val="00F84823"/>
    <w:rsid w:val="00F84E23"/>
    <w:rsid w:val="00F86FFA"/>
    <w:rsid w:val="00F90E52"/>
    <w:rsid w:val="00F914B6"/>
    <w:rsid w:val="00F92109"/>
    <w:rsid w:val="00F93A3B"/>
    <w:rsid w:val="00F95754"/>
    <w:rsid w:val="00F9581D"/>
    <w:rsid w:val="00F95948"/>
    <w:rsid w:val="00F97EA6"/>
    <w:rsid w:val="00FA2F9E"/>
    <w:rsid w:val="00FA3B59"/>
    <w:rsid w:val="00FA47E4"/>
    <w:rsid w:val="00FA5546"/>
    <w:rsid w:val="00FA7378"/>
    <w:rsid w:val="00FB09B8"/>
    <w:rsid w:val="00FB5580"/>
    <w:rsid w:val="00FB5C9C"/>
    <w:rsid w:val="00FB6BBD"/>
    <w:rsid w:val="00FB722E"/>
    <w:rsid w:val="00FB794E"/>
    <w:rsid w:val="00FB7E98"/>
    <w:rsid w:val="00FC4D1E"/>
    <w:rsid w:val="00FC4FD6"/>
    <w:rsid w:val="00FD0A52"/>
    <w:rsid w:val="00FD2523"/>
    <w:rsid w:val="00FD27B2"/>
    <w:rsid w:val="00FD32B7"/>
    <w:rsid w:val="00FD4439"/>
    <w:rsid w:val="00FD57E0"/>
    <w:rsid w:val="00FD5D13"/>
    <w:rsid w:val="00FD7742"/>
    <w:rsid w:val="00FE01BD"/>
    <w:rsid w:val="00FE15B5"/>
    <w:rsid w:val="00FE1CD5"/>
    <w:rsid w:val="00FE36FB"/>
    <w:rsid w:val="00FE4943"/>
    <w:rsid w:val="00FE7C59"/>
    <w:rsid w:val="00FF1180"/>
    <w:rsid w:val="00FF1332"/>
    <w:rsid w:val="00FF3EF1"/>
    <w:rsid w:val="00FF55BF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5198"/>
  <w15:docId w15:val="{583B473B-50D7-4931-9629-22082BE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95"/>
  </w:style>
  <w:style w:type="paragraph" w:styleId="Titre1">
    <w:name w:val="heading 1"/>
    <w:basedOn w:val="Normal"/>
    <w:next w:val="Normal"/>
    <w:link w:val="Titre1Car"/>
    <w:uiPriority w:val="9"/>
    <w:qFormat/>
    <w:rsid w:val="00996C20"/>
    <w:pPr>
      <w:numPr>
        <w:numId w:val="1"/>
      </w:numPr>
      <w:pBdr>
        <w:bottom w:val="thickThinSmallGap" w:sz="12" w:space="1" w:color="4F81BD" w:themeColor="accent1"/>
      </w:pBdr>
      <w:outlineLvl w:val="0"/>
    </w:pPr>
    <w:rPr>
      <w:rFonts w:ascii="Century Gothic" w:hAnsi="Century Gothic"/>
      <w:b/>
      <w:bCs/>
      <w:caps/>
      <w:color w:val="4F81BD" w:themeColor="accent1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996C20"/>
    <w:pPr>
      <w:numPr>
        <w:ilvl w:val="1"/>
        <w:numId w:val="1"/>
      </w:numPr>
      <w:spacing w:before="240" w:after="120"/>
      <w:contextualSpacing w:val="0"/>
      <w:outlineLvl w:val="1"/>
    </w:pPr>
    <w:rPr>
      <w:rFonts w:ascii="Century Gothic" w:hAnsi="Century Gothic" w:cs="Calibri Light"/>
      <w:b/>
      <w:bCs/>
      <w:smallCap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66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66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66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66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66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66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66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5667"/>
  </w:style>
  <w:style w:type="paragraph" w:styleId="Pieddepage">
    <w:name w:val="footer"/>
    <w:basedOn w:val="Normal"/>
    <w:link w:val="Pieddepag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5667"/>
  </w:style>
  <w:style w:type="paragraph" w:styleId="Paragraphedeliste">
    <w:name w:val="List Paragraph"/>
    <w:basedOn w:val="Normal"/>
    <w:uiPriority w:val="34"/>
    <w:qFormat/>
    <w:rsid w:val="0097566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7566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75667"/>
    <w:rPr>
      <w:caps/>
      <w:color w:val="632423" w:themeColor="accent2" w:themeShade="80"/>
      <w:spacing w:val="50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996C20"/>
    <w:rPr>
      <w:rFonts w:ascii="Century Gothic" w:hAnsi="Century Gothic"/>
      <w:b/>
      <w:bCs/>
      <w:caps/>
      <w:color w:val="4F81BD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96C20"/>
    <w:rPr>
      <w:rFonts w:ascii="Century Gothic" w:hAnsi="Century Gothic" w:cs="Calibri Light"/>
      <w:b/>
      <w:bCs/>
      <w:smallCap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7566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566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566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566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7566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5667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66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7566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97566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97566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7566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5667"/>
  </w:style>
  <w:style w:type="paragraph" w:styleId="Citation">
    <w:name w:val="Quote"/>
    <w:basedOn w:val="Normal"/>
    <w:next w:val="Normal"/>
    <w:link w:val="CitationCar"/>
    <w:uiPriority w:val="29"/>
    <w:qFormat/>
    <w:rsid w:val="0097566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566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66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667"/>
    <w:rPr>
      <w:caps/>
      <w:color w:val="622423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975667"/>
    <w:rPr>
      <w:i/>
      <w:iCs/>
    </w:rPr>
  </w:style>
  <w:style w:type="character" w:styleId="Accentuationintense">
    <w:name w:val="Intense Emphasis"/>
    <w:uiPriority w:val="21"/>
    <w:qFormat/>
    <w:rsid w:val="00975667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97566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97566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97566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566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89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74C7"/>
    <w:rPr>
      <w:color w:val="0000FF" w:themeColor="hyperlink"/>
      <w:u w:val="single"/>
    </w:rPr>
  </w:style>
  <w:style w:type="paragraph" w:customStyle="1" w:styleId="Default">
    <w:name w:val="Default"/>
    <w:rsid w:val="0016179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123D17"/>
    <w:pPr>
      <w:tabs>
        <w:tab w:val="left" w:pos="426"/>
        <w:tab w:val="right" w:leader="dot" w:pos="9346"/>
      </w:tabs>
      <w:spacing w:after="100" w:line="480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8D3BAC"/>
    <w:pPr>
      <w:tabs>
        <w:tab w:val="left" w:pos="880"/>
        <w:tab w:val="right" w:leader="dot" w:pos="9213"/>
      </w:tabs>
      <w:spacing w:after="100" w:line="360" w:lineRule="auto"/>
      <w:ind w:left="22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5A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5A4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5A4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C41D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41D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41D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1D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1DB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1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DB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26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29EBCD6940410B9486B1DA8511C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69B96-DE6E-4B2F-9612-679FF35485F2}"/>
      </w:docPartPr>
      <w:docPartBody>
        <w:p w:rsidR="001F46EB" w:rsidRDefault="00BB19A6" w:rsidP="00BB19A6">
          <w:pPr>
            <w:pStyle w:val="C829EBCD6940410B9486B1DA8511C447"/>
          </w:pPr>
          <w:r>
            <w:rPr>
              <w:color w:val="156082" w:themeColor="accent1"/>
              <w:lang w:val="fr-FR"/>
            </w:rPr>
            <w:t>[Titre du document]</w:t>
          </w:r>
        </w:p>
      </w:docPartBody>
    </w:docPart>
    <w:docPart>
      <w:docPartPr>
        <w:name w:val="6C7609BD6DC24CD395B45F7607441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A2DE7-1C5A-4DE5-B5E9-1607AD3D9B35}"/>
      </w:docPartPr>
      <w:docPartBody>
        <w:p w:rsidR="001F46EB" w:rsidRDefault="00BB19A6" w:rsidP="00BB19A6">
          <w:pPr>
            <w:pStyle w:val="6C7609BD6DC24CD395B45F7607441B04"/>
          </w:pPr>
          <w:r>
            <w:rPr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A6"/>
    <w:rsid w:val="00080329"/>
    <w:rsid w:val="00161A1E"/>
    <w:rsid w:val="00194CA1"/>
    <w:rsid w:val="001A6C3D"/>
    <w:rsid w:val="001F46EB"/>
    <w:rsid w:val="00240C45"/>
    <w:rsid w:val="00283E9F"/>
    <w:rsid w:val="002F0189"/>
    <w:rsid w:val="002F04C1"/>
    <w:rsid w:val="00321F8A"/>
    <w:rsid w:val="00345033"/>
    <w:rsid w:val="003A5284"/>
    <w:rsid w:val="003C4B38"/>
    <w:rsid w:val="003F2C8B"/>
    <w:rsid w:val="00435611"/>
    <w:rsid w:val="00565698"/>
    <w:rsid w:val="006B6F31"/>
    <w:rsid w:val="006E0425"/>
    <w:rsid w:val="009368DE"/>
    <w:rsid w:val="00A2730D"/>
    <w:rsid w:val="00A51041"/>
    <w:rsid w:val="00AA2DFB"/>
    <w:rsid w:val="00AE6673"/>
    <w:rsid w:val="00B116B3"/>
    <w:rsid w:val="00B4697E"/>
    <w:rsid w:val="00B66C57"/>
    <w:rsid w:val="00BA0DA1"/>
    <w:rsid w:val="00BB19A6"/>
    <w:rsid w:val="00C33AAA"/>
    <w:rsid w:val="00C72076"/>
    <w:rsid w:val="00C73C6E"/>
    <w:rsid w:val="00D30A65"/>
    <w:rsid w:val="00D523C9"/>
    <w:rsid w:val="00D539FB"/>
    <w:rsid w:val="00DE635D"/>
    <w:rsid w:val="00E20A20"/>
    <w:rsid w:val="00ED47E0"/>
    <w:rsid w:val="00F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I" w:eastAsia="fr-C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829EBCD6940410B9486B1DA8511C447">
    <w:name w:val="C829EBCD6940410B9486B1DA8511C447"/>
    <w:rsid w:val="00BB19A6"/>
  </w:style>
  <w:style w:type="paragraph" w:customStyle="1" w:styleId="6C7609BD6DC24CD395B45F7607441B04">
    <w:name w:val="6C7609BD6DC24CD395B45F7607441B04"/>
    <w:rsid w:val="00BB1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66BE-27C8-41BC-AACA-3E0CE136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1756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d’Affaires</vt:lpstr>
    </vt:vector>
  </TitlesOfParts>
  <Company>TIPSO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d’Affaires</dc:title>
  <dc:subject>Non du projet</dc:subject>
  <dc:creator/>
  <cp:lastModifiedBy>Hadrien ABDELLI</cp:lastModifiedBy>
  <cp:revision>5</cp:revision>
  <cp:lastPrinted>2023-06-12T12:23:00Z</cp:lastPrinted>
  <dcterms:created xsi:type="dcterms:W3CDTF">2023-10-31T12:12:00Z</dcterms:created>
  <dcterms:modified xsi:type="dcterms:W3CDTF">2024-03-08T17:52:00Z</dcterms:modified>
</cp:coreProperties>
</file>